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1200" w:lineRule="exact"/>
        <w:jc w:val="center"/>
        <w:rPr>
          <w:rFonts w:ascii="方正小标宋简体" w:eastAsia="方正小标宋简体"/>
          <w:bCs/>
          <w:color w:val="FF0000"/>
          <w:w w:val="49"/>
          <w:sz w:val="116"/>
          <w:szCs w:val="116"/>
        </w:rPr>
      </w:pPr>
      <w:r>
        <w:rPr>
          <w:rFonts w:hint="eastAsia" w:ascii="方正小标宋简体" w:hAnsi="宋体" w:eastAsia="方正小标宋简体"/>
          <w:color w:val="FF0000"/>
          <w:w w:val="50"/>
          <w:sz w:val="116"/>
          <w:szCs w:val="116"/>
        </w:rPr>
        <w:t>开平市文化广电旅游体育局</w:t>
      </w:r>
      <w:r>
        <w:rPr>
          <w:rFonts w:hint="eastAsia" w:ascii="方正小标宋简体" w:eastAsia="方正小标宋简体"/>
          <w:bCs/>
          <w:color w:val="FF0000"/>
          <w:w w:val="50"/>
          <w:sz w:val="116"/>
          <w:szCs w:val="116"/>
        </w:rPr>
        <w:t>党组</w:t>
      </w:r>
    </w:p>
    <w:p>
      <w:pPr>
        <w:spacing w:line="400" w:lineRule="exact"/>
        <w:rPr>
          <w:rFonts w:ascii="仿宋_GB2312" w:eastAsia="仿宋_GB2312"/>
          <w:sz w:val="32"/>
        </w:rPr>
      </w:pPr>
    </w:p>
    <w:p>
      <w:pPr>
        <w:spacing w:line="440" w:lineRule="exact"/>
        <w:rPr>
          <w:rFonts w:ascii="黑体" w:eastAsia="黑体"/>
          <w:b/>
          <w:bCs/>
          <w:color w:val="FF0000"/>
          <w:sz w:val="28"/>
          <w:szCs w:val="20"/>
        </w:rPr>
      </w:pPr>
      <w:r>
        <w:pict>
          <v:line id="直接连接符 1" o:spid="_x0000_s1027" o:spt="20" style="position:absolute;left:0pt;margin-left:-18.5pt;margin-top:5.2pt;height:0pt;width:459pt;z-index:251658240;mso-width-relative:page;mso-height-relative:page;" stroked="t" coordsize="21600,21600">
            <v:path arrowok="t"/>
            <v:fill focussize="0,0"/>
            <v:stroke weight="5pt" color="#FF0000" linestyle="thickThin"/>
            <v:imagedata o:title=""/>
            <o:lock v:ext="edit"/>
          </v:line>
        </w:pict>
      </w:r>
    </w:p>
    <w:p>
      <w:pPr>
        <w:spacing w:line="640" w:lineRule="exact"/>
        <w:jc w:val="center"/>
        <w:rPr>
          <w:rFonts w:ascii="方正小标宋简体" w:hAnsi="方正小标宋简体" w:eastAsia="方正小标宋简体" w:cs="方正小标宋简体"/>
          <w:bCs/>
          <w:sz w:val="44"/>
          <w:szCs w:val="44"/>
        </w:rPr>
      </w:pPr>
      <w:r>
        <w:rPr>
          <w:rFonts w:hint="eastAsia" w:ascii="方正小标宋简体" w:hAnsi="方正小标宋简体" w:eastAsia="方正小标宋简体" w:cs="方正小标宋简体"/>
          <w:bCs/>
          <w:sz w:val="44"/>
          <w:szCs w:val="44"/>
        </w:rPr>
        <w:t>市文广旅体局关于落实市委第一巡察组</w:t>
      </w:r>
    </w:p>
    <w:p>
      <w:pPr>
        <w:spacing w:line="640" w:lineRule="exact"/>
        <w:jc w:val="center"/>
        <w:rPr>
          <w:rFonts w:ascii="方正小标宋简体" w:hAnsi="方正小标宋简体" w:eastAsia="方正小标宋简体" w:cs="方正小标宋简体"/>
          <w:bCs/>
          <w:sz w:val="44"/>
          <w:szCs w:val="44"/>
        </w:rPr>
      </w:pPr>
      <w:r>
        <w:rPr>
          <w:rFonts w:hint="eastAsia" w:ascii="方正小标宋简体" w:hAnsi="方正小标宋简体" w:eastAsia="方正小标宋简体" w:cs="方正小标宋简体"/>
          <w:bCs/>
          <w:sz w:val="44"/>
          <w:szCs w:val="44"/>
        </w:rPr>
        <w:t>对原市体育局“回头看”反馈意见的</w:t>
      </w:r>
    </w:p>
    <w:p>
      <w:pPr>
        <w:spacing w:line="640" w:lineRule="exact"/>
        <w:jc w:val="center"/>
        <w:rPr>
          <w:rFonts w:ascii="方正小标宋简体" w:hAnsi="方正小标宋简体" w:eastAsia="方正小标宋简体" w:cs="方正小标宋简体"/>
          <w:bCs/>
          <w:sz w:val="44"/>
          <w:szCs w:val="44"/>
        </w:rPr>
      </w:pPr>
      <w:r>
        <w:rPr>
          <w:rFonts w:hint="eastAsia" w:ascii="方正小标宋简体" w:hAnsi="方正小标宋简体" w:eastAsia="方正小标宋简体" w:cs="方正小标宋简体"/>
          <w:bCs/>
          <w:sz w:val="44"/>
          <w:szCs w:val="44"/>
        </w:rPr>
        <w:t>整改情况报告</w:t>
      </w:r>
    </w:p>
    <w:p>
      <w:pPr>
        <w:spacing w:line="640" w:lineRule="exact"/>
        <w:jc w:val="center"/>
        <w:rPr>
          <w:rFonts w:ascii="黑体" w:hAnsi="黑体" w:eastAsia="黑体"/>
          <w:b/>
          <w:sz w:val="44"/>
          <w:szCs w:val="44"/>
        </w:rPr>
      </w:pPr>
    </w:p>
    <w:p>
      <w:pPr>
        <w:ind w:firstLine="640" w:firstLineChars="200"/>
        <w:rPr>
          <w:rFonts w:ascii="仿宋" w:hAnsi="仿宋" w:eastAsia="仿宋" w:cs="仿宋"/>
          <w:sz w:val="32"/>
          <w:szCs w:val="32"/>
        </w:rPr>
      </w:pPr>
      <w:r>
        <w:rPr>
          <w:rFonts w:hint="eastAsia" w:ascii="仿宋" w:hAnsi="仿宋" w:eastAsia="仿宋"/>
          <w:sz w:val="32"/>
          <w:szCs w:val="32"/>
        </w:rPr>
        <w:t>按照全市统一部署，</w:t>
      </w:r>
      <w:r>
        <w:rPr>
          <w:rFonts w:ascii="仿宋" w:hAnsi="仿宋" w:eastAsia="仿宋" w:cs="仿宋_GB2312"/>
          <w:sz w:val="32"/>
          <w:szCs w:val="32"/>
        </w:rPr>
        <w:t>2018</w:t>
      </w:r>
      <w:r>
        <w:rPr>
          <w:rFonts w:hint="eastAsia" w:ascii="仿宋" w:hAnsi="仿宋" w:eastAsia="仿宋" w:cs="仿宋_GB2312"/>
          <w:sz w:val="32"/>
          <w:szCs w:val="32"/>
          <w:lang w:val="zh-CN"/>
        </w:rPr>
        <w:t>年</w:t>
      </w:r>
      <w:r>
        <w:rPr>
          <w:rFonts w:ascii="仿宋" w:hAnsi="仿宋" w:eastAsia="仿宋" w:cs="仿宋_GB2312"/>
          <w:sz w:val="32"/>
          <w:szCs w:val="32"/>
        </w:rPr>
        <w:t>10</w:t>
      </w:r>
      <w:r>
        <w:rPr>
          <w:rFonts w:hint="eastAsia" w:ascii="仿宋" w:hAnsi="仿宋" w:eastAsia="仿宋" w:cs="仿宋_GB2312"/>
          <w:sz w:val="32"/>
          <w:szCs w:val="32"/>
          <w:lang w:val="zh-CN"/>
        </w:rPr>
        <w:t>月</w:t>
      </w:r>
      <w:r>
        <w:rPr>
          <w:rFonts w:ascii="仿宋" w:hAnsi="仿宋" w:eastAsia="仿宋" w:cs="仿宋_GB2312"/>
          <w:sz w:val="32"/>
          <w:szCs w:val="32"/>
          <w:lang w:val="zh-CN"/>
        </w:rPr>
        <w:t>15</w:t>
      </w:r>
      <w:r>
        <w:rPr>
          <w:rFonts w:hint="eastAsia" w:ascii="仿宋" w:hAnsi="仿宋" w:eastAsia="仿宋" w:cs="仿宋_GB2312"/>
          <w:sz w:val="32"/>
          <w:szCs w:val="32"/>
        </w:rPr>
        <w:t>日至</w:t>
      </w:r>
      <w:r>
        <w:rPr>
          <w:rFonts w:ascii="仿宋" w:hAnsi="仿宋" w:eastAsia="仿宋" w:cs="仿宋_GB2312"/>
          <w:sz w:val="32"/>
          <w:szCs w:val="32"/>
        </w:rPr>
        <w:t>12</w:t>
      </w:r>
      <w:r>
        <w:rPr>
          <w:rFonts w:hint="eastAsia" w:ascii="仿宋" w:hAnsi="仿宋" w:eastAsia="仿宋" w:cs="仿宋_GB2312"/>
          <w:sz w:val="32"/>
          <w:szCs w:val="32"/>
        </w:rPr>
        <w:t>月</w:t>
      </w:r>
      <w:r>
        <w:rPr>
          <w:rFonts w:ascii="仿宋" w:hAnsi="仿宋" w:eastAsia="仿宋" w:cs="仿宋_GB2312"/>
          <w:sz w:val="32"/>
          <w:szCs w:val="32"/>
        </w:rPr>
        <w:t>31</w:t>
      </w:r>
      <w:r>
        <w:rPr>
          <w:rFonts w:hint="eastAsia" w:ascii="仿宋" w:hAnsi="仿宋" w:eastAsia="仿宋" w:cs="仿宋_GB2312"/>
          <w:sz w:val="32"/>
          <w:szCs w:val="32"/>
        </w:rPr>
        <w:t>日，</w:t>
      </w:r>
      <w:r>
        <w:rPr>
          <w:rFonts w:hint="eastAsia" w:ascii="仿宋" w:hAnsi="仿宋" w:eastAsia="仿宋" w:cs="仿宋_GB2312"/>
          <w:sz w:val="32"/>
          <w:szCs w:val="32"/>
          <w:lang w:val="zh-CN"/>
        </w:rPr>
        <w:t>市委第</w:t>
      </w:r>
      <w:r>
        <w:rPr>
          <w:rFonts w:hint="eastAsia" w:ascii="仿宋" w:hAnsi="仿宋" w:eastAsia="仿宋" w:cs="仿宋_GB2312"/>
          <w:sz w:val="32"/>
          <w:szCs w:val="32"/>
        </w:rPr>
        <w:t>一</w:t>
      </w:r>
      <w:r>
        <w:rPr>
          <w:rFonts w:hint="eastAsia" w:ascii="仿宋" w:hAnsi="仿宋" w:eastAsia="仿宋" w:cs="仿宋_GB2312"/>
          <w:sz w:val="32"/>
          <w:szCs w:val="32"/>
          <w:lang w:val="zh-CN"/>
        </w:rPr>
        <w:t>巡察组对原体育局党组领导班子及其成员开展了巡察“回头看”工作，</w:t>
      </w:r>
      <w:r>
        <w:rPr>
          <w:rFonts w:hint="eastAsia" w:ascii="仿宋" w:hAnsi="仿宋" w:eastAsia="仿宋" w:cs="仿宋"/>
          <w:sz w:val="32"/>
          <w:szCs w:val="32"/>
          <w:lang w:val="zh-CN"/>
        </w:rPr>
        <w:t>于</w:t>
      </w:r>
      <w:r>
        <w:rPr>
          <w:rFonts w:ascii="仿宋" w:hAnsi="仿宋" w:eastAsia="仿宋" w:cs="仿宋"/>
          <w:sz w:val="32"/>
          <w:szCs w:val="32"/>
          <w:lang w:val="zh-CN"/>
        </w:rPr>
        <w:t>2019</w:t>
      </w:r>
      <w:r>
        <w:rPr>
          <w:rFonts w:hint="eastAsia" w:ascii="仿宋" w:hAnsi="仿宋" w:eastAsia="仿宋" w:cs="仿宋"/>
          <w:sz w:val="32"/>
          <w:szCs w:val="32"/>
          <w:lang w:val="zh-CN"/>
        </w:rPr>
        <w:t>年</w:t>
      </w:r>
      <w:r>
        <w:rPr>
          <w:rFonts w:ascii="仿宋" w:hAnsi="仿宋" w:eastAsia="仿宋" w:cs="仿宋"/>
          <w:sz w:val="32"/>
          <w:szCs w:val="32"/>
        </w:rPr>
        <w:t>4</w:t>
      </w:r>
      <w:r>
        <w:rPr>
          <w:rFonts w:hint="eastAsia" w:ascii="仿宋" w:hAnsi="仿宋" w:eastAsia="仿宋" w:cs="仿宋"/>
          <w:sz w:val="32"/>
          <w:szCs w:val="32"/>
        </w:rPr>
        <w:t>月</w:t>
      </w:r>
      <w:r>
        <w:rPr>
          <w:rFonts w:ascii="仿宋" w:hAnsi="仿宋" w:eastAsia="仿宋" w:cs="仿宋"/>
          <w:sz w:val="32"/>
          <w:szCs w:val="32"/>
        </w:rPr>
        <w:t>2</w:t>
      </w:r>
      <w:r>
        <w:rPr>
          <w:rFonts w:hint="eastAsia" w:ascii="仿宋" w:hAnsi="仿宋" w:eastAsia="仿宋" w:cs="仿宋"/>
          <w:sz w:val="32"/>
          <w:szCs w:val="32"/>
        </w:rPr>
        <w:t>日下午向我局反馈了巡察意见，</w:t>
      </w:r>
      <w:r>
        <w:rPr>
          <w:rFonts w:hint="eastAsia" w:ascii="仿宋" w:hAnsi="仿宋" w:eastAsia="仿宋" w:cs="仿宋"/>
          <w:sz w:val="32"/>
          <w:szCs w:val="32"/>
          <w:lang w:val="zh-CN"/>
        </w:rPr>
        <w:t>意见全面客观，针对性和指导性强，</w:t>
      </w:r>
      <w:r>
        <w:rPr>
          <w:rFonts w:hint="eastAsia" w:ascii="仿宋" w:hAnsi="仿宋" w:eastAsia="仿宋" w:cs="仿宋"/>
          <w:sz w:val="32"/>
          <w:szCs w:val="32"/>
        </w:rPr>
        <w:t>指出了我局在落实“两个责任”，贯彻执行省、市决策部署等方面存在的问题并提出了意见建议。</w:t>
      </w:r>
      <w:r>
        <w:rPr>
          <w:rFonts w:hint="eastAsia" w:ascii="仿宋" w:hAnsi="仿宋" w:eastAsia="仿宋"/>
          <w:sz w:val="32"/>
          <w:szCs w:val="32"/>
        </w:rPr>
        <w:t>我局党组高度重视，把巡察整改作为当前的首要政治任务来抓，多次召开会议进行学习，切</w:t>
      </w:r>
      <w:r>
        <w:rPr>
          <w:rFonts w:hint="eastAsia" w:ascii="仿宋" w:hAnsi="仿宋" w:eastAsia="仿宋" w:cs="仿宋"/>
          <w:sz w:val="32"/>
          <w:szCs w:val="32"/>
        </w:rPr>
        <w:t>实加强组织领导，认真查摆剖析，吃透精神，制定整改方案，建立整改台账，分解整改责任，扎实整改落实，召开民主生活会等等，目前反馈的</w:t>
      </w:r>
      <w:r>
        <w:rPr>
          <w:rFonts w:ascii="仿宋" w:hAnsi="仿宋" w:eastAsia="仿宋" w:cs="仿宋"/>
          <w:sz w:val="32"/>
          <w:szCs w:val="32"/>
        </w:rPr>
        <w:t>9</w:t>
      </w:r>
      <w:r>
        <w:rPr>
          <w:rFonts w:hint="eastAsia" w:ascii="仿宋" w:hAnsi="仿宋" w:eastAsia="仿宋" w:cs="仿宋"/>
          <w:sz w:val="32"/>
          <w:szCs w:val="32"/>
        </w:rPr>
        <w:t>个问题均已全面开展整改，且已整改完成。现将整改情况报告如下：</w:t>
      </w:r>
    </w:p>
    <w:p>
      <w:pPr>
        <w:ind w:firstLine="640" w:firstLineChars="200"/>
        <w:rPr>
          <w:rFonts w:ascii="黑体" w:hAnsi="黑体" w:eastAsia="黑体"/>
          <w:bCs/>
          <w:sz w:val="32"/>
          <w:szCs w:val="32"/>
        </w:rPr>
      </w:pPr>
      <w:r>
        <w:rPr>
          <w:rFonts w:hint="eastAsia" w:ascii="黑体" w:hAnsi="黑体" w:eastAsia="黑体"/>
          <w:bCs/>
          <w:sz w:val="32"/>
          <w:szCs w:val="32"/>
        </w:rPr>
        <w:t>一、高度重视，加强对整改工作的领导</w:t>
      </w:r>
      <w:r>
        <w:rPr>
          <w:rFonts w:ascii="黑体" w:hAnsi="黑体" w:eastAsia="黑体"/>
          <w:bCs/>
          <w:sz w:val="32"/>
          <w:szCs w:val="32"/>
        </w:rPr>
        <w:t xml:space="preserve">    </w:t>
      </w:r>
    </w:p>
    <w:p>
      <w:pPr>
        <w:ind w:firstLine="640" w:firstLineChars="200"/>
        <w:rPr>
          <w:rFonts w:ascii="仿宋" w:hAnsi="仿宋" w:eastAsia="仿宋"/>
          <w:sz w:val="32"/>
          <w:szCs w:val="32"/>
        </w:rPr>
      </w:pPr>
      <w:r>
        <w:rPr>
          <w:rFonts w:hint="eastAsia" w:ascii="仿宋" w:hAnsi="仿宋" w:eastAsia="仿宋"/>
          <w:sz w:val="32"/>
          <w:szCs w:val="32"/>
        </w:rPr>
        <w:t>第一巡察组反馈意见后，我局党组立即召开了局党组会议，专题研究讨论整改事宜，并于</w:t>
      </w:r>
      <w:r>
        <w:rPr>
          <w:rFonts w:ascii="仿宋" w:hAnsi="仿宋" w:eastAsia="仿宋"/>
          <w:sz w:val="32"/>
          <w:szCs w:val="32"/>
        </w:rPr>
        <w:t>2019</w:t>
      </w:r>
      <w:r>
        <w:rPr>
          <w:rFonts w:hint="eastAsia" w:ascii="仿宋" w:hAnsi="仿宋" w:eastAsia="仿宋"/>
          <w:sz w:val="32"/>
          <w:szCs w:val="32"/>
        </w:rPr>
        <w:t>年</w:t>
      </w:r>
      <w:r>
        <w:rPr>
          <w:rFonts w:ascii="仿宋" w:hAnsi="仿宋" w:eastAsia="仿宋"/>
          <w:sz w:val="32"/>
          <w:szCs w:val="32"/>
        </w:rPr>
        <w:t>4</w:t>
      </w:r>
      <w:r>
        <w:rPr>
          <w:rFonts w:hint="eastAsia" w:ascii="仿宋" w:hAnsi="仿宋" w:eastAsia="仿宋"/>
          <w:sz w:val="32"/>
          <w:szCs w:val="32"/>
        </w:rPr>
        <w:t>月</w:t>
      </w:r>
      <w:r>
        <w:rPr>
          <w:rFonts w:ascii="仿宋" w:hAnsi="仿宋" w:eastAsia="仿宋"/>
          <w:sz w:val="32"/>
          <w:szCs w:val="32"/>
        </w:rPr>
        <w:t>2</w:t>
      </w:r>
      <w:r>
        <w:rPr>
          <w:rFonts w:hint="eastAsia" w:ascii="仿宋" w:hAnsi="仿宋" w:eastAsia="仿宋"/>
          <w:sz w:val="32"/>
          <w:szCs w:val="32"/>
        </w:rPr>
        <w:t>日、</w:t>
      </w:r>
      <w:r>
        <w:rPr>
          <w:rFonts w:ascii="仿宋" w:hAnsi="仿宋" w:eastAsia="仿宋"/>
          <w:sz w:val="32"/>
          <w:szCs w:val="32"/>
        </w:rPr>
        <w:t>5</w:t>
      </w:r>
      <w:r>
        <w:rPr>
          <w:rFonts w:hint="eastAsia" w:ascii="仿宋" w:hAnsi="仿宋" w:eastAsia="仿宋"/>
          <w:sz w:val="32"/>
          <w:szCs w:val="32"/>
        </w:rPr>
        <w:t>月</w:t>
      </w:r>
      <w:r>
        <w:rPr>
          <w:rFonts w:ascii="仿宋" w:hAnsi="仿宋" w:eastAsia="仿宋"/>
          <w:sz w:val="32"/>
          <w:szCs w:val="32"/>
        </w:rPr>
        <w:t>20</w:t>
      </w:r>
      <w:r>
        <w:rPr>
          <w:rFonts w:hint="eastAsia" w:ascii="仿宋" w:hAnsi="仿宋" w:eastAsia="仿宋"/>
          <w:sz w:val="32"/>
          <w:szCs w:val="32"/>
        </w:rPr>
        <w:t>日、</w:t>
      </w:r>
      <w:r>
        <w:rPr>
          <w:rFonts w:ascii="仿宋" w:hAnsi="仿宋" w:eastAsia="仿宋"/>
          <w:sz w:val="32"/>
          <w:szCs w:val="32"/>
        </w:rPr>
        <w:t>5</w:t>
      </w:r>
      <w:r>
        <w:rPr>
          <w:rFonts w:hint="eastAsia" w:ascii="仿宋" w:hAnsi="仿宋" w:eastAsia="仿宋"/>
          <w:sz w:val="32"/>
          <w:szCs w:val="32"/>
        </w:rPr>
        <w:t>月</w:t>
      </w:r>
      <w:r>
        <w:rPr>
          <w:rFonts w:ascii="仿宋" w:hAnsi="仿宋" w:eastAsia="仿宋"/>
          <w:sz w:val="32"/>
          <w:szCs w:val="32"/>
        </w:rPr>
        <w:t>21</w:t>
      </w:r>
      <w:r>
        <w:rPr>
          <w:rFonts w:hint="eastAsia" w:ascii="仿宋" w:hAnsi="仿宋" w:eastAsia="仿宋"/>
          <w:sz w:val="32"/>
          <w:szCs w:val="32"/>
        </w:rPr>
        <w:t>日等多次召开专题研究会议，成立由党组书记谭意军为组长、刘友生、谭焕燮副局长为副组长，</w:t>
      </w:r>
      <w:r>
        <w:rPr>
          <w:rFonts w:hint="eastAsia" w:ascii="仿宋" w:hAnsi="仿宋" w:eastAsia="仿宋" w:cs="仿宋"/>
          <w:sz w:val="32"/>
          <w:szCs w:val="32"/>
        </w:rPr>
        <w:t>吴江东、刘春艳、冯贵庆、谭发宁等副局长为成员的整改落实工作领导小组，</w:t>
      </w:r>
      <w:r>
        <w:rPr>
          <w:rFonts w:hint="eastAsia" w:ascii="仿宋" w:hAnsi="仿宋" w:eastAsia="仿宋"/>
          <w:sz w:val="32"/>
          <w:szCs w:val="32"/>
        </w:rPr>
        <w:t>领导班子以上率下，带头抓好自身整改。</w:t>
      </w:r>
      <w:r>
        <w:rPr>
          <w:rFonts w:ascii="仿宋" w:hAnsi="仿宋" w:eastAsia="仿宋"/>
          <w:sz w:val="32"/>
          <w:szCs w:val="32"/>
        </w:rPr>
        <w:t>5</w:t>
      </w:r>
      <w:r>
        <w:rPr>
          <w:rFonts w:hint="eastAsia" w:ascii="仿宋" w:hAnsi="仿宋" w:eastAsia="仿宋"/>
          <w:sz w:val="32"/>
          <w:szCs w:val="32"/>
        </w:rPr>
        <w:t>月</w:t>
      </w:r>
      <w:r>
        <w:rPr>
          <w:rFonts w:ascii="仿宋" w:hAnsi="仿宋" w:eastAsia="仿宋"/>
          <w:sz w:val="32"/>
          <w:szCs w:val="32"/>
        </w:rPr>
        <w:t>21</w:t>
      </w:r>
      <w:r>
        <w:rPr>
          <w:rFonts w:hint="eastAsia" w:ascii="仿宋" w:hAnsi="仿宋" w:eastAsia="仿宋"/>
          <w:sz w:val="32"/>
          <w:szCs w:val="32"/>
        </w:rPr>
        <w:t>日召开民主生活会，每一名班子对照检查，开展批评和自我批评。我局全体工作人员撰写自我剖析材料。联系纪检监察的分管领导及办公室负责整改工作的综合协调和督办，务求巡察回头看发现的问题真正落实整改。</w:t>
      </w:r>
    </w:p>
    <w:p>
      <w:pPr>
        <w:ind w:firstLine="640" w:firstLineChars="200"/>
        <w:rPr>
          <w:rFonts w:ascii="黑体" w:hAnsi="黑体" w:eastAsia="黑体"/>
          <w:bCs/>
          <w:sz w:val="32"/>
          <w:szCs w:val="32"/>
        </w:rPr>
      </w:pPr>
      <w:r>
        <w:rPr>
          <w:rFonts w:hint="eastAsia" w:ascii="黑体" w:hAnsi="黑体" w:eastAsia="黑体"/>
          <w:bCs/>
          <w:sz w:val="32"/>
          <w:szCs w:val="32"/>
        </w:rPr>
        <w:t>二、回头看整改工作总体情况</w:t>
      </w:r>
    </w:p>
    <w:p>
      <w:pPr>
        <w:ind w:firstLine="643" w:firstLineChars="200"/>
        <w:rPr>
          <w:rFonts w:ascii="仿宋" w:hAnsi="仿宋" w:eastAsia="仿宋"/>
          <w:sz w:val="32"/>
          <w:szCs w:val="32"/>
        </w:rPr>
      </w:pPr>
      <w:r>
        <w:rPr>
          <w:rFonts w:hint="eastAsia" w:ascii="仿宋" w:hAnsi="仿宋" w:eastAsia="仿宋"/>
          <w:b/>
          <w:sz w:val="32"/>
          <w:szCs w:val="32"/>
        </w:rPr>
        <w:t>（一）强化思想认识，提高巡察回头看整改政治站位。</w:t>
      </w:r>
      <w:r>
        <w:rPr>
          <w:rFonts w:hint="eastAsia" w:ascii="仿宋" w:hAnsi="仿宋" w:eastAsia="仿宋" w:cs="仿宋"/>
          <w:sz w:val="32"/>
          <w:szCs w:val="32"/>
          <w:lang w:val="zh-CN"/>
        </w:rPr>
        <w:t>市委第</w:t>
      </w:r>
      <w:r>
        <w:rPr>
          <w:rFonts w:hint="eastAsia" w:ascii="仿宋" w:hAnsi="仿宋" w:eastAsia="仿宋" w:cs="仿宋"/>
          <w:sz w:val="32"/>
          <w:szCs w:val="32"/>
        </w:rPr>
        <w:t>一</w:t>
      </w:r>
      <w:r>
        <w:rPr>
          <w:rFonts w:hint="eastAsia" w:ascii="仿宋" w:hAnsi="仿宋" w:eastAsia="仿宋" w:cs="仿宋"/>
          <w:sz w:val="32"/>
          <w:szCs w:val="32"/>
          <w:lang w:val="zh-CN"/>
        </w:rPr>
        <w:t>巡察组对原体育局党组领导班子反馈了巡察意见后</w:t>
      </w:r>
      <w:r>
        <w:rPr>
          <w:rFonts w:hint="eastAsia" w:ascii="仿宋" w:hAnsi="仿宋" w:eastAsia="仿宋"/>
          <w:sz w:val="32"/>
          <w:szCs w:val="32"/>
        </w:rPr>
        <w:t>，市文广旅体局党组立即于当日召开党组专题会议，认真学习领会市委巡察工作要求，研究部署巡察回头看整改工作。召开巡察“回头看”专题工作会议，对照巡察反馈的问题，领导班子成员坚决把自己摆进去，结合各自分管工作，深刻剖析问题根源，主动认领责任，局党组主要负责同志带头认领整改任务，其他班子同志分别认领整改清单，主动制定整改措施，带头整改落实。市文广旅体局全员在深化改革、破解难题、主动作为上下功夫，全力把巡察“回头看”整改转化为加强市文广旅体局党的领导、党的建设和全面从严治党、落实上级任务和做好工作的动力。</w:t>
      </w:r>
      <w:r>
        <w:rPr>
          <w:rFonts w:ascii="仿宋" w:hAnsi="仿宋" w:eastAsia="仿宋"/>
          <w:sz w:val="32"/>
          <w:szCs w:val="32"/>
        </w:rPr>
        <w:t>5</w:t>
      </w:r>
      <w:r>
        <w:rPr>
          <w:rFonts w:hint="eastAsia" w:ascii="仿宋" w:hAnsi="仿宋" w:eastAsia="仿宋"/>
          <w:sz w:val="32"/>
          <w:szCs w:val="32"/>
        </w:rPr>
        <w:t>月</w:t>
      </w:r>
      <w:r>
        <w:rPr>
          <w:rFonts w:ascii="仿宋" w:hAnsi="仿宋" w:eastAsia="仿宋"/>
          <w:sz w:val="32"/>
          <w:szCs w:val="32"/>
        </w:rPr>
        <w:t>8</w:t>
      </w:r>
      <w:r>
        <w:rPr>
          <w:rFonts w:hint="eastAsia" w:ascii="仿宋" w:hAnsi="仿宋" w:eastAsia="仿宋"/>
          <w:sz w:val="32"/>
          <w:szCs w:val="32"/>
        </w:rPr>
        <w:t>日，市分管领导陈杰文副市长到市文广旅体局分别召开班子会和股级以上干部会议，结合巡察整改工作，从精神状态、思想认识、政治站位、重点工作推进、工作氛围等方面存在问题统一思想，达成共识，团结协作；</w:t>
      </w:r>
      <w:r>
        <w:rPr>
          <w:rFonts w:ascii="仿宋" w:hAnsi="仿宋" w:eastAsia="仿宋"/>
          <w:sz w:val="32"/>
          <w:szCs w:val="32"/>
        </w:rPr>
        <w:t>5</w:t>
      </w:r>
      <w:r>
        <w:rPr>
          <w:rFonts w:hint="eastAsia" w:ascii="仿宋" w:hAnsi="仿宋" w:eastAsia="仿宋"/>
          <w:sz w:val="32"/>
          <w:szCs w:val="32"/>
        </w:rPr>
        <w:t>月</w:t>
      </w:r>
      <w:r>
        <w:rPr>
          <w:rFonts w:ascii="仿宋" w:hAnsi="仿宋" w:eastAsia="仿宋"/>
          <w:sz w:val="32"/>
          <w:szCs w:val="32"/>
        </w:rPr>
        <w:t>20</w:t>
      </w:r>
      <w:r>
        <w:rPr>
          <w:rFonts w:hint="eastAsia" w:ascii="仿宋" w:hAnsi="仿宋" w:eastAsia="仿宋"/>
          <w:sz w:val="32"/>
          <w:szCs w:val="32"/>
        </w:rPr>
        <w:t>日，召开巡察整改专题民主生活会，严格对照巡察反馈的问题和指出的意见建议进行深刻剖析、对照检查，把巡察反馈问题谈清楚说透彻，认真开展自我批评和相互批评，并举一反三对今后市文广旅体局“从严治党”两个责任提出工作建议。</w:t>
      </w:r>
    </w:p>
    <w:p>
      <w:pPr>
        <w:ind w:firstLine="643" w:firstLineChars="200"/>
        <w:rPr>
          <w:rFonts w:ascii="仿宋" w:hAnsi="仿宋" w:eastAsia="仿宋"/>
          <w:sz w:val="32"/>
          <w:szCs w:val="32"/>
        </w:rPr>
      </w:pPr>
      <w:r>
        <w:rPr>
          <w:rFonts w:hint="eastAsia" w:ascii="仿宋" w:hAnsi="仿宋" w:eastAsia="仿宋"/>
          <w:b/>
          <w:sz w:val="32"/>
          <w:szCs w:val="32"/>
        </w:rPr>
        <w:t>（二）强化责任担当，确保整改任务落实到位。</w:t>
      </w:r>
      <w:r>
        <w:rPr>
          <w:rFonts w:hint="eastAsia" w:ascii="仿宋" w:hAnsi="仿宋" w:eastAsia="仿宋"/>
          <w:sz w:val="32"/>
          <w:szCs w:val="32"/>
        </w:rPr>
        <w:t>整改工作领导小组全面统筹、协调推进各项整改工作，认真对照研究巡察“回头看”反馈意见，研究制定《市文广旅体局党组巡察问题整改落实清单（被巡察单位：原体育局党组）》，对照巡察组反馈的</w:t>
      </w:r>
      <w:r>
        <w:rPr>
          <w:rFonts w:ascii="仿宋" w:hAnsi="仿宋" w:eastAsia="仿宋"/>
          <w:sz w:val="32"/>
          <w:szCs w:val="32"/>
        </w:rPr>
        <w:t>9</w:t>
      </w:r>
      <w:r>
        <w:rPr>
          <w:rFonts w:hint="eastAsia" w:ascii="仿宋" w:hAnsi="仿宋" w:eastAsia="仿宋"/>
          <w:sz w:val="32"/>
          <w:szCs w:val="32"/>
        </w:rPr>
        <w:t>个具体问题，进一步梳理细化整改任务，明确了整改事项、责任领导、责任部门、整改措施、整改时限、整改效果（预期效果），</w:t>
      </w:r>
      <w:r>
        <w:rPr>
          <w:rFonts w:hint="eastAsia" w:ascii="仿宋_GB2312" w:hAnsi="仿宋" w:eastAsia="仿宋_GB2312"/>
          <w:sz w:val="32"/>
          <w:szCs w:val="32"/>
        </w:rPr>
        <w:t>要求按照“即知即改、限时整改、完成销号、建立长效”的工作要求在时间节点内完成各项整改任务</w:t>
      </w:r>
      <w:r>
        <w:rPr>
          <w:rFonts w:hint="eastAsia" w:ascii="仿宋" w:hAnsi="仿宋" w:eastAsia="仿宋"/>
          <w:sz w:val="32"/>
          <w:szCs w:val="32"/>
        </w:rPr>
        <w:t>。局党组书记作为第一责任人，以身作则、率先垂范，带头研究解决问题；各牵头领导高度重视，按照责任分工靠前指挥，亲自督办，有力推进落实落细整改工作。各责任部门迅速行动，真抓真改、立行立改，确保每一项整改责任不落空。</w:t>
      </w:r>
    </w:p>
    <w:p>
      <w:pPr>
        <w:ind w:firstLine="640" w:firstLineChars="200"/>
        <w:rPr>
          <w:rFonts w:ascii="黑体" w:hAnsi="黑体" w:eastAsia="黑体"/>
          <w:bCs/>
          <w:sz w:val="32"/>
          <w:szCs w:val="32"/>
        </w:rPr>
      </w:pPr>
      <w:r>
        <w:rPr>
          <w:rFonts w:hint="eastAsia" w:ascii="黑体" w:hAnsi="黑体" w:eastAsia="黑体"/>
          <w:bCs/>
          <w:sz w:val="32"/>
          <w:szCs w:val="32"/>
        </w:rPr>
        <w:t>三、聚焦问题，逐项落实整改</w:t>
      </w:r>
    </w:p>
    <w:p>
      <w:pPr>
        <w:ind w:firstLine="640" w:firstLineChars="200"/>
        <w:rPr>
          <w:rFonts w:ascii="仿宋" w:hAnsi="仿宋" w:eastAsia="仿宋"/>
          <w:sz w:val="32"/>
          <w:szCs w:val="32"/>
        </w:rPr>
      </w:pPr>
      <w:r>
        <w:rPr>
          <w:rFonts w:hint="eastAsia" w:ascii="仿宋" w:hAnsi="仿宋" w:eastAsia="仿宋"/>
          <w:sz w:val="32"/>
          <w:szCs w:val="32"/>
        </w:rPr>
        <w:t>针对巡察“回头看”反馈意见指出的问题，即知即改、知错能改、立行立改，整改</w:t>
      </w:r>
      <w:r>
        <w:rPr>
          <w:rFonts w:ascii="仿宋" w:hAnsi="仿宋" w:eastAsia="仿宋"/>
          <w:sz w:val="32"/>
          <w:szCs w:val="32"/>
        </w:rPr>
        <w:t>2</w:t>
      </w:r>
      <w:r>
        <w:rPr>
          <w:rFonts w:hint="eastAsia" w:ascii="仿宋" w:hAnsi="仿宋" w:eastAsia="仿宋"/>
          <w:sz w:val="32"/>
          <w:szCs w:val="32"/>
        </w:rPr>
        <w:t>个月来，</w:t>
      </w:r>
      <w:r>
        <w:rPr>
          <w:rFonts w:ascii="仿宋" w:hAnsi="仿宋" w:eastAsia="仿宋"/>
          <w:sz w:val="32"/>
          <w:szCs w:val="32"/>
        </w:rPr>
        <w:t>9</w:t>
      </w:r>
      <w:r>
        <w:rPr>
          <w:rFonts w:hint="eastAsia" w:ascii="仿宋" w:hAnsi="仿宋" w:eastAsia="仿宋"/>
          <w:sz w:val="32"/>
          <w:szCs w:val="32"/>
        </w:rPr>
        <w:t>项整改任务已经完成。</w:t>
      </w:r>
    </w:p>
    <w:p>
      <w:pPr>
        <w:ind w:firstLine="643" w:firstLineChars="200"/>
        <w:rPr>
          <w:rFonts w:ascii="仿宋" w:hAnsi="仿宋" w:eastAsia="仿宋"/>
          <w:sz w:val="32"/>
          <w:szCs w:val="32"/>
        </w:rPr>
      </w:pPr>
      <w:r>
        <w:rPr>
          <w:rFonts w:hint="eastAsia" w:ascii="仿宋" w:hAnsi="仿宋" w:eastAsia="仿宋"/>
          <w:b/>
          <w:sz w:val="32"/>
          <w:szCs w:val="32"/>
        </w:rPr>
        <w:t>（一）关于“人事档案资料缺失、党员档案管理不规范”问题的整改情况。</w:t>
      </w:r>
      <w:r>
        <w:rPr>
          <w:rFonts w:hint="eastAsia" w:ascii="仿宋" w:hAnsi="仿宋" w:eastAsia="仿宋"/>
          <w:sz w:val="32"/>
          <w:szCs w:val="32"/>
        </w:rPr>
        <w:t>整改进度：已完成整改。具体情况：一是强化人事档案管理理论和实操，大力整改人事档案“回头看”。巡查组反馈的“人事档案资料缺失”和“党员档案管理不规范”，该两条问题原体育局已通过购买第三方服务的方式自查摸清全局人员档案的整体情况。</w:t>
      </w:r>
      <w:r>
        <w:rPr>
          <w:rFonts w:ascii="仿宋" w:hAnsi="仿宋" w:eastAsia="仿宋"/>
          <w:sz w:val="32"/>
          <w:szCs w:val="32"/>
        </w:rPr>
        <w:t>2018</w:t>
      </w:r>
      <w:r>
        <w:rPr>
          <w:rFonts w:hint="eastAsia" w:ascii="仿宋" w:hAnsi="仿宋" w:eastAsia="仿宋"/>
          <w:sz w:val="32"/>
          <w:szCs w:val="32"/>
        </w:rPr>
        <w:t>年</w:t>
      </w:r>
      <w:r>
        <w:rPr>
          <w:rFonts w:ascii="仿宋" w:hAnsi="仿宋" w:eastAsia="仿宋"/>
          <w:sz w:val="32"/>
          <w:szCs w:val="32"/>
        </w:rPr>
        <w:t>11</w:t>
      </w:r>
      <w:r>
        <w:rPr>
          <w:rFonts w:hint="eastAsia" w:ascii="仿宋" w:hAnsi="仿宋" w:eastAsia="仿宋"/>
          <w:sz w:val="32"/>
          <w:szCs w:val="32"/>
        </w:rPr>
        <w:t>月至</w:t>
      </w:r>
      <w:r>
        <w:rPr>
          <w:rFonts w:ascii="仿宋" w:hAnsi="仿宋" w:eastAsia="仿宋"/>
          <w:sz w:val="32"/>
          <w:szCs w:val="32"/>
        </w:rPr>
        <w:t>12</w:t>
      </w:r>
      <w:r>
        <w:rPr>
          <w:rFonts w:hint="eastAsia" w:ascii="仿宋" w:hAnsi="仿宋" w:eastAsia="仿宋"/>
          <w:sz w:val="32"/>
          <w:szCs w:val="32"/>
        </w:rPr>
        <w:t>月，已完成核查</w:t>
      </w:r>
      <w:r>
        <w:rPr>
          <w:rFonts w:ascii="仿宋" w:hAnsi="仿宋" w:eastAsia="仿宋"/>
          <w:sz w:val="32"/>
          <w:szCs w:val="32"/>
        </w:rPr>
        <w:t>5</w:t>
      </w:r>
      <w:r>
        <w:rPr>
          <w:rFonts w:hint="eastAsia" w:ascii="仿宋" w:hAnsi="仿宋" w:eastAsia="仿宋"/>
          <w:sz w:val="32"/>
          <w:szCs w:val="32"/>
        </w:rPr>
        <w:t>个党员身份</w:t>
      </w:r>
      <w:r>
        <w:rPr>
          <w:rFonts w:ascii="仿宋" w:hAnsi="仿宋" w:eastAsia="仿宋"/>
          <w:sz w:val="32"/>
          <w:szCs w:val="32"/>
        </w:rPr>
        <w:t>,</w:t>
      </w:r>
      <w:r>
        <w:rPr>
          <w:rFonts w:hint="eastAsia" w:ascii="仿宋" w:hAnsi="仿宋" w:eastAsia="仿宋"/>
          <w:sz w:val="32"/>
          <w:szCs w:val="32"/>
        </w:rPr>
        <w:t>补充郑伦创、关灼钦、李飞雪、陈沃安的入党志愿书；补充黄月娇的党员转正材料；</w:t>
      </w:r>
      <w:r>
        <w:rPr>
          <w:rFonts w:ascii="仿宋" w:hAnsi="仿宋" w:eastAsia="仿宋"/>
          <w:sz w:val="32"/>
          <w:szCs w:val="32"/>
        </w:rPr>
        <w:t>2019</w:t>
      </w:r>
      <w:r>
        <w:rPr>
          <w:rFonts w:hint="eastAsia" w:ascii="仿宋" w:hAnsi="仿宋" w:eastAsia="仿宋"/>
          <w:sz w:val="32"/>
          <w:szCs w:val="32"/>
        </w:rPr>
        <w:t>年</w:t>
      </w:r>
      <w:r>
        <w:rPr>
          <w:rFonts w:ascii="仿宋" w:hAnsi="仿宋" w:eastAsia="仿宋"/>
          <w:sz w:val="32"/>
          <w:szCs w:val="32"/>
        </w:rPr>
        <w:t>2</w:t>
      </w:r>
      <w:r>
        <w:rPr>
          <w:rFonts w:hint="eastAsia" w:ascii="仿宋" w:hAnsi="仿宋" w:eastAsia="仿宋"/>
          <w:sz w:val="32"/>
          <w:szCs w:val="32"/>
        </w:rPr>
        <w:t>月，已将人事档案补充材料和</w:t>
      </w:r>
      <w:r>
        <w:rPr>
          <w:rFonts w:ascii="仿宋" w:hAnsi="仿宋" w:eastAsia="仿宋"/>
          <w:sz w:val="32"/>
          <w:szCs w:val="32"/>
        </w:rPr>
        <w:t>2018</w:t>
      </w:r>
      <w:r>
        <w:rPr>
          <w:rFonts w:hint="eastAsia" w:ascii="仿宋" w:hAnsi="仿宋" w:eastAsia="仿宋"/>
          <w:sz w:val="32"/>
          <w:szCs w:val="32"/>
        </w:rPr>
        <w:t>年度需要入档的人事材料编号归入个人档案，但现在继续发现两个问题：一是</w:t>
      </w:r>
      <w:r>
        <w:rPr>
          <w:rFonts w:ascii="仿宋" w:hAnsi="仿宋" w:eastAsia="仿宋"/>
          <w:sz w:val="32"/>
          <w:szCs w:val="32"/>
        </w:rPr>
        <w:t>2018</w:t>
      </w:r>
      <w:r>
        <w:rPr>
          <w:rFonts w:hint="eastAsia" w:ascii="仿宋" w:hAnsi="仿宋" w:eastAsia="仿宋"/>
          <w:sz w:val="32"/>
          <w:szCs w:val="32"/>
        </w:rPr>
        <w:t>年以来补充的入档材料都是用铅笔手工编号，操作不规范；二是部分人员“三龄两历”未准确认定。积极学习最新的制度和规定，公务员干部的人事档案，在职级套改前完成“三龄两历”认定和信息审核录入；事业编制干部的人事档案，联合各下属单位人事专员，再次认定。</w:t>
      </w:r>
    </w:p>
    <w:p>
      <w:pPr>
        <w:ind w:firstLine="640" w:firstLineChars="200"/>
        <w:rPr>
          <w:rFonts w:ascii="仿宋" w:hAnsi="仿宋" w:eastAsia="仿宋"/>
          <w:sz w:val="32"/>
          <w:szCs w:val="32"/>
        </w:rPr>
      </w:pPr>
      <w:r>
        <w:rPr>
          <w:rFonts w:hint="eastAsia" w:ascii="仿宋" w:hAnsi="仿宋" w:eastAsia="仿宋" w:cs="仿宋"/>
          <w:sz w:val="32"/>
          <w:szCs w:val="32"/>
        </w:rPr>
        <w:t>牵头领导：林霖、谭发宁</w:t>
      </w:r>
    </w:p>
    <w:p>
      <w:pPr>
        <w:ind w:firstLine="640" w:firstLineChars="200"/>
        <w:rPr>
          <w:rFonts w:ascii="仿宋" w:hAnsi="仿宋" w:eastAsia="仿宋"/>
          <w:sz w:val="32"/>
          <w:szCs w:val="32"/>
        </w:rPr>
      </w:pPr>
      <w:r>
        <w:rPr>
          <w:rFonts w:hint="eastAsia" w:ascii="仿宋" w:hAnsi="仿宋" w:eastAsia="仿宋" w:cs="仿宋"/>
          <w:sz w:val="32"/>
          <w:szCs w:val="32"/>
        </w:rPr>
        <w:t>落实股室：人事和计财股</w:t>
      </w:r>
    </w:p>
    <w:p>
      <w:pPr>
        <w:ind w:firstLine="643" w:firstLineChars="200"/>
        <w:rPr>
          <w:rFonts w:ascii="仿宋_GB2312" w:eastAsia="仿宋_GB2312"/>
          <w:b/>
          <w:sz w:val="32"/>
          <w:szCs w:val="32"/>
        </w:rPr>
      </w:pPr>
      <w:r>
        <w:rPr>
          <w:rFonts w:hint="eastAsia" w:ascii="仿宋" w:hAnsi="仿宋" w:eastAsia="仿宋"/>
          <w:b/>
          <w:sz w:val="32"/>
          <w:szCs w:val="32"/>
        </w:rPr>
        <w:t>（二）关于“整改只停留在建章立制上，对具体人、具体事无采取谈话提醒、批评教育等措施”问题的整改情况。</w:t>
      </w:r>
      <w:r>
        <w:rPr>
          <w:rFonts w:hint="eastAsia" w:ascii="仿宋" w:hAnsi="仿宋" w:eastAsia="仿宋"/>
          <w:sz w:val="32"/>
          <w:szCs w:val="32"/>
        </w:rPr>
        <w:t>整改进度：已完成整改。具体情况：</w:t>
      </w:r>
      <w:r>
        <w:rPr>
          <w:rFonts w:hint="eastAsia" w:ascii="仿宋" w:hAnsi="仿宋" w:eastAsia="仿宋" w:cs="仿宋"/>
          <w:sz w:val="32"/>
          <w:szCs w:val="32"/>
        </w:rPr>
        <w:t>一是再次召开党支部大会加强党风廉政教育和强调学风问题，加大党员学习心得的监督力度。二是针对具体人、具体问题约谈涉嫌抄袭学习心得和不配合纪检巡察的</w:t>
      </w:r>
      <w:r>
        <w:rPr>
          <w:rFonts w:ascii="仿宋" w:hAnsi="仿宋" w:eastAsia="仿宋" w:cs="仿宋"/>
          <w:sz w:val="32"/>
          <w:szCs w:val="32"/>
        </w:rPr>
        <w:t>5</w:t>
      </w:r>
      <w:r>
        <w:rPr>
          <w:rFonts w:hint="eastAsia" w:ascii="仿宋" w:hAnsi="仿宋" w:eastAsia="仿宋" w:cs="仿宋"/>
          <w:sz w:val="32"/>
          <w:szCs w:val="32"/>
        </w:rPr>
        <w:t>名同志，进行批评教育。</w:t>
      </w:r>
      <w:r>
        <w:rPr>
          <w:rFonts w:hint="eastAsia" w:ascii="仿宋_GB2312" w:eastAsia="仿宋_GB2312"/>
          <w:sz w:val="32"/>
          <w:szCs w:val="32"/>
        </w:rPr>
        <w:t>在</w:t>
      </w:r>
      <w:r>
        <w:rPr>
          <w:rFonts w:ascii="仿宋_GB2312" w:eastAsia="仿宋_GB2312"/>
          <w:sz w:val="32"/>
          <w:szCs w:val="32"/>
        </w:rPr>
        <w:t>5</w:t>
      </w:r>
      <w:r>
        <w:rPr>
          <w:rFonts w:hint="eastAsia" w:ascii="仿宋_GB2312" w:eastAsia="仿宋_GB2312"/>
          <w:sz w:val="32"/>
          <w:szCs w:val="32"/>
        </w:rPr>
        <w:t>月</w:t>
      </w:r>
      <w:r>
        <w:rPr>
          <w:rFonts w:ascii="仿宋_GB2312" w:eastAsia="仿宋_GB2312"/>
          <w:sz w:val="32"/>
          <w:szCs w:val="32"/>
        </w:rPr>
        <w:t>21</w:t>
      </w:r>
      <w:r>
        <w:rPr>
          <w:rFonts w:hint="eastAsia" w:ascii="仿宋_GB2312" w:eastAsia="仿宋_GB2312"/>
          <w:sz w:val="32"/>
          <w:szCs w:val="32"/>
        </w:rPr>
        <w:t>日，由林霖副局长主持召开原体育局党支部会议，深刻汲取抄袭学习心得等不正学风的教训，加大对党员学习的监督力度。对郑伦创（抄袭学习心得）、陈沃安（不配合巡察）两位同志再一次进行深刻批评与教育，教育其他党员干部引以为戒，进一步强化党风学风意识，严守政治纪律和政治规矩，清白做人，明白做事，两位（原来要求约谈的五位同志中：司徒海珊、苏耀富、黄振辉均已经调离本单位）被约谈同志，均表态虚心接受批评与教育，表示在日后的工作中将严格按照相关规定做好本职工作，同时从思想上、态度上积极转变观念，尽快融入新组建单位工作。三是举一反三，要求局主要领导加强与分管领导谈话提醒，局分管领导加强与股级干部谈话提醒的三级提醒制度，及时了解发现思想工作中存在的问题。</w:t>
      </w:r>
    </w:p>
    <w:p>
      <w:pPr>
        <w:ind w:firstLine="640" w:firstLineChars="200"/>
        <w:rPr>
          <w:rFonts w:ascii="仿宋" w:hAnsi="仿宋" w:eastAsia="仿宋"/>
          <w:sz w:val="32"/>
          <w:szCs w:val="32"/>
        </w:rPr>
      </w:pPr>
      <w:r>
        <w:rPr>
          <w:rFonts w:hint="eastAsia" w:ascii="仿宋" w:hAnsi="仿宋" w:eastAsia="仿宋" w:cs="仿宋"/>
          <w:sz w:val="32"/>
          <w:szCs w:val="32"/>
        </w:rPr>
        <w:t>牵头领导：谭焕燮、林霖、冯贵庆</w:t>
      </w:r>
    </w:p>
    <w:p>
      <w:pPr>
        <w:ind w:firstLine="640" w:firstLineChars="200"/>
        <w:rPr>
          <w:rFonts w:ascii="仿宋" w:hAnsi="仿宋" w:eastAsia="仿宋"/>
          <w:sz w:val="32"/>
          <w:szCs w:val="32"/>
        </w:rPr>
      </w:pPr>
      <w:r>
        <w:rPr>
          <w:rFonts w:hint="eastAsia" w:ascii="仿宋" w:hAnsi="仿宋" w:eastAsia="仿宋" w:cs="仿宋"/>
          <w:sz w:val="32"/>
          <w:szCs w:val="32"/>
        </w:rPr>
        <w:t>落实股室：办公室</w:t>
      </w:r>
    </w:p>
    <w:p>
      <w:pPr>
        <w:ind w:firstLine="643" w:firstLineChars="200"/>
        <w:rPr>
          <w:rFonts w:ascii="仿宋" w:hAnsi="仿宋" w:eastAsia="仿宋" w:cs="仿宋"/>
          <w:sz w:val="32"/>
          <w:szCs w:val="32"/>
        </w:rPr>
      </w:pPr>
      <w:r>
        <w:rPr>
          <w:rFonts w:hint="eastAsia" w:ascii="仿宋" w:hAnsi="仿宋" w:eastAsia="仿宋"/>
          <w:b/>
          <w:sz w:val="32"/>
          <w:szCs w:val="32"/>
        </w:rPr>
        <w:t>（三）关于“</w:t>
      </w:r>
      <w:r>
        <w:rPr>
          <w:rFonts w:hint="eastAsia" w:ascii="仿宋" w:hAnsi="仿宋" w:eastAsia="仿宋" w:cs="仿宋"/>
          <w:b/>
          <w:bCs/>
          <w:sz w:val="32"/>
          <w:szCs w:val="32"/>
        </w:rPr>
        <w:t>谈话提醒仍只停留在工作表面，缺少深度</w:t>
      </w:r>
      <w:r>
        <w:rPr>
          <w:rFonts w:hint="eastAsia" w:ascii="仿宋" w:hAnsi="仿宋" w:eastAsia="仿宋"/>
          <w:b/>
          <w:sz w:val="32"/>
          <w:szCs w:val="32"/>
        </w:rPr>
        <w:t>”问题的整改情况。</w:t>
      </w:r>
      <w:r>
        <w:rPr>
          <w:rFonts w:hint="eastAsia" w:ascii="仿宋" w:hAnsi="仿宋" w:eastAsia="仿宋"/>
          <w:sz w:val="32"/>
          <w:szCs w:val="32"/>
        </w:rPr>
        <w:t>整改进度：已完成整改。具体情况：</w:t>
      </w:r>
      <w:r>
        <w:rPr>
          <w:rFonts w:hint="eastAsia" w:ascii="仿宋" w:hAnsi="仿宋" w:eastAsia="仿宋" w:cs="仿宋"/>
          <w:sz w:val="32"/>
          <w:szCs w:val="32"/>
        </w:rPr>
        <w:t>严格按照《关于印发〈开平市关于落实开展谈话提醒构建抓早抓小工作机制实施方案〉的通知》要求，继续深入开展谈话提醒工作，细化苗头性、倾向性问题，制定列入谈话内容的涉及党风廉政建设的具体情形，使实施谈话提醒有章可循，让“咬耳扯袖”“红脸出汗”成常态。</w:t>
      </w:r>
      <w:r>
        <w:rPr>
          <w:rFonts w:hint="eastAsia" w:ascii="仿宋_GB2312" w:eastAsia="仿宋_GB2312"/>
          <w:sz w:val="32"/>
          <w:szCs w:val="32"/>
        </w:rPr>
        <w:t>我局根据反馈情况进行了举一反三，严格按照开展谈话提醒的要求，在整改时间内继续深度开展谈话提醒工作。由分管领导对下属事业单位或股室负责人进行了谈心谈话，共计谈心谈话</w:t>
      </w:r>
      <w:r>
        <w:rPr>
          <w:rFonts w:ascii="仿宋_GB2312" w:eastAsia="仿宋_GB2312"/>
          <w:sz w:val="32"/>
          <w:szCs w:val="32"/>
        </w:rPr>
        <w:t>10</w:t>
      </w:r>
      <w:r>
        <w:rPr>
          <w:rFonts w:hint="eastAsia" w:ascii="仿宋_GB2312" w:eastAsia="仿宋_GB2312"/>
          <w:sz w:val="32"/>
          <w:szCs w:val="32"/>
        </w:rPr>
        <w:t>人，从思想、工作、生活和廉政情况等方面进行了解，给予干部关心、鼓励、提醒并他们在一些目前还没有做到位的进行了批评，如谭焕燮副局长在约谈世遗中心主任谭健民的时候，特别强调了在工程招标，人员管理等方面应该注意哪些方面；在约谈博物馆馆长李少珍的时候，根据我们的实际情况，强调了博物馆如何做好相关服务工作，让博物馆真正成为市民了解我市过去历史，回顾城市变迁的阵地；真正做到约谈具有针对性、警示性和诫勉性，同时要求约谈对象严守政治纪律和政治规矩，树牢“四个意识”，坚定“四个自信”，坚决做到“两个维护”，充分认识到廉政建设的重要性，时刻拒腐防变，做到警钟长鸣。</w:t>
      </w:r>
    </w:p>
    <w:p>
      <w:pPr>
        <w:ind w:firstLine="640" w:firstLineChars="200"/>
        <w:rPr>
          <w:rFonts w:ascii="仿宋" w:hAnsi="仿宋" w:eastAsia="仿宋"/>
          <w:sz w:val="32"/>
          <w:szCs w:val="32"/>
        </w:rPr>
      </w:pPr>
      <w:r>
        <w:rPr>
          <w:rFonts w:hint="eastAsia" w:ascii="仿宋" w:hAnsi="仿宋" w:eastAsia="仿宋" w:cs="仿宋"/>
          <w:sz w:val="32"/>
          <w:szCs w:val="32"/>
        </w:rPr>
        <w:t>牵头领导：谭焕燮、林霖、冯贵庆</w:t>
      </w:r>
    </w:p>
    <w:p>
      <w:pPr>
        <w:ind w:firstLine="640" w:firstLineChars="200"/>
        <w:rPr>
          <w:rFonts w:ascii="仿宋" w:hAnsi="仿宋" w:eastAsia="仿宋"/>
          <w:sz w:val="32"/>
          <w:szCs w:val="32"/>
        </w:rPr>
      </w:pPr>
      <w:r>
        <w:rPr>
          <w:rFonts w:hint="eastAsia" w:ascii="仿宋" w:hAnsi="仿宋" w:eastAsia="仿宋" w:cs="仿宋"/>
          <w:sz w:val="32"/>
          <w:szCs w:val="32"/>
        </w:rPr>
        <w:t>落实股室：办公室</w:t>
      </w:r>
    </w:p>
    <w:p>
      <w:pPr>
        <w:ind w:firstLine="643" w:firstLineChars="200"/>
        <w:rPr>
          <w:rFonts w:ascii="仿宋_GB2312" w:eastAsia="仿宋_GB2312"/>
          <w:b/>
          <w:sz w:val="32"/>
          <w:szCs w:val="32"/>
        </w:rPr>
      </w:pPr>
      <w:r>
        <w:rPr>
          <w:rFonts w:hint="eastAsia" w:ascii="仿宋" w:hAnsi="仿宋" w:eastAsia="仿宋"/>
          <w:b/>
          <w:sz w:val="32"/>
          <w:szCs w:val="32"/>
        </w:rPr>
        <w:t>（四）“纪检监督力度仍有待加强”问题的整改情况。</w:t>
      </w:r>
      <w:r>
        <w:rPr>
          <w:rFonts w:hint="eastAsia" w:ascii="仿宋" w:hAnsi="仿宋" w:eastAsia="仿宋"/>
          <w:sz w:val="32"/>
          <w:szCs w:val="32"/>
        </w:rPr>
        <w:t>整改进度：已完成整改。具体情况：</w:t>
      </w:r>
      <w:r>
        <w:rPr>
          <w:rFonts w:hint="eastAsia" w:ascii="仿宋" w:hAnsi="仿宋" w:eastAsia="仿宋" w:cs="仿宋"/>
          <w:sz w:val="32"/>
          <w:szCs w:val="32"/>
        </w:rPr>
        <w:t>一是认真贯彻落实《党组工作条例》，完善《党组议事内容目录清单》，明确“三重一大”的相关具体事项，坚持联系纪检监察工作的分管领导在“三重一大”相关议题上发表意见，并在记录本上记录意见内容。二是</w:t>
      </w:r>
      <w:r>
        <w:rPr>
          <w:rFonts w:hint="eastAsia" w:ascii="仿宋_GB2312" w:eastAsia="仿宋_GB2312"/>
          <w:sz w:val="32"/>
          <w:szCs w:val="32"/>
        </w:rPr>
        <w:t>汲取原体育局的教训，</w:t>
      </w:r>
      <w:r>
        <w:rPr>
          <w:rFonts w:hint="eastAsia" w:ascii="仿宋" w:hAnsi="仿宋" w:eastAsia="仿宋" w:cs="仿宋"/>
          <w:sz w:val="32"/>
          <w:szCs w:val="32"/>
        </w:rPr>
        <w:t>党组会涉及“三重一大”议题，由办公室提前收集、制定议题列表和印发相关资料给各党组成员，并提前一天提交会议预告单给驻市卫健局纪检监察组关组长汇报并提请纪检组长参加会议，坚持会前充分酝酿、沟通思想、征求意见，未做好充分准备的议题，坚决不提交党组会研究讨论。</w:t>
      </w:r>
    </w:p>
    <w:p>
      <w:pPr>
        <w:ind w:firstLine="640" w:firstLineChars="200"/>
        <w:rPr>
          <w:sz w:val="32"/>
          <w:szCs w:val="32"/>
        </w:rPr>
      </w:pPr>
      <w:r>
        <w:rPr>
          <w:rFonts w:hint="eastAsia" w:ascii="仿宋" w:hAnsi="仿宋" w:eastAsia="仿宋" w:cs="仿宋"/>
          <w:sz w:val="32"/>
          <w:szCs w:val="32"/>
        </w:rPr>
        <w:t>牵头领导：谭焕燮、林霖、冯贵庆</w:t>
      </w:r>
    </w:p>
    <w:p>
      <w:pPr>
        <w:ind w:firstLine="640" w:firstLineChars="200"/>
        <w:rPr>
          <w:rFonts w:ascii="仿宋" w:hAnsi="仿宋" w:eastAsia="仿宋"/>
          <w:sz w:val="32"/>
          <w:szCs w:val="32"/>
        </w:rPr>
      </w:pPr>
      <w:r>
        <w:rPr>
          <w:rFonts w:hint="eastAsia" w:ascii="仿宋" w:hAnsi="仿宋" w:eastAsia="仿宋" w:cs="仿宋"/>
          <w:sz w:val="32"/>
          <w:szCs w:val="32"/>
        </w:rPr>
        <w:t>落实股室：办公室</w:t>
      </w:r>
    </w:p>
    <w:p>
      <w:pPr>
        <w:ind w:firstLine="643" w:firstLineChars="200"/>
        <w:rPr>
          <w:rFonts w:ascii="仿宋" w:hAnsi="仿宋" w:eastAsia="仿宋" w:cs="仿宋"/>
          <w:sz w:val="32"/>
          <w:szCs w:val="32"/>
        </w:rPr>
      </w:pPr>
      <w:r>
        <w:rPr>
          <w:rFonts w:hint="eastAsia" w:ascii="仿宋" w:hAnsi="仿宋" w:eastAsia="仿宋"/>
          <w:b/>
          <w:sz w:val="32"/>
          <w:szCs w:val="32"/>
        </w:rPr>
        <w:t>（五）“党建工作不细心，工作上仍有马虎”问题的整改情况。</w:t>
      </w:r>
      <w:r>
        <w:rPr>
          <w:rFonts w:hint="eastAsia" w:ascii="仿宋" w:hAnsi="仿宋" w:eastAsia="仿宋"/>
          <w:sz w:val="32"/>
          <w:szCs w:val="32"/>
        </w:rPr>
        <w:t>整改进度：已完成整改。具体情况：</w:t>
      </w:r>
      <w:r>
        <w:rPr>
          <w:rFonts w:hint="eastAsia" w:ascii="仿宋" w:hAnsi="仿宋" w:eastAsia="仿宋" w:cs="仿宋"/>
          <w:sz w:val="32"/>
          <w:szCs w:val="32"/>
        </w:rPr>
        <w:t>一是严格执行“三会一课”制度，坚持每月召开党支部委员会议，并设专人记录会议内容，做到每次会议有记录、有签到；二是设立开平市文化广电旅游体育局党总支部架构，邀请机关工委党工委来指导、规范支部换届选举流程，完善会议记录；三是制定党组会议记录范本，并按范本进行记录，会议记录详细反映会上讨论、决策的实际情况；四是组织学习有关回避的相关制度，加强纪检监督力度，防止出现没有执行回避制度的情形。</w:t>
      </w:r>
    </w:p>
    <w:p>
      <w:pPr>
        <w:ind w:firstLine="640" w:firstLineChars="200"/>
        <w:rPr>
          <w:rFonts w:ascii="仿宋" w:hAnsi="仿宋" w:eastAsia="仿宋" w:cs="仿宋"/>
          <w:sz w:val="32"/>
          <w:szCs w:val="32"/>
        </w:rPr>
      </w:pPr>
      <w:r>
        <w:rPr>
          <w:rFonts w:hint="eastAsia" w:ascii="仿宋" w:hAnsi="仿宋" w:eastAsia="仿宋" w:cs="仿宋"/>
          <w:sz w:val="32"/>
          <w:szCs w:val="32"/>
        </w:rPr>
        <w:t>牵头领导：谭焕燮、林霖、冯贵庆</w:t>
      </w:r>
    </w:p>
    <w:p>
      <w:pPr>
        <w:ind w:firstLine="640" w:firstLineChars="200"/>
        <w:rPr>
          <w:rFonts w:ascii="仿宋" w:hAnsi="仿宋" w:eastAsia="仿宋" w:cs="仿宋"/>
          <w:sz w:val="32"/>
          <w:szCs w:val="32"/>
        </w:rPr>
      </w:pPr>
      <w:r>
        <w:rPr>
          <w:rFonts w:hint="eastAsia" w:ascii="仿宋" w:hAnsi="仿宋" w:eastAsia="仿宋" w:cs="仿宋"/>
          <w:sz w:val="32"/>
          <w:szCs w:val="32"/>
        </w:rPr>
        <w:t>落实股室：办公室</w:t>
      </w:r>
    </w:p>
    <w:p>
      <w:pPr>
        <w:ind w:firstLine="643" w:firstLineChars="200"/>
        <w:rPr>
          <w:rFonts w:ascii="仿宋" w:hAnsi="仿宋" w:eastAsia="仿宋" w:cs="仿宋"/>
          <w:sz w:val="32"/>
          <w:szCs w:val="32"/>
        </w:rPr>
      </w:pPr>
      <w:r>
        <w:rPr>
          <w:rFonts w:hint="eastAsia" w:ascii="仿宋" w:hAnsi="仿宋" w:eastAsia="仿宋"/>
          <w:b/>
          <w:sz w:val="32"/>
          <w:szCs w:val="32"/>
        </w:rPr>
        <w:t>（六）“体校存在大额支出不严格履行规定的情况”问题的整改情况。</w:t>
      </w:r>
      <w:r>
        <w:rPr>
          <w:rFonts w:hint="eastAsia" w:ascii="仿宋" w:hAnsi="仿宋" w:eastAsia="仿宋"/>
          <w:sz w:val="32"/>
          <w:szCs w:val="32"/>
        </w:rPr>
        <w:t>整改进度：已完成整改。具体情况：</w:t>
      </w:r>
      <w:r>
        <w:rPr>
          <w:rFonts w:hint="eastAsia" w:ascii="仿宋" w:hAnsi="仿宋" w:eastAsia="仿宋" w:cs="仿宋"/>
          <w:sz w:val="32"/>
          <w:szCs w:val="32"/>
        </w:rPr>
        <w:t>一是认真核查体校支出的情况，及时反思</w:t>
      </w:r>
      <w:r>
        <w:rPr>
          <w:rFonts w:ascii="仿宋" w:hAnsi="仿宋" w:eastAsia="仿宋" w:cs="仿宋"/>
          <w:sz w:val="32"/>
          <w:szCs w:val="32"/>
        </w:rPr>
        <w:t>2018</w:t>
      </w:r>
      <w:r>
        <w:rPr>
          <w:rFonts w:hint="eastAsia" w:ascii="仿宋" w:hAnsi="仿宋" w:eastAsia="仿宋" w:cs="仿宋"/>
          <w:sz w:val="32"/>
          <w:szCs w:val="32"/>
        </w:rPr>
        <w:t>年</w:t>
      </w:r>
      <w:r>
        <w:rPr>
          <w:rFonts w:ascii="仿宋" w:hAnsi="仿宋" w:eastAsia="仿宋" w:cs="仿宋"/>
          <w:sz w:val="32"/>
          <w:szCs w:val="32"/>
        </w:rPr>
        <w:t>3</w:t>
      </w:r>
      <w:r>
        <w:rPr>
          <w:rFonts w:hint="eastAsia" w:ascii="仿宋" w:hAnsi="仿宋" w:eastAsia="仿宋" w:cs="仿宋"/>
          <w:sz w:val="32"/>
          <w:szCs w:val="32"/>
        </w:rPr>
        <w:t>月为教练员报销运动服装费用</w:t>
      </w:r>
      <w:r>
        <w:rPr>
          <w:rFonts w:ascii="仿宋" w:hAnsi="仿宋" w:eastAsia="仿宋" w:cs="仿宋"/>
          <w:sz w:val="32"/>
          <w:szCs w:val="32"/>
        </w:rPr>
        <w:t>7200</w:t>
      </w:r>
      <w:r>
        <w:rPr>
          <w:rFonts w:hint="eastAsia" w:ascii="仿宋" w:hAnsi="仿宋" w:eastAsia="仿宋" w:cs="仿宋"/>
          <w:sz w:val="32"/>
          <w:szCs w:val="32"/>
        </w:rPr>
        <w:t>元支出没按财务制度报局分管领导和分管财务领导会签审批的问题，对该资金进行重新审批，补齐了相关的审批程序。二是重新完善了体校的财务管理制度，规范各项费用报销程序，细化工作分工，明确财务人员责任，凡不符合报销程序的一律不允许报销。我局也重新制定了财务管理制度，让财务开支有章可循。</w:t>
      </w:r>
    </w:p>
    <w:p>
      <w:pPr>
        <w:ind w:firstLine="640" w:firstLineChars="200"/>
        <w:rPr>
          <w:rFonts w:ascii="仿宋" w:hAnsi="仿宋" w:eastAsia="仿宋" w:cs="仿宋"/>
          <w:sz w:val="32"/>
          <w:szCs w:val="32"/>
        </w:rPr>
      </w:pPr>
      <w:r>
        <w:rPr>
          <w:rFonts w:hint="eastAsia" w:ascii="仿宋" w:hAnsi="仿宋" w:eastAsia="仿宋" w:cs="仿宋"/>
          <w:sz w:val="32"/>
          <w:szCs w:val="32"/>
        </w:rPr>
        <w:t>牵头领导：刘友生、谭发宁</w:t>
      </w:r>
    </w:p>
    <w:p>
      <w:pPr>
        <w:ind w:firstLine="640" w:firstLineChars="200"/>
        <w:rPr>
          <w:rFonts w:ascii="仿宋" w:hAnsi="仿宋" w:eastAsia="仿宋" w:cs="仿宋"/>
          <w:sz w:val="32"/>
          <w:szCs w:val="32"/>
        </w:rPr>
      </w:pPr>
      <w:r>
        <w:rPr>
          <w:rFonts w:hint="eastAsia" w:ascii="仿宋" w:hAnsi="仿宋" w:eastAsia="仿宋" w:cs="仿宋"/>
          <w:sz w:val="32"/>
          <w:szCs w:val="32"/>
        </w:rPr>
        <w:t>落实部门：人事和计财股、体校</w:t>
      </w:r>
    </w:p>
    <w:p>
      <w:pPr>
        <w:ind w:firstLine="643" w:firstLineChars="200"/>
        <w:rPr>
          <w:rFonts w:ascii="仿宋" w:hAnsi="仿宋" w:eastAsia="仿宋" w:cs="仿宋"/>
          <w:sz w:val="32"/>
          <w:szCs w:val="32"/>
        </w:rPr>
      </w:pPr>
      <w:r>
        <w:rPr>
          <w:rFonts w:hint="eastAsia" w:ascii="仿宋" w:hAnsi="仿宋" w:eastAsia="仿宋"/>
          <w:b/>
          <w:sz w:val="32"/>
          <w:szCs w:val="32"/>
        </w:rPr>
        <w:t>（七）“场馆未严格执行白天收取租金当天下班前交财务结算的规定”问题的整改情况。</w:t>
      </w:r>
      <w:r>
        <w:rPr>
          <w:rFonts w:hint="eastAsia" w:ascii="仿宋" w:hAnsi="仿宋" w:eastAsia="仿宋"/>
          <w:sz w:val="32"/>
          <w:szCs w:val="32"/>
        </w:rPr>
        <w:t>整改进度：已完成整改。具体情况：</w:t>
      </w:r>
      <w:r>
        <w:rPr>
          <w:rFonts w:hint="eastAsia" w:ascii="仿宋" w:hAnsi="仿宋" w:eastAsia="仿宋" w:cs="仿宋"/>
          <w:sz w:val="32"/>
          <w:szCs w:val="32"/>
        </w:rPr>
        <w:t>一是白天收取租金当天下班前交财务结算，晚上收取租金第二天上班交财务结算，周末和节假日收取租金节后第一天上班交财务结算，发现不按规定交财务结算的，追究相关人员的责任；二是加强管理，在收取场租费的同事，场馆黑板、场次小票同步记录，收入总单由当天值班人员亲笔签名，交由财务结算后及时开具单位或发票，三是加强应变措施，根据实际变化的情况，及时修订场馆收租和财务管理制度，现体育服务中心和财务已联系银行，改为扫描二维码缴费，不再收取现金，加强实际操作性。</w:t>
      </w:r>
    </w:p>
    <w:p>
      <w:pPr>
        <w:ind w:firstLine="640" w:firstLineChars="200"/>
        <w:rPr>
          <w:rFonts w:ascii="仿宋" w:hAnsi="仿宋" w:eastAsia="仿宋" w:cs="仿宋"/>
          <w:sz w:val="32"/>
          <w:szCs w:val="32"/>
        </w:rPr>
      </w:pPr>
      <w:r>
        <w:rPr>
          <w:rFonts w:hint="eastAsia" w:ascii="仿宋" w:hAnsi="仿宋" w:eastAsia="仿宋" w:cs="仿宋"/>
          <w:sz w:val="32"/>
          <w:szCs w:val="32"/>
        </w:rPr>
        <w:t>牵头领导：刘友生、谭发宁</w:t>
      </w:r>
    </w:p>
    <w:p>
      <w:pPr>
        <w:ind w:firstLine="640" w:firstLineChars="200"/>
        <w:rPr>
          <w:rFonts w:ascii="仿宋" w:hAnsi="仿宋" w:eastAsia="仿宋" w:cs="仿宋"/>
          <w:sz w:val="32"/>
          <w:szCs w:val="32"/>
        </w:rPr>
      </w:pPr>
      <w:r>
        <w:rPr>
          <w:rFonts w:hint="eastAsia" w:ascii="仿宋" w:hAnsi="仿宋" w:eastAsia="仿宋" w:cs="仿宋"/>
          <w:sz w:val="32"/>
          <w:szCs w:val="32"/>
        </w:rPr>
        <w:t>落实部门：人事和计财股、体育服务中心</w:t>
      </w:r>
    </w:p>
    <w:p>
      <w:pPr>
        <w:ind w:firstLine="643" w:firstLineChars="200"/>
        <w:rPr>
          <w:rFonts w:ascii="仿宋" w:hAnsi="仿宋" w:eastAsia="仿宋" w:cs="仿宋"/>
          <w:sz w:val="32"/>
          <w:szCs w:val="32"/>
        </w:rPr>
      </w:pPr>
      <w:r>
        <w:rPr>
          <w:rFonts w:hint="eastAsia" w:ascii="仿宋" w:hAnsi="仿宋" w:eastAsia="仿宋"/>
          <w:b/>
          <w:sz w:val="32"/>
          <w:szCs w:val="32"/>
        </w:rPr>
        <w:t>（八）“贯彻执行省、市决策部署不落实、不到位”问题的整改情况。</w:t>
      </w:r>
      <w:r>
        <w:rPr>
          <w:rFonts w:hint="eastAsia" w:ascii="仿宋" w:hAnsi="仿宋" w:eastAsia="仿宋"/>
          <w:sz w:val="32"/>
          <w:szCs w:val="32"/>
        </w:rPr>
        <w:t>整改进度：已完成整改。具体情况：</w:t>
      </w:r>
      <w:r>
        <w:rPr>
          <w:rFonts w:hint="eastAsia" w:ascii="仿宋" w:hAnsi="仿宋" w:eastAsia="仿宋" w:cs="仿宋"/>
          <w:sz w:val="32"/>
          <w:szCs w:val="32"/>
        </w:rPr>
        <w:t>一是加强学习国务院办公厅《关于严禁自行出台政策发放工资津贴补贴有关问题的通知》、《关于开展工资津贴补贴发放专项清理的通知》（粤人社明电〔</w:t>
      </w:r>
      <w:r>
        <w:rPr>
          <w:rFonts w:ascii="仿宋" w:hAnsi="仿宋" w:eastAsia="仿宋" w:cs="仿宋"/>
          <w:sz w:val="32"/>
          <w:szCs w:val="32"/>
        </w:rPr>
        <w:t>2018</w:t>
      </w:r>
      <w:r>
        <w:rPr>
          <w:rFonts w:hint="eastAsia" w:ascii="仿宋" w:hAnsi="仿宋" w:eastAsia="仿宋" w:cs="仿宋"/>
          <w:sz w:val="32"/>
          <w:szCs w:val="32"/>
        </w:rPr>
        <w:t>〕</w:t>
      </w:r>
      <w:r>
        <w:rPr>
          <w:rFonts w:ascii="仿宋" w:hAnsi="仿宋" w:eastAsia="仿宋" w:cs="仿宋"/>
          <w:sz w:val="32"/>
          <w:szCs w:val="32"/>
        </w:rPr>
        <w:t>58</w:t>
      </w:r>
      <w:r>
        <w:rPr>
          <w:rFonts w:hint="eastAsia" w:ascii="仿宋" w:hAnsi="仿宋" w:eastAsia="仿宋" w:cs="仿宋"/>
          <w:sz w:val="32"/>
          <w:szCs w:val="32"/>
        </w:rPr>
        <w:t>号）等政策法律文件，吃透文件精神。二是深刻剖析，对照检查，进行自查，举一反三，确保没有类似情况出现。三是加强对下属事业单位关于补贴发放政策的指导，进一步明确规范津贴补贴发放工作，除国家政策规定的津贴补贴项目之外，一律不新设津贴补贴项目，不自行提高津贴补贴标准，不自行扩大津贴补贴发放范围。四是加强内部控制和审批流程，按新组建单位财务制度严格执行。五是对</w:t>
      </w:r>
      <w:r>
        <w:rPr>
          <w:rFonts w:ascii="仿宋" w:hAnsi="仿宋" w:eastAsia="仿宋" w:cs="仿宋"/>
          <w:sz w:val="32"/>
          <w:szCs w:val="32"/>
        </w:rPr>
        <w:t>2017</w:t>
      </w:r>
      <w:r>
        <w:rPr>
          <w:rFonts w:hint="eastAsia" w:ascii="仿宋" w:hAnsi="仿宋" w:eastAsia="仿宋" w:cs="仿宋"/>
          <w:sz w:val="32"/>
          <w:szCs w:val="32"/>
        </w:rPr>
        <w:t>年和</w:t>
      </w:r>
      <w:r>
        <w:rPr>
          <w:rFonts w:ascii="仿宋" w:hAnsi="仿宋" w:eastAsia="仿宋" w:cs="仿宋"/>
          <w:sz w:val="32"/>
          <w:szCs w:val="32"/>
        </w:rPr>
        <w:t>2018</w:t>
      </w:r>
      <w:r>
        <w:rPr>
          <w:rFonts w:hint="eastAsia" w:ascii="仿宋" w:hAnsi="仿宋" w:eastAsia="仿宋" w:cs="仿宋"/>
          <w:sz w:val="32"/>
          <w:szCs w:val="32"/>
        </w:rPr>
        <w:t>年体校发放的高温补贴（共计</w:t>
      </w:r>
      <w:r>
        <w:rPr>
          <w:rFonts w:ascii="仿宋" w:hAnsi="仿宋" w:eastAsia="仿宋" w:cs="仿宋"/>
          <w:sz w:val="32"/>
          <w:szCs w:val="32"/>
        </w:rPr>
        <w:t>13050</w:t>
      </w:r>
      <w:r>
        <w:rPr>
          <w:rFonts w:hint="eastAsia" w:ascii="仿宋" w:hAnsi="仿宋" w:eastAsia="仿宋" w:cs="仿宋"/>
          <w:sz w:val="32"/>
          <w:szCs w:val="32"/>
        </w:rPr>
        <w:t>元）和报销购买定额服装费用（共计</w:t>
      </w:r>
      <w:r>
        <w:rPr>
          <w:rFonts w:ascii="仿宋" w:hAnsi="仿宋" w:eastAsia="仿宋" w:cs="仿宋"/>
          <w:sz w:val="32"/>
          <w:szCs w:val="32"/>
        </w:rPr>
        <w:t>13600</w:t>
      </w:r>
      <w:r>
        <w:rPr>
          <w:rFonts w:hint="eastAsia" w:ascii="仿宋" w:hAnsi="仿宋" w:eastAsia="仿宋" w:cs="仿宋"/>
          <w:sz w:val="32"/>
          <w:szCs w:val="32"/>
        </w:rPr>
        <w:t>元）已全部清退，上缴国库。另外，已于</w:t>
      </w:r>
      <w:r>
        <w:rPr>
          <w:rFonts w:ascii="仿宋" w:hAnsi="仿宋" w:eastAsia="仿宋" w:cs="仿宋"/>
          <w:sz w:val="32"/>
          <w:szCs w:val="32"/>
        </w:rPr>
        <w:t>2019</w:t>
      </w:r>
      <w:r>
        <w:rPr>
          <w:rFonts w:hint="eastAsia" w:ascii="仿宋" w:hAnsi="仿宋" w:eastAsia="仿宋" w:cs="仿宋"/>
          <w:sz w:val="32"/>
          <w:szCs w:val="32"/>
        </w:rPr>
        <w:t>年</w:t>
      </w:r>
      <w:r>
        <w:rPr>
          <w:rFonts w:ascii="仿宋" w:hAnsi="仿宋" w:eastAsia="仿宋" w:cs="仿宋"/>
          <w:sz w:val="32"/>
          <w:szCs w:val="32"/>
        </w:rPr>
        <w:t>4</w:t>
      </w:r>
      <w:r>
        <w:rPr>
          <w:rFonts w:hint="eastAsia" w:ascii="仿宋" w:hAnsi="仿宋" w:eastAsia="仿宋" w:cs="仿宋"/>
          <w:sz w:val="32"/>
          <w:szCs w:val="32"/>
        </w:rPr>
        <w:t>月停止使用为体校全体</w:t>
      </w:r>
      <w:r>
        <w:rPr>
          <w:rFonts w:ascii="仿宋" w:hAnsi="仿宋" w:eastAsia="仿宋" w:cs="仿宋"/>
          <w:sz w:val="32"/>
          <w:szCs w:val="32"/>
        </w:rPr>
        <w:t>10</w:t>
      </w:r>
      <w:r>
        <w:rPr>
          <w:rFonts w:hint="eastAsia" w:ascii="仿宋" w:hAnsi="仿宋" w:eastAsia="仿宋" w:cs="仿宋"/>
          <w:sz w:val="32"/>
          <w:szCs w:val="32"/>
        </w:rPr>
        <w:t>名教练员购买的电信电话套餐。六是严格执行省、市各项决策部署，保证政令畅通、令行禁止。</w:t>
      </w:r>
    </w:p>
    <w:p>
      <w:pPr>
        <w:ind w:firstLine="640" w:firstLineChars="200"/>
        <w:rPr>
          <w:rFonts w:ascii="仿宋" w:hAnsi="仿宋" w:eastAsia="仿宋" w:cs="仿宋"/>
          <w:sz w:val="32"/>
          <w:szCs w:val="32"/>
        </w:rPr>
      </w:pPr>
      <w:r>
        <w:rPr>
          <w:rFonts w:hint="eastAsia" w:ascii="仿宋" w:hAnsi="仿宋" w:eastAsia="仿宋" w:cs="仿宋"/>
          <w:sz w:val="32"/>
          <w:szCs w:val="32"/>
        </w:rPr>
        <w:t>牵头领导：刘友生、谭发宁</w:t>
      </w:r>
    </w:p>
    <w:p>
      <w:pPr>
        <w:ind w:firstLine="640" w:firstLineChars="200"/>
        <w:rPr>
          <w:rFonts w:ascii="仿宋" w:hAnsi="仿宋" w:eastAsia="仿宋" w:cs="仿宋"/>
          <w:sz w:val="32"/>
          <w:szCs w:val="32"/>
        </w:rPr>
      </w:pPr>
      <w:r>
        <w:rPr>
          <w:rFonts w:hint="eastAsia" w:ascii="仿宋" w:hAnsi="仿宋" w:eastAsia="仿宋" w:cs="仿宋"/>
          <w:sz w:val="32"/>
          <w:szCs w:val="32"/>
        </w:rPr>
        <w:t>落实部门：人事和计财股、体校</w:t>
      </w:r>
    </w:p>
    <w:p>
      <w:pPr>
        <w:pStyle w:val="12"/>
        <w:ind w:firstLine="643"/>
        <w:rPr>
          <w:rFonts w:ascii="仿宋_GB2312" w:hAnsi="仿宋_GB2312" w:eastAsia="仿宋_GB2312" w:cs="仿宋_GB2312"/>
          <w:sz w:val="32"/>
          <w:szCs w:val="32"/>
        </w:rPr>
      </w:pPr>
      <w:r>
        <w:rPr>
          <w:rFonts w:hint="eastAsia" w:ascii="仿宋" w:hAnsi="仿宋" w:eastAsia="仿宋"/>
          <w:b/>
          <w:sz w:val="32"/>
          <w:szCs w:val="32"/>
        </w:rPr>
        <w:t>（九）“资产管理随意性大，存在廉政风险”问题的整改情况。</w:t>
      </w:r>
      <w:r>
        <w:rPr>
          <w:rFonts w:hint="eastAsia" w:ascii="仿宋" w:hAnsi="仿宋" w:eastAsia="仿宋"/>
          <w:sz w:val="32"/>
          <w:szCs w:val="32"/>
        </w:rPr>
        <w:t>整改进度：已完成整改。具体情况：</w:t>
      </w:r>
      <w:r>
        <w:rPr>
          <w:rFonts w:hint="eastAsia" w:ascii="仿宋" w:hAnsi="仿宋" w:eastAsia="仿宋" w:cs="仿宋"/>
          <w:sz w:val="32"/>
          <w:szCs w:val="32"/>
        </w:rPr>
        <w:t>一是原体育局立即补办了相关租赁合同。今后将严格报批，严格按程序招租，并指定专人负责对租赁合同进行整理归档。二是</w:t>
      </w:r>
      <w:r>
        <w:rPr>
          <w:rFonts w:hint="eastAsia" w:ascii="仿宋_GB2312" w:hAnsi="仿宋_GB2312" w:eastAsia="仿宋_GB2312" w:cs="仿宋_GB2312"/>
          <w:sz w:val="32"/>
          <w:szCs w:val="32"/>
        </w:rPr>
        <w:t>加强财务监督和自查，对原体育局体育服务中心</w:t>
      </w:r>
      <w:r>
        <w:rPr>
          <w:rFonts w:ascii="仿宋_GB2312" w:hAnsi="仿宋_GB2312" w:eastAsia="仿宋_GB2312" w:cs="仿宋_GB2312"/>
          <w:sz w:val="32"/>
          <w:szCs w:val="32"/>
        </w:rPr>
        <w:t>2017-2018</w:t>
      </w:r>
      <w:r>
        <w:rPr>
          <w:rFonts w:hint="eastAsia" w:ascii="仿宋_GB2312" w:hAnsi="仿宋_GB2312" w:eastAsia="仿宋_GB2312" w:cs="仿宋_GB2312"/>
          <w:sz w:val="32"/>
          <w:szCs w:val="32"/>
        </w:rPr>
        <w:t>年每月的财务收支情况，出租总收入和上缴财政情况进行全面自查，对违反规定不及时上缴财政的情况进行纠正，建立制度规范今后财政收入和上缴工作，并通过购买第三方服务的方式，与江门市政泰会计师事务所签订协议书，出具专项审计报告。三是强化资产管理，合并之后，聘请第三方对原体育局、原旅游局、原文广新局、原文物局的资产进行清查，全面梳理资产情况，做好资产移交工作，目前会计师事务所还在对资产进行清查中。</w:t>
      </w:r>
    </w:p>
    <w:p>
      <w:pPr>
        <w:ind w:firstLine="640" w:firstLineChars="200"/>
        <w:rPr>
          <w:rFonts w:ascii="仿宋" w:hAnsi="仿宋" w:eastAsia="仿宋" w:cs="仿宋"/>
          <w:sz w:val="32"/>
          <w:szCs w:val="32"/>
        </w:rPr>
      </w:pPr>
      <w:r>
        <w:rPr>
          <w:rFonts w:hint="eastAsia" w:ascii="仿宋" w:hAnsi="仿宋" w:eastAsia="仿宋" w:cs="仿宋"/>
          <w:sz w:val="32"/>
          <w:szCs w:val="32"/>
        </w:rPr>
        <w:t>牵头领导：刘友生、谭发宁</w:t>
      </w:r>
    </w:p>
    <w:p>
      <w:pPr>
        <w:ind w:firstLine="640" w:firstLineChars="200"/>
        <w:rPr>
          <w:rFonts w:ascii="仿宋" w:hAnsi="仿宋" w:eastAsia="仿宋" w:cs="仿宋"/>
          <w:sz w:val="32"/>
          <w:szCs w:val="32"/>
        </w:rPr>
      </w:pPr>
      <w:r>
        <w:rPr>
          <w:rFonts w:hint="eastAsia" w:ascii="仿宋" w:hAnsi="仿宋" w:eastAsia="仿宋" w:cs="仿宋"/>
          <w:sz w:val="32"/>
          <w:szCs w:val="32"/>
        </w:rPr>
        <w:t>落实部门：人事和计财股、体育服务中心</w:t>
      </w:r>
    </w:p>
    <w:p>
      <w:pPr>
        <w:ind w:firstLine="640" w:firstLineChars="200"/>
        <w:rPr>
          <w:rFonts w:ascii="黑体" w:hAnsi="黑体" w:eastAsia="黑体"/>
          <w:bCs/>
          <w:sz w:val="32"/>
          <w:szCs w:val="32"/>
        </w:rPr>
      </w:pPr>
      <w:r>
        <w:rPr>
          <w:rFonts w:hint="eastAsia" w:ascii="黑体" w:hAnsi="黑体" w:eastAsia="黑体"/>
          <w:bCs/>
          <w:sz w:val="32"/>
          <w:szCs w:val="32"/>
        </w:rPr>
        <w:t>四、坚持不懈，下一阶段工作任务</w:t>
      </w:r>
    </w:p>
    <w:p>
      <w:pPr>
        <w:ind w:firstLine="640" w:firstLineChars="200"/>
        <w:rPr>
          <w:rFonts w:ascii="仿宋" w:hAnsi="仿宋" w:eastAsia="仿宋"/>
          <w:sz w:val="32"/>
          <w:szCs w:val="32"/>
        </w:rPr>
      </w:pPr>
      <w:r>
        <w:rPr>
          <w:rFonts w:hint="eastAsia" w:ascii="仿宋" w:hAnsi="仿宋" w:eastAsia="仿宋"/>
          <w:sz w:val="32"/>
          <w:szCs w:val="32"/>
        </w:rPr>
        <w:t>通过全面整改，巡察组反馈的各项问题已经得到解决。下一步，我局将继续认真贯彻党要管党、从严治党要求和市委巡察要求，保持力度不减、节奏不变，继续以高标准、严要求，确保整改成果运用到位，不断将作风建设和反腐倡廉建设等工作引向深入。</w:t>
      </w:r>
    </w:p>
    <w:p>
      <w:pPr>
        <w:ind w:firstLine="643" w:firstLineChars="200"/>
        <w:rPr>
          <w:rFonts w:ascii="仿宋" w:hAnsi="仿宋" w:eastAsia="仿宋"/>
          <w:sz w:val="32"/>
          <w:szCs w:val="32"/>
        </w:rPr>
      </w:pPr>
      <w:r>
        <w:rPr>
          <w:rFonts w:hint="eastAsia" w:ascii="仿宋" w:hAnsi="仿宋" w:eastAsia="仿宋"/>
          <w:b/>
          <w:sz w:val="32"/>
          <w:szCs w:val="32"/>
        </w:rPr>
        <w:t>（一）全面贯彻落实新形势下全面从严治党要求。</w:t>
      </w:r>
      <w:r>
        <w:rPr>
          <w:rFonts w:hint="eastAsia" w:ascii="仿宋" w:hAnsi="仿宋" w:eastAsia="仿宋"/>
          <w:sz w:val="32"/>
          <w:szCs w:val="32"/>
        </w:rPr>
        <w:t>有力贯彻落实坚持以习近平新时代中国特色社会主义思想为指导，全面贯彻党的十九大和十九届二中、三中全会精神，深入贯彻落实习近</w:t>
      </w:r>
      <w:r>
        <w:rPr>
          <w:rFonts w:hint="eastAsia" w:ascii="仿宋" w:hAnsi="仿宋" w:eastAsia="仿宋"/>
          <w:sz w:val="32"/>
          <w:szCs w:val="32"/>
          <w:lang w:eastAsia="zh-CN"/>
        </w:rPr>
        <w:t>平</w:t>
      </w:r>
      <w:bookmarkStart w:id="0" w:name="_GoBack"/>
      <w:bookmarkEnd w:id="0"/>
      <w:r>
        <w:rPr>
          <w:rFonts w:hint="eastAsia" w:ascii="仿宋" w:hAnsi="仿宋" w:eastAsia="仿宋"/>
          <w:sz w:val="32"/>
          <w:szCs w:val="32"/>
        </w:rPr>
        <w:t>总书记视察广东重要讲话精神。在深入推进改革发展的进程中，坚定不移地坚持党的领导，坚定不移地落实管党治党的责任，坚定不移地加强党的建设。不断健全党组织发挥政治核心作用的体制机制和工作体系，努力把党组织打造成为聚焦主责主业、从严管党治党的责任主体，建设成为推进文化、广电、旅游、体育工作改革发展的坚强政治核心和战斗堡垒。</w:t>
      </w:r>
    </w:p>
    <w:p>
      <w:pPr>
        <w:jc w:val="left"/>
        <w:rPr>
          <w:rFonts w:ascii="仿宋" w:hAnsi="仿宋" w:eastAsia="仿宋"/>
          <w:sz w:val="32"/>
          <w:szCs w:val="32"/>
        </w:rPr>
      </w:pPr>
      <w:r>
        <w:rPr>
          <w:rFonts w:ascii="仿宋" w:hAnsi="仿宋" w:eastAsia="仿宋"/>
          <w:b/>
          <w:sz w:val="32"/>
          <w:szCs w:val="32"/>
        </w:rPr>
        <w:t xml:space="preserve">    </w:t>
      </w:r>
      <w:r>
        <w:rPr>
          <w:rFonts w:hint="eastAsia" w:ascii="仿宋" w:hAnsi="仿宋" w:eastAsia="仿宋"/>
          <w:b/>
          <w:sz w:val="32"/>
          <w:szCs w:val="32"/>
        </w:rPr>
        <w:t>（二）力度不减抓好整改后续工作。</w:t>
      </w:r>
      <w:r>
        <w:rPr>
          <w:rFonts w:hint="eastAsia" w:ascii="仿宋" w:hAnsi="仿宋" w:eastAsia="仿宋"/>
          <w:sz w:val="32"/>
          <w:szCs w:val="32"/>
        </w:rPr>
        <w:t>对已经完成的整改任务，适时组织开展“回头看”，坚决防止问题反弹回潮；对需巩固、强化和提升的整改任务，按照既定目标和措施，不松劲、不减压、不撒手，一抓到底；需要长期坚持的，持之以恒，常抓不懈，紧盯不放，打好持久战，形成长效化。</w:t>
      </w:r>
    </w:p>
    <w:p>
      <w:pPr>
        <w:ind w:firstLine="630" w:firstLineChars="196"/>
        <w:jc w:val="left"/>
        <w:rPr>
          <w:rFonts w:ascii="仿宋" w:hAnsi="仿宋" w:eastAsia="仿宋"/>
          <w:sz w:val="32"/>
          <w:szCs w:val="32"/>
        </w:rPr>
      </w:pPr>
      <w:r>
        <w:rPr>
          <w:rFonts w:hint="eastAsia" w:ascii="仿宋" w:hAnsi="仿宋" w:eastAsia="仿宋"/>
          <w:b/>
          <w:sz w:val="32"/>
          <w:szCs w:val="32"/>
        </w:rPr>
        <w:t>（三）建立健全巩固提升长效机制。</w:t>
      </w:r>
      <w:r>
        <w:rPr>
          <w:rFonts w:hint="eastAsia" w:ascii="仿宋" w:hAnsi="仿宋" w:eastAsia="仿宋"/>
          <w:sz w:val="32"/>
          <w:szCs w:val="32"/>
        </w:rPr>
        <w:t>在抓好整改的同时，更加注重预防，以问题为导向，倒查制度漏洞，围绕党风廉政建设、重要环节等，加大制度建设力度，再进一步修订和完善《开平市文广旅体局制度汇编》，形成用制度管权管事管人的长效机制。</w:t>
      </w:r>
    </w:p>
    <w:p>
      <w:pPr>
        <w:ind w:firstLine="643" w:firstLineChars="200"/>
        <w:rPr>
          <w:rFonts w:ascii="仿宋" w:hAnsi="仿宋" w:eastAsia="仿宋"/>
          <w:sz w:val="32"/>
          <w:szCs w:val="32"/>
        </w:rPr>
      </w:pPr>
      <w:r>
        <w:rPr>
          <w:rFonts w:hint="eastAsia" w:ascii="仿宋" w:hAnsi="仿宋" w:eastAsia="仿宋"/>
          <w:b/>
          <w:sz w:val="32"/>
          <w:szCs w:val="32"/>
        </w:rPr>
        <w:t>（四）不断深化党风廉政建设和反腐败工作。</w:t>
      </w:r>
      <w:r>
        <w:rPr>
          <w:rFonts w:hint="eastAsia" w:ascii="仿宋" w:hAnsi="仿宋" w:eastAsia="仿宋"/>
          <w:sz w:val="32"/>
          <w:szCs w:val="32"/>
        </w:rPr>
        <w:t>严格落实党风廉政建设“两个责任”，坚决把纪律和规矩挺在前面，牢固树立讲规矩守纪律意识，坚持抓班子带队伍严字当头，着力解决管理上失之于宽、失之于软的问题。强化班子成员责任意识，严格考评“一岗双责”落实情况。运用好监督执纪“四种形态”，不断完善内部巡察制度，坚持抓早抓小，防微杜渐，团结带领全体党员干部，坚决落实“两个责任”，坚定不移地推动党风廉政建设和反腐败斗争，不断取得管党治党的新成效。</w:t>
      </w:r>
    </w:p>
    <w:p>
      <w:pPr>
        <w:jc w:val="center"/>
        <w:rPr>
          <w:rFonts w:ascii="仿宋" w:hAnsi="仿宋" w:eastAsia="仿宋"/>
          <w:sz w:val="32"/>
          <w:szCs w:val="32"/>
        </w:rPr>
      </w:pPr>
    </w:p>
    <w:p>
      <w:pPr>
        <w:jc w:val="center"/>
        <w:rPr>
          <w:rFonts w:ascii="仿宋" w:hAnsi="仿宋" w:eastAsia="仿宋"/>
          <w:sz w:val="32"/>
          <w:szCs w:val="32"/>
        </w:rPr>
      </w:pPr>
    </w:p>
    <w:p>
      <w:pPr>
        <w:ind w:left="958" w:leftChars="304" w:hanging="320" w:hangingChars="100"/>
        <w:jc w:val="left"/>
        <w:rPr>
          <w:rFonts w:ascii="仿宋" w:hAnsi="仿宋" w:eastAsia="仿宋"/>
          <w:sz w:val="32"/>
          <w:szCs w:val="32"/>
        </w:rPr>
      </w:pPr>
      <w:r>
        <w:rPr>
          <w:rFonts w:hint="eastAsia" w:ascii="仿宋" w:hAnsi="仿宋" w:eastAsia="仿宋"/>
          <w:sz w:val="32"/>
          <w:szCs w:val="32"/>
        </w:rPr>
        <w:t>附件：开平市文化广电旅游体育局整改落实清单</w:t>
      </w:r>
    </w:p>
    <w:p>
      <w:pPr>
        <w:jc w:val="center"/>
        <w:rPr>
          <w:rFonts w:ascii="仿宋" w:hAnsi="仿宋" w:eastAsia="仿宋"/>
          <w:sz w:val="32"/>
          <w:szCs w:val="32"/>
        </w:rPr>
      </w:pPr>
    </w:p>
    <w:p>
      <w:pPr>
        <w:jc w:val="center"/>
        <w:rPr>
          <w:rFonts w:ascii="仿宋" w:hAnsi="仿宋" w:eastAsia="仿宋"/>
          <w:sz w:val="32"/>
          <w:szCs w:val="32"/>
        </w:rPr>
      </w:pPr>
    </w:p>
    <w:p>
      <w:pPr>
        <w:jc w:val="center"/>
        <w:rPr>
          <w:rFonts w:ascii="仿宋" w:hAnsi="仿宋" w:eastAsia="仿宋"/>
          <w:sz w:val="32"/>
          <w:szCs w:val="32"/>
        </w:rPr>
      </w:pPr>
      <w:r>
        <w:rPr>
          <w:rFonts w:ascii="仿宋" w:hAnsi="仿宋" w:eastAsia="仿宋"/>
          <w:sz w:val="32"/>
          <w:szCs w:val="32"/>
        </w:rPr>
        <w:t xml:space="preserve">                 </w:t>
      </w:r>
      <w:r>
        <w:rPr>
          <w:rFonts w:hint="eastAsia" w:ascii="仿宋" w:hAnsi="仿宋" w:eastAsia="仿宋"/>
          <w:sz w:val="32"/>
          <w:szCs w:val="32"/>
        </w:rPr>
        <w:t>开平市文化广电旅游体育局党组（代章）</w:t>
      </w:r>
    </w:p>
    <w:p>
      <w:pPr>
        <w:jc w:val="center"/>
        <w:rPr>
          <w:rFonts w:ascii="仿宋" w:hAnsi="仿宋" w:eastAsia="仿宋"/>
          <w:sz w:val="32"/>
          <w:szCs w:val="32"/>
        </w:rPr>
      </w:pPr>
      <w:r>
        <w:rPr>
          <w:rFonts w:ascii="仿宋" w:hAnsi="仿宋" w:eastAsia="仿宋"/>
          <w:sz w:val="32"/>
          <w:szCs w:val="32"/>
        </w:rPr>
        <w:t xml:space="preserve">                    2019</w:t>
      </w:r>
      <w:r>
        <w:rPr>
          <w:rFonts w:hint="eastAsia" w:ascii="仿宋" w:hAnsi="仿宋" w:eastAsia="仿宋"/>
          <w:sz w:val="32"/>
          <w:szCs w:val="32"/>
        </w:rPr>
        <w:t>年</w:t>
      </w:r>
      <w:r>
        <w:rPr>
          <w:rFonts w:ascii="仿宋" w:hAnsi="仿宋" w:eastAsia="仿宋"/>
          <w:sz w:val="32"/>
          <w:szCs w:val="32"/>
        </w:rPr>
        <w:t>5</w:t>
      </w:r>
      <w:r>
        <w:rPr>
          <w:rFonts w:hint="eastAsia" w:ascii="仿宋" w:hAnsi="仿宋" w:eastAsia="仿宋"/>
          <w:sz w:val="32"/>
          <w:szCs w:val="32"/>
        </w:rPr>
        <w:t>月</w:t>
      </w:r>
      <w:r>
        <w:rPr>
          <w:rFonts w:ascii="仿宋" w:hAnsi="仿宋" w:eastAsia="仿宋"/>
          <w:sz w:val="32"/>
          <w:szCs w:val="32"/>
        </w:rPr>
        <w:t>30</w:t>
      </w:r>
      <w:r>
        <w:rPr>
          <w:rFonts w:hint="eastAsia" w:ascii="仿宋" w:hAnsi="仿宋" w:eastAsia="仿宋"/>
          <w:sz w:val="32"/>
          <w:szCs w:val="32"/>
        </w:rPr>
        <w:t>日</w:t>
      </w:r>
      <w:r>
        <w:rPr>
          <w:rFonts w:ascii="仿宋" w:hAnsi="仿宋" w:eastAsia="仿宋"/>
          <w:sz w:val="32"/>
          <w:szCs w:val="32"/>
        </w:rPr>
        <w:t xml:space="preserve">  </w:t>
      </w:r>
    </w:p>
    <w:p>
      <w:pPr>
        <w:jc w:val="center"/>
        <w:rPr>
          <w:rFonts w:ascii="仿宋" w:hAnsi="仿宋" w:eastAsia="仿宋"/>
          <w:sz w:val="32"/>
          <w:szCs w:val="32"/>
        </w:rPr>
      </w:pPr>
    </w:p>
    <w:sectPr>
      <w:footerReference r:id="rId3" w:type="default"/>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080E0000" w:usb2="00000000"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00007A87" w:usb1="80000000" w:usb2="00000008" w:usb3="00000000" w:csb0="400001FF" w:csb1="FFFF0000"/>
  </w:font>
  <w:font w:name="黑体">
    <w:panose1 w:val="02010600030101010101"/>
    <w:charset w:val="86"/>
    <w:family w:val="auto"/>
    <w:pitch w:val="default"/>
    <w:sig w:usb0="00000001" w:usb1="080E0000" w:usb2="00000000" w:usb3="00000000" w:csb0="00040000" w:csb1="00000000"/>
  </w:font>
  <w:font w:name="Courier New">
    <w:panose1 w:val="02070309020205020404"/>
    <w:charset w:val="01"/>
    <w:family w:val="modern"/>
    <w:pitch w:val="default"/>
    <w:sig w:usb0="00007A87" w:usb1="80000000" w:usb2="00000008"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A00002EF" w:usb1="4000207B" w:usb2="00000000" w:usb3="00000000" w:csb0="2000009F" w:csb1="00000000"/>
  </w:font>
  <w:font w:name="方正小标宋简体">
    <w:panose1 w:val="03000509000000000000"/>
    <w:charset w:val="86"/>
    <w:family w:val="auto"/>
    <w:pitch w:val="default"/>
    <w:sig w:usb0="00000001" w:usb1="080E0000" w:usb2="00000000" w:usb3="00000000" w:csb0="00040000" w:csb1="00000000"/>
  </w:font>
  <w:font w:name="仿宋_GB2312">
    <w:panose1 w:val="02010609030101010101"/>
    <w:charset w:val="86"/>
    <w:family w:val="modern"/>
    <w:pitch w:val="default"/>
    <w:sig w:usb0="00000001" w:usb1="080E0000" w:usb2="00000000" w:usb3="00000000" w:csb0="00040000" w:csb1="00000000"/>
  </w:font>
  <w:font w:name="仿宋">
    <w:altName w:val="宋体"/>
    <w:panose1 w:val="02010609060101010101"/>
    <w:charset w:val="86"/>
    <w:family w:val="modern"/>
    <w:pitch w:val="default"/>
    <w:sig w:usb0="00000000" w:usb1="00000000"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jc w:val="center"/>
    </w:pPr>
    <w:r>
      <w:pict>
        <v:shape id="_x0000_s2049" o:spid="_x0000_s2049" o:spt="202" type="#_x0000_t202" style="position:absolute;left:0pt;margin-top:0pt;height:21.95pt;width:12.95pt;mso-position-horizontal:center;mso-position-horizontal-relative:margin;z-index:251660288;mso-width-relative:page;mso-height-relative:page;" filled="f" stroked="f" coordsize="21600,21600">
          <v:path/>
          <v:fill on="f" focussize="0,0"/>
          <v:stroke on="f" weight="0.5pt" joinstyle="miter"/>
          <v:imagedata o:title=""/>
          <o:lock v:ext="edit"/>
          <v:textbox inset="0mm,0mm,0mm,0mm" style="mso-fit-shape-to-text:t;">
            <w:txbxContent>
              <w:p>
                <w:pPr>
                  <w:pStyle w:val="3"/>
                  <w:jc w:val="center"/>
                </w:pPr>
                <w:r>
                  <w:rPr>
                    <w:b/>
                  </w:rPr>
                  <w:fldChar w:fldCharType="begin"/>
                </w:r>
                <w:r>
                  <w:rPr>
                    <w:b/>
                  </w:rPr>
                  <w:instrText xml:space="preserve">PAGE</w:instrText>
                </w:r>
                <w:r>
                  <w:rPr>
                    <w:b/>
                  </w:rPr>
                  <w:fldChar w:fldCharType="separate"/>
                </w:r>
                <w:r>
                  <w:rPr>
                    <w:b/>
                  </w:rPr>
                  <w:t>6</w:t>
                </w:r>
                <w:r>
                  <w:rPr>
                    <w:b/>
                  </w:rPr>
                  <w:fldChar w:fldCharType="end"/>
                </w:r>
              </w:p>
            </w:txbxContent>
          </v:textbox>
        </v:shape>
      </w:pict>
    </w:r>
  </w:p>
  <w:p>
    <w:pPr>
      <w:pStyle w:val="3"/>
    </w:pP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noLineBreaksAfter w:lang="zh-CN" w:val="$([{£¥·‘“〈《「『【〔〖〝﹙﹛﹝＄（．［｛￡￥"/>
  <w:noLineBreaksBefore w:lang="zh-CN" w:val="!%),.:;&gt;?]}¢¨°·ˇˉ―‖’”…‰′″›℃∶、。〃〉》」』】〕〗〞︶︺︾﹀﹄﹚﹜﹞！＂％＇），．：；？］｀｜｝～￠"/>
  <w:hdrShapeDefaults>
    <o:shapelayout v:ext="edit">
      <o:idmap v:ext="edit" data="2"/>
    </o:shapelayout>
  </w:hdrShapeDefaults>
  <w:compat>
    <w:spaceForUL/>
    <w:balanceSingleByteDoubleByteWidth/>
    <w:doNotLeaveBackslashAlone/>
    <w:ulTrailSpace/>
    <w:doNotExpandShiftReturn/>
    <w:adjustLineHeightInTable/>
    <w:useFELayou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975F1A"/>
    <w:rsid w:val="00001652"/>
    <w:rsid w:val="00001E66"/>
    <w:rsid w:val="00002878"/>
    <w:rsid w:val="00002DAB"/>
    <w:rsid w:val="0000526C"/>
    <w:rsid w:val="00006E79"/>
    <w:rsid w:val="000071EA"/>
    <w:rsid w:val="00007730"/>
    <w:rsid w:val="00007C5C"/>
    <w:rsid w:val="00010D2F"/>
    <w:rsid w:val="00011CA3"/>
    <w:rsid w:val="000130FA"/>
    <w:rsid w:val="0001316A"/>
    <w:rsid w:val="00014796"/>
    <w:rsid w:val="00014833"/>
    <w:rsid w:val="00014853"/>
    <w:rsid w:val="00015C08"/>
    <w:rsid w:val="00020189"/>
    <w:rsid w:val="00020F39"/>
    <w:rsid w:val="00021C11"/>
    <w:rsid w:val="000223FF"/>
    <w:rsid w:val="0002336F"/>
    <w:rsid w:val="0002339A"/>
    <w:rsid w:val="00024EEC"/>
    <w:rsid w:val="00025155"/>
    <w:rsid w:val="000253BD"/>
    <w:rsid w:val="00026644"/>
    <w:rsid w:val="00026D92"/>
    <w:rsid w:val="000277B8"/>
    <w:rsid w:val="00030C1A"/>
    <w:rsid w:val="00031972"/>
    <w:rsid w:val="000330C3"/>
    <w:rsid w:val="00033517"/>
    <w:rsid w:val="00033A4E"/>
    <w:rsid w:val="00034B6F"/>
    <w:rsid w:val="00035F9F"/>
    <w:rsid w:val="000369E6"/>
    <w:rsid w:val="000370A0"/>
    <w:rsid w:val="00040066"/>
    <w:rsid w:val="000402D6"/>
    <w:rsid w:val="000414A8"/>
    <w:rsid w:val="00041837"/>
    <w:rsid w:val="00041C2F"/>
    <w:rsid w:val="00042332"/>
    <w:rsid w:val="00044995"/>
    <w:rsid w:val="000449A6"/>
    <w:rsid w:val="000456FD"/>
    <w:rsid w:val="00045959"/>
    <w:rsid w:val="0004632D"/>
    <w:rsid w:val="00046915"/>
    <w:rsid w:val="00046A16"/>
    <w:rsid w:val="00047044"/>
    <w:rsid w:val="00047F10"/>
    <w:rsid w:val="00047FFD"/>
    <w:rsid w:val="000546AD"/>
    <w:rsid w:val="00054B29"/>
    <w:rsid w:val="00054B91"/>
    <w:rsid w:val="0005694D"/>
    <w:rsid w:val="00056D7B"/>
    <w:rsid w:val="00057FA4"/>
    <w:rsid w:val="00060B95"/>
    <w:rsid w:val="00062412"/>
    <w:rsid w:val="00062651"/>
    <w:rsid w:val="00062D56"/>
    <w:rsid w:val="00063301"/>
    <w:rsid w:val="000633EE"/>
    <w:rsid w:val="00064110"/>
    <w:rsid w:val="00064922"/>
    <w:rsid w:val="00064D45"/>
    <w:rsid w:val="00064FF0"/>
    <w:rsid w:val="00066451"/>
    <w:rsid w:val="00066672"/>
    <w:rsid w:val="00066C29"/>
    <w:rsid w:val="00066EED"/>
    <w:rsid w:val="0006780C"/>
    <w:rsid w:val="0007016A"/>
    <w:rsid w:val="0007076E"/>
    <w:rsid w:val="0007220C"/>
    <w:rsid w:val="00072661"/>
    <w:rsid w:val="000749F8"/>
    <w:rsid w:val="000761EA"/>
    <w:rsid w:val="000801F0"/>
    <w:rsid w:val="000803DF"/>
    <w:rsid w:val="000805BE"/>
    <w:rsid w:val="0008183D"/>
    <w:rsid w:val="00082064"/>
    <w:rsid w:val="0008207B"/>
    <w:rsid w:val="00082184"/>
    <w:rsid w:val="00082CE2"/>
    <w:rsid w:val="00083812"/>
    <w:rsid w:val="0008469A"/>
    <w:rsid w:val="00084950"/>
    <w:rsid w:val="0008544F"/>
    <w:rsid w:val="0008597C"/>
    <w:rsid w:val="00085FA8"/>
    <w:rsid w:val="00087224"/>
    <w:rsid w:val="00091ECA"/>
    <w:rsid w:val="000923E8"/>
    <w:rsid w:val="00094A30"/>
    <w:rsid w:val="00094AE6"/>
    <w:rsid w:val="00094BE4"/>
    <w:rsid w:val="00094EF1"/>
    <w:rsid w:val="000A18B7"/>
    <w:rsid w:val="000A1F1E"/>
    <w:rsid w:val="000A277B"/>
    <w:rsid w:val="000A2DDD"/>
    <w:rsid w:val="000A333F"/>
    <w:rsid w:val="000A3411"/>
    <w:rsid w:val="000A38F5"/>
    <w:rsid w:val="000A3A39"/>
    <w:rsid w:val="000A5815"/>
    <w:rsid w:val="000A582E"/>
    <w:rsid w:val="000B0AA1"/>
    <w:rsid w:val="000B0ABF"/>
    <w:rsid w:val="000B0B3E"/>
    <w:rsid w:val="000B0C72"/>
    <w:rsid w:val="000B1942"/>
    <w:rsid w:val="000B26E7"/>
    <w:rsid w:val="000B4129"/>
    <w:rsid w:val="000B4768"/>
    <w:rsid w:val="000B66E9"/>
    <w:rsid w:val="000B76A3"/>
    <w:rsid w:val="000C1825"/>
    <w:rsid w:val="000C18F5"/>
    <w:rsid w:val="000C1B7D"/>
    <w:rsid w:val="000C2A60"/>
    <w:rsid w:val="000C3ED5"/>
    <w:rsid w:val="000C5333"/>
    <w:rsid w:val="000D34E1"/>
    <w:rsid w:val="000D425A"/>
    <w:rsid w:val="000D42E0"/>
    <w:rsid w:val="000D48A5"/>
    <w:rsid w:val="000D49C6"/>
    <w:rsid w:val="000D4F82"/>
    <w:rsid w:val="000D5ED8"/>
    <w:rsid w:val="000D6ED3"/>
    <w:rsid w:val="000D77CC"/>
    <w:rsid w:val="000E0674"/>
    <w:rsid w:val="000E1A88"/>
    <w:rsid w:val="000E22A7"/>
    <w:rsid w:val="000E45B9"/>
    <w:rsid w:val="000E4BBB"/>
    <w:rsid w:val="000E5525"/>
    <w:rsid w:val="000E77D0"/>
    <w:rsid w:val="000E7A37"/>
    <w:rsid w:val="000E7CAB"/>
    <w:rsid w:val="000F05D5"/>
    <w:rsid w:val="000F1032"/>
    <w:rsid w:val="000F2252"/>
    <w:rsid w:val="000F269A"/>
    <w:rsid w:val="000F2A01"/>
    <w:rsid w:val="000F4370"/>
    <w:rsid w:val="000F55DF"/>
    <w:rsid w:val="00100E52"/>
    <w:rsid w:val="00101910"/>
    <w:rsid w:val="00101D10"/>
    <w:rsid w:val="00101FDA"/>
    <w:rsid w:val="00102A25"/>
    <w:rsid w:val="00102D8A"/>
    <w:rsid w:val="001040A8"/>
    <w:rsid w:val="00104505"/>
    <w:rsid w:val="00106E79"/>
    <w:rsid w:val="00107669"/>
    <w:rsid w:val="001078E9"/>
    <w:rsid w:val="00111456"/>
    <w:rsid w:val="00111B1B"/>
    <w:rsid w:val="00111D2A"/>
    <w:rsid w:val="0011520C"/>
    <w:rsid w:val="0011608F"/>
    <w:rsid w:val="00117522"/>
    <w:rsid w:val="001175AD"/>
    <w:rsid w:val="001200DD"/>
    <w:rsid w:val="001200F0"/>
    <w:rsid w:val="00120A2D"/>
    <w:rsid w:val="00120FBA"/>
    <w:rsid w:val="001211AB"/>
    <w:rsid w:val="0012256D"/>
    <w:rsid w:val="001228B0"/>
    <w:rsid w:val="00123277"/>
    <w:rsid w:val="001237FF"/>
    <w:rsid w:val="001246D0"/>
    <w:rsid w:val="00124B08"/>
    <w:rsid w:val="00125085"/>
    <w:rsid w:val="0012598A"/>
    <w:rsid w:val="0012656F"/>
    <w:rsid w:val="00126EB6"/>
    <w:rsid w:val="00130B74"/>
    <w:rsid w:val="00131A7C"/>
    <w:rsid w:val="00132A98"/>
    <w:rsid w:val="001333DF"/>
    <w:rsid w:val="00134AAE"/>
    <w:rsid w:val="00135E09"/>
    <w:rsid w:val="00135E57"/>
    <w:rsid w:val="0013610F"/>
    <w:rsid w:val="00136C78"/>
    <w:rsid w:val="00137381"/>
    <w:rsid w:val="00140396"/>
    <w:rsid w:val="0014076A"/>
    <w:rsid w:val="0014204B"/>
    <w:rsid w:val="001431BB"/>
    <w:rsid w:val="0014338C"/>
    <w:rsid w:val="00143A2D"/>
    <w:rsid w:val="00144324"/>
    <w:rsid w:val="001460C5"/>
    <w:rsid w:val="00146D98"/>
    <w:rsid w:val="00147F97"/>
    <w:rsid w:val="001509FC"/>
    <w:rsid w:val="00154959"/>
    <w:rsid w:val="00154A7F"/>
    <w:rsid w:val="0015549D"/>
    <w:rsid w:val="00156040"/>
    <w:rsid w:val="001577E6"/>
    <w:rsid w:val="00157F93"/>
    <w:rsid w:val="001601F0"/>
    <w:rsid w:val="00161024"/>
    <w:rsid w:val="00161AE1"/>
    <w:rsid w:val="0016260D"/>
    <w:rsid w:val="001626D4"/>
    <w:rsid w:val="0016275F"/>
    <w:rsid w:val="0016407F"/>
    <w:rsid w:val="0016484B"/>
    <w:rsid w:val="00165E95"/>
    <w:rsid w:val="0016615F"/>
    <w:rsid w:val="00167055"/>
    <w:rsid w:val="001700FF"/>
    <w:rsid w:val="001701B4"/>
    <w:rsid w:val="0017171A"/>
    <w:rsid w:val="001720DB"/>
    <w:rsid w:val="00172351"/>
    <w:rsid w:val="00173156"/>
    <w:rsid w:val="0017344A"/>
    <w:rsid w:val="00173FBE"/>
    <w:rsid w:val="00174134"/>
    <w:rsid w:val="00174A0A"/>
    <w:rsid w:val="001754E1"/>
    <w:rsid w:val="0017582E"/>
    <w:rsid w:val="001758F8"/>
    <w:rsid w:val="001760B9"/>
    <w:rsid w:val="00176F04"/>
    <w:rsid w:val="0017767D"/>
    <w:rsid w:val="001804C7"/>
    <w:rsid w:val="00180F92"/>
    <w:rsid w:val="00181639"/>
    <w:rsid w:val="00181AF8"/>
    <w:rsid w:val="001821C4"/>
    <w:rsid w:val="0018227B"/>
    <w:rsid w:val="00182D16"/>
    <w:rsid w:val="0018363C"/>
    <w:rsid w:val="00183AE4"/>
    <w:rsid w:val="001865F6"/>
    <w:rsid w:val="001879F9"/>
    <w:rsid w:val="00187BAC"/>
    <w:rsid w:val="00190D41"/>
    <w:rsid w:val="001912DF"/>
    <w:rsid w:val="00193464"/>
    <w:rsid w:val="001939DA"/>
    <w:rsid w:val="00194192"/>
    <w:rsid w:val="00195341"/>
    <w:rsid w:val="00195CEE"/>
    <w:rsid w:val="001970E0"/>
    <w:rsid w:val="001974C4"/>
    <w:rsid w:val="001975DA"/>
    <w:rsid w:val="00197C47"/>
    <w:rsid w:val="001A00A1"/>
    <w:rsid w:val="001A2A3F"/>
    <w:rsid w:val="001A2FC0"/>
    <w:rsid w:val="001A3350"/>
    <w:rsid w:val="001A5A4D"/>
    <w:rsid w:val="001A6891"/>
    <w:rsid w:val="001A7B6B"/>
    <w:rsid w:val="001B02B8"/>
    <w:rsid w:val="001B045E"/>
    <w:rsid w:val="001B08E7"/>
    <w:rsid w:val="001B1258"/>
    <w:rsid w:val="001B1C1D"/>
    <w:rsid w:val="001B40F7"/>
    <w:rsid w:val="001B5B47"/>
    <w:rsid w:val="001B682C"/>
    <w:rsid w:val="001B6BF2"/>
    <w:rsid w:val="001B6E05"/>
    <w:rsid w:val="001B7039"/>
    <w:rsid w:val="001B7A7E"/>
    <w:rsid w:val="001C26D2"/>
    <w:rsid w:val="001C2C3B"/>
    <w:rsid w:val="001C3031"/>
    <w:rsid w:val="001C347E"/>
    <w:rsid w:val="001C4757"/>
    <w:rsid w:val="001C63D2"/>
    <w:rsid w:val="001C6DF4"/>
    <w:rsid w:val="001C79D6"/>
    <w:rsid w:val="001D0944"/>
    <w:rsid w:val="001D3708"/>
    <w:rsid w:val="001D3A08"/>
    <w:rsid w:val="001D459F"/>
    <w:rsid w:val="001D46CE"/>
    <w:rsid w:val="001D4864"/>
    <w:rsid w:val="001D6CDC"/>
    <w:rsid w:val="001D7CA8"/>
    <w:rsid w:val="001D7CC8"/>
    <w:rsid w:val="001E003A"/>
    <w:rsid w:val="001E0BE9"/>
    <w:rsid w:val="001E11BE"/>
    <w:rsid w:val="001E1641"/>
    <w:rsid w:val="001E176A"/>
    <w:rsid w:val="001E1E4A"/>
    <w:rsid w:val="001E3EB8"/>
    <w:rsid w:val="001E41B9"/>
    <w:rsid w:val="001E4BFF"/>
    <w:rsid w:val="001E5E76"/>
    <w:rsid w:val="001E647F"/>
    <w:rsid w:val="001E6C02"/>
    <w:rsid w:val="001E7A21"/>
    <w:rsid w:val="001F0498"/>
    <w:rsid w:val="001F06BE"/>
    <w:rsid w:val="001F07B3"/>
    <w:rsid w:val="001F07B7"/>
    <w:rsid w:val="001F107B"/>
    <w:rsid w:val="001F1422"/>
    <w:rsid w:val="001F154A"/>
    <w:rsid w:val="001F2D5A"/>
    <w:rsid w:val="001F316C"/>
    <w:rsid w:val="001F3390"/>
    <w:rsid w:val="001F412D"/>
    <w:rsid w:val="001F4587"/>
    <w:rsid w:val="001F624A"/>
    <w:rsid w:val="001F7F7B"/>
    <w:rsid w:val="00200B1A"/>
    <w:rsid w:val="00201FAA"/>
    <w:rsid w:val="0020240B"/>
    <w:rsid w:val="002040E8"/>
    <w:rsid w:val="002048C8"/>
    <w:rsid w:val="00204960"/>
    <w:rsid w:val="00210976"/>
    <w:rsid w:val="00211E91"/>
    <w:rsid w:val="00213232"/>
    <w:rsid w:val="0021534A"/>
    <w:rsid w:val="0021658F"/>
    <w:rsid w:val="0021661A"/>
    <w:rsid w:val="00216A43"/>
    <w:rsid w:val="00216AE3"/>
    <w:rsid w:val="00216CFD"/>
    <w:rsid w:val="00220BD7"/>
    <w:rsid w:val="00221886"/>
    <w:rsid w:val="0022368B"/>
    <w:rsid w:val="00224F57"/>
    <w:rsid w:val="00226C92"/>
    <w:rsid w:val="002273A8"/>
    <w:rsid w:val="00227CE3"/>
    <w:rsid w:val="00230511"/>
    <w:rsid w:val="002315ED"/>
    <w:rsid w:val="00232552"/>
    <w:rsid w:val="00232CB6"/>
    <w:rsid w:val="0023310A"/>
    <w:rsid w:val="002336C7"/>
    <w:rsid w:val="00235588"/>
    <w:rsid w:val="00237B15"/>
    <w:rsid w:val="00240135"/>
    <w:rsid w:val="00241C09"/>
    <w:rsid w:val="00243ACA"/>
    <w:rsid w:val="002457B6"/>
    <w:rsid w:val="002462C2"/>
    <w:rsid w:val="002462D4"/>
    <w:rsid w:val="00246568"/>
    <w:rsid w:val="00246EB5"/>
    <w:rsid w:val="00247315"/>
    <w:rsid w:val="00247EC0"/>
    <w:rsid w:val="00251120"/>
    <w:rsid w:val="0025167C"/>
    <w:rsid w:val="002523C4"/>
    <w:rsid w:val="00252D5A"/>
    <w:rsid w:val="00253B4D"/>
    <w:rsid w:val="00254FF2"/>
    <w:rsid w:val="00255373"/>
    <w:rsid w:val="00255DE4"/>
    <w:rsid w:val="002563E2"/>
    <w:rsid w:val="00256A58"/>
    <w:rsid w:val="00257F16"/>
    <w:rsid w:val="00260036"/>
    <w:rsid w:val="002607EB"/>
    <w:rsid w:val="00260E8E"/>
    <w:rsid w:val="002627E7"/>
    <w:rsid w:val="002642D1"/>
    <w:rsid w:val="00264399"/>
    <w:rsid w:val="00264F71"/>
    <w:rsid w:val="00265795"/>
    <w:rsid w:val="00265B31"/>
    <w:rsid w:val="00266B3B"/>
    <w:rsid w:val="00267CBE"/>
    <w:rsid w:val="00267F2D"/>
    <w:rsid w:val="002707E9"/>
    <w:rsid w:val="0027115B"/>
    <w:rsid w:val="00273D3B"/>
    <w:rsid w:val="00274B52"/>
    <w:rsid w:val="00275249"/>
    <w:rsid w:val="00276AB0"/>
    <w:rsid w:val="00277638"/>
    <w:rsid w:val="00277C3D"/>
    <w:rsid w:val="00277D6B"/>
    <w:rsid w:val="00280CEC"/>
    <w:rsid w:val="00283607"/>
    <w:rsid w:val="0028390B"/>
    <w:rsid w:val="00283BA0"/>
    <w:rsid w:val="0028413C"/>
    <w:rsid w:val="00284511"/>
    <w:rsid w:val="00284575"/>
    <w:rsid w:val="00284972"/>
    <w:rsid w:val="00284DF7"/>
    <w:rsid w:val="0028513F"/>
    <w:rsid w:val="002855DC"/>
    <w:rsid w:val="00286807"/>
    <w:rsid w:val="00286B68"/>
    <w:rsid w:val="0028744B"/>
    <w:rsid w:val="0028792D"/>
    <w:rsid w:val="00287B92"/>
    <w:rsid w:val="002904EB"/>
    <w:rsid w:val="002906E8"/>
    <w:rsid w:val="0029109A"/>
    <w:rsid w:val="00291A18"/>
    <w:rsid w:val="00292F9F"/>
    <w:rsid w:val="002931F5"/>
    <w:rsid w:val="00293C45"/>
    <w:rsid w:val="00294650"/>
    <w:rsid w:val="00294AB7"/>
    <w:rsid w:val="00295A38"/>
    <w:rsid w:val="002960E2"/>
    <w:rsid w:val="002964D5"/>
    <w:rsid w:val="002969E7"/>
    <w:rsid w:val="00297338"/>
    <w:rsid w:val="002A047C"/>
    <w:rsid w:val="002A081A"/>
    <w:rsid w:val="002A0D1A"/>
    <w:rsid w:val="002A0E4E"/>
    <w:rsid w:val="002A17E7"/>
    <w:rsid w:val="002A2117"/>
    <w:rsid w:val="002A2169"/>
    <w:rsid w:val="002A2406"/>
    <w:rsid w:val="002A413B"/>
    <w:rsid w:val="002A45B2"/>
    <w:rsid w:val="002A4A60"/>
    <w:rsid w:val="002A4D4B"/>
    <w:rsid w:val="002A4FF5"/>
    <w:rsid w:val="002A791B"/>
    <w:rsid w:val="002B1282"/>
    <w:rsid w:val="002B2327"/>
    <w:rsid w:val="002B2433"/>
    <w:rsid w:val="002B501F"/>
    <w:rsid w:val="002B5D72"/>
    <w:rsid w:val="002B5EB3"/>
    <w:rsid w:val="002B68E5"/>
    <w:rsid w:val="002B71DE"/>
    <w:rsid w:val="002B7E04"/>
    <w:rsid w:val="002B7E62"/>
    <w:rsid w:val="002C121C"/>
    <w:rsid w:val="002C1D39"/>
    <w:rsid w:val="002C2C18"/>
    <w:rsid w:val="002C3A46"/>
    <w:rsid w:val="002C455B"/>
    <w:rsid w:val="002C4DB5"/>
    <w:rsid w:val="002C4E77"/>
    <w:rsid w:val="002C4F2D"/>
    <w:rsid w:val="002C6806"/>
    <w:rsid w:val="002C701E"/>
    <w:rsid w:val="002C7B4F"/>
    <w:rsid w:val="002D1F28"/>
    <w:rsid w:val="002D2E54"/>
    <w:rsid w:val="002D30FF"/>
    <w:rsid w:val="002D363A"/>
    <w:rsid w:val="002D395C"/>
    <w:rsid w:val="002D4BA5"/>
    <w:rsid w:val="002D4DC0"/>
    <w:rsid w:val="002D67EB"/>
    <w:rsid w:val="002E033C"/>
    <w:rsid w:val="002E036B"/>
    <w:rsid w:val="002E0C28"/>
    <w:rsid w:val="002E0D59"/>
    <w:rsid w:val="002E2FD7"/>
    <w:rsid w:val="002E320B"/>
    <w:rsid w:val="002E32C1"/>
    <w:rsid w:val="002E395C"/>
    <w:rsid w:val="002E3E12"/>
    <w:rsid w:val="002E4605"/>
    <w:rsid w:val="002E46D9"/>
    <w:rsid w:val="002E4C8A"/>
    <w:rsid w:val="002E5550"/>
    <w:rsid w:val="002E5DE4"/>
    <w:rsid w:val="002E7B16"/>
    <w:rsid w:val="002F0C69"/>
    <w:rsid w:val="002F159C"/>
    <w:rsid w:val="002F19E2"/>
    <w:rsid w:val="002F25BB"/>
    <w:rsid w:val="002F2AA8"/>
    <w:rsid w:val="002F364B"/>
    <w:rsid w:val="002F3FC1"/>
    <w:rsid w:val="002F4592"/>
    <w:rsid w:val="002F5003"/>
    <w:rsid w:val="002F51FA"/>
    <w:rsid w:val="002F5B4E"/>
    <w:rsid w:val="0030317C"/>
    <w:rsid w:val="0030539C"/>
    <w:rsid w:val="0030623C"/>
    <w:rsid w:val="00307866"/>
    <w:rsid w:val="00307A52"/>
    <w:rsid w:val="00311E75"/>
    <w:rsid w:val="00312512"/>
    <w:rsid w:val="00312A47"/>
    <w:rsid w:val="00312BD8"/>
    <w:rsid w:val="00313C51"/>
    <w:rsid w:val="003151FF"/>
    <w:rsid w:val="0031694C"/>
    <w:rsid w:val="003169E0"/>
    <w:rsid w:val="00317F95"/>
    <w:rsid w:val="00320E7B"/>
    <w:rsid w:val="0032274E"/>
    <w:rsid w:val="0032281C"/>
    <w:rsid w:val="0032364B"/>
    <w:rsid w:val="00324051"/>
    <w:rsid w:val="0032544D"/>
    <w:rsid w:val="00325C40"/>
    <w:rsid w:val="00326D36"/>
    <w:rsid w:val="00326D44"/>
    <w:rsid w:val="0032783E"/>
    <w:rsid w:val="0033019D"/>
    <w:rsid w:val="00330B3F"/>
    <w:rsid w:val="00331079"/>
    <w:rsid w:val="00331FC4"/>
    <w:rsid w:val="00332434"/>
    <w:rsid w:val="00335115"/>
    <w:rsid w:val="00335339"/>
    <w:rsid w:val="003358C9"/>
    <w:rsid w:val="00335ADA"/>
    <w:rsid w:val="00337704"/>
    <w:rsid w:val="00340543"/>
    <w:rsid w:val="00342C9C"/>
    <w:rsid w:val="00342D12"/>
    <w:rsid w:val="00342D56"/>
    <w:rsid w:val="00342F99"/>
    <w:rsid w:val="00344216"/>
    <w:rsid w:val="00344576"/>
    <w:rsid w:val="00344A9E"/>
    <w:rsid w:val="00344F53"/>
    <w:rsid w:val="00345E43"/>
    <w:rsid w:val="00346BC4"/>
    <w:rsid w:val="00347E9D"/>
    <w:rsid w:val="0035056D"/>
    <w:rsid w:val="00350E9C"/>
    <w:rsid w:val="00351069"/>
    <w:rsid w:val="0035167B"/>
    <w:rsid w:val="00352474"/>
    <w:rsid w:val="00353495"/>
    <w:rsid w:val="0035410D"/>
    <w:rsid w:val="003542C9"/>
    <w:rsid w:val="003545EC"/>
    <w:rsid w:val="00355920"/>
    <w:rsid w:val="0035626A"/>
    <w:rsid w:val="003568D6"/>
    <w:rsid w:val="00356A6C"/>
    <w:rsid w:val="003603FB"/>
    <w:rsid w:val="00361000"/>
    <w:rsid w:val="0036175E"/>
    <w:rsid w:val="003617E2"/>
    <w:rsid w:val="00361E3B"/>
    <w:rsid w:val="00362BD8"/>
    <w:rsid w:val="003630D8"/>
    <w:rsid w:val="00363272"/>
    <w:rsid w:val="00363359"/>
    <w:rsid w:val="00363515"/>
    <w:rsid w:val="0036413A"/>
    <w:rsid w:val="00365DC1"/>
    <w:rsid w:val="00366E3E"/>
    <w:rsid w:val="003674BB"/>
    <w:rsid w:val="00370639"/>
    <w:rsid w:val="00370BB3"/>
    <w:rsid w:val="00372061"/>
    <w:rsid w:val="0037232E"/>
    <w:rsid w:val="003723AA"/>
    <w:rsid w:val="00372B68"/>
    <w:rsid w:val="0037456B"/>
    <w:rsid w:val="0037535A"/>
    <w:rsid w:val="003756F4"/>
    <w:rsid w:val="003761EF"/>
    <w:rsid w:val="00377411"/>
    <w:rsid w:val="003779F7"/>
    <w:rsid w:val="00380076"/>
    <w:rsid w:val="003807F8"/>
    <w:rsid w:val="003825A9"/>
    <w:rsid w:val="0038280B"/>
    <w:rsid w:val="00384462"/>
    <w:rsid w:val="00384E30"/>
    <w:rsid w:val="00384E7C"/>
    <w:rsid w:val="0038511C"/>
    <w:rsid w:val="0038545C"/>
    <w:rsid w:val="003861CB"/>
    <w:rsid w:val="0038653C"/>
    <w:rsid w:val="00386F5B"/>
    <w:rsid w:val="00387588"/>
    <w:rsid w:val="00390092"/>
    <w:rsid w:val="0039261E"/>
    <w:rsid w:val="00392C75"/>
    <w:rsid w:val="00392FA7"/>
    <w:rsid w:val="00392FF5"/>
    <w:rsid w:val="0039438D"/>
    <w:rsid w:val="00394B71"/>
    <w:rsid w:val="00394DB5"/>
    <w:rsid w:val="00395456"/>
    <w:rsid w:val="003A0DB9"/>
    <w:rsid w:val="003A134A"/>
    <w:rsid w:val="003A17E6"/>
    <w:rsid w:val="003A208B"/>
    <w:rsid w:val="003A2BD1"/>
    <w:rsid w:val="003A332A"/>
    <w:rsid w:val="003A3C4B"/>
    <w:rsid w:val="003A3F33"/>
    <w:rsid w:val="003A48BC"/>
    <w:rsid w:val="003A4E18"/>
    <w:rsid w:val="003A5C6A"/>
    <w:rsid w:val="003A5E9A"/>
    <w:rsid w:val="003A69FA"/>
    <w:rsid w:val="003A73F1"/>
    <w:rsid w:val="003A76DD"/>
    <w:rsid w:val="003B0530"/>
    <w:rsid w:val="003B076A"/>
    <w:rsid w:val="003B07C3"/>
    <w:rsid w:val="003B0940"/>
    <w:rsid w:val="003B11BC"/>
    <w:rsid w:val="003B2E87"/>
    <w:rsid w:val="003B576A"/>
    <w:rsid w:val="003B5D7F"/>
    <w:rsid w:val="003B642D"/>
    <w:rsid w:val="003B6DEC"/>
    <w:rsid w:val="003B6E24"/>
    <w:rsid w:val="003B6F26"/>
    <w:rsid w:val="003C34FC"/>
    <w:rsid w:val="003C4024"/>
    <w:rsid w:val="003C49E6"/>
    <w:rsid w:val="003C562F"/>
    <w:rsid w:val="003C5D79"/>
    <w:rsid w:val="003C5E5A"/>
    <w:rsid w:val="003C6A31"/>
    <w:rsid w:val="003C71D1"/>
    <w:rsid w:val="003C74AD"/>
    <w:rsid w:val="003D143D"/>
    <w:rsid w:val="003D279E"/>
    <w:rsid w:val="003D2F7E"/>
    <w:rsid w:val="003D3A2A"/>
    <w:rsid w:val="003D3ADE"/>
    <w:rsid w:val="003D59FE"/>
    <w:rsid w:val="003D6099"/>
    <w:rsid w:val="003D7DFC"/>
    <w:rsid w:val="003E0B2B"/>
    <w:rsid w:val="003E0C8B"/>
    <w:rsid w:val="003E14E1"/>
    <w:rsid w:val="003E1782"/>
    <w:rsid w:val="003E1EF6"/>
    <w:rsid w:val="003E31DD"/>
    <w:rsid w:val="003E42DD"/>
    <w:rsid w:val="003E4ADA"/>
    <w:rsid w:val="003E52DC"/>
    <w:rsid w:val="003E533A"/>
    <w:rsid w:val="003E56E9"/>
    <w:rsid w:val="003E6741"/>
    <w:rsid w:val="003E7293"/>
    <w:rsid w:val="003E7439"/>
    <w:rsid w:val="003E7B73"/>
    <w:rsid w:val="003E7D46"/>
    <w:rsid w:val="003E7E94"/>
    <w:rsid w:val="003F1AF4"/>
    <w:rsid w:val="003F479D"/>
    <w:rsid w:val="003F49DD"/>
    <w:rsid w:val="003F5795"/>
    <w:rsid w:val="003F5CCE"/>
    <w:rsid w:val="003F655E"/>
    <w:rsid w:val="003F685A"/>
    <w:rsid w:val="003F7ABD"/>
    <w:rsid w:val="003F7D23"/>
    <w:rsid w:val="00400610"/>
    <w:rsid w:val="00400C0A"/>
    <w:rsid w:val="00401C88"/>
    <w:rsid w:val="00401F3C"/>
    <w:rsid w:val="00402108"/>
    <w:rsid w:val="00404FF7"/>
    <w:rsid w:val="004058A9"/>
    <w:rsid w:val="00405B72"/>
    <w:rsid w:val="00405DC2"/>
    <w:rsid w:val="00407F5A"/>
    <w:rsid w:val="00410483"/>
    <w:rsid w:val="004104AB"/>
    <w:rsid w:val="00410965"/>
    <w:rsid w:val="004118FE"/>
    <w:rsid w:val="0041262A"/>
    <w:rsid w:val="00412B2E"/>
    <w:rsid w:val="00412CBC"/>
    <w:rsid w:val="00412DED"/>
    <w:rsid w:val="0041337E"/>
    <w:rsid w:val="00414346"/>
    <w:rsid w:val="0041527F"/>
    <w:rsid w:val="00416105"/>
    <w:rsid w:val="004179F6"/>
    <w:rsid w:val="00417BB0"/>
    <w:rsid w:val="00417EC9"/>
    <w:rsid w:val="00422141"/>
    <w:rsid w:val="004230AB"/>
    <w:rsid w:val="00423150"/>
    <w:rsid w:val="004232F2"/>
    <w:rsid w:val="00424101"/>
    <w:rsid w:val="004253F1"/>
    <w:rsid w:val="00426404"/>
    <w:rsid w:val="00426F33"/>
    <w:rsid w:val="004276DB"/>
    <w:rsid w:val="004304D5"/>
    <w:rsid w:val="00431765"/>
    <w:rsid w:val="004317DA"/>
    <w:rsid w:val="00431A91"/>
    <w:rsid w:val="004325BC"/>
    <w:rsid w:val="0043416F"/>
    <w:rsid w:val="00434C1A"/>
    <w:rsid w:val="00435E4B"/>
    <w:rsid w:val="00436194"/>
    <w:rsid w:val="00436881"/>
    <w:rsid w:val="00436AC4"/>
    <w:rsid w:val="004371C3"/>
    <w:rsid w:val="004376D9"/>
    <w:rsid w:val="00437A80"/>
    <w:rsid w:val="00441244"/>
    <w:rsid w:val="00443009"/>
    <w:rsid w:val="0044478B"/>
    <w:rsid w:val="00444A97"/>
    <w:rsid w:val="0044500A"/>
    <w:rsid w:val="00445028"/>
    <w:rsid w:val="0044512B"/>
    <w:rsid w:val="00445C44"/>
    <w:rsid w:val="004461EC"/>
    <w:rsid w:val="00446BBE"/>
    <w:rsid w:val="00447B1E"/>
    <w:rsid w:val="00447CA1"/>
    <w:rsid w:val="0045023F"/>
    <w:rsid w:val="00450F19"/>
    <w:rsid w:val="00451D61"/>
    <w:rsid w:val="0045361C"/>
    <w:rsid w:val="00455E22"/>
    <w:rsid w:val="00456D26"/>
    <w:rsid w:val="00457751"/>
    <w:rsid w:val="00457755"/>
    <w:rsid w:val="00457D5A"/>
    <w:rsid w:val="00462FA4"/>
    <w:rsid w:val="00463B76"/>
    <w:rsid w:val="0046532D"/>
    <w:rsid w:val="00466EAB"/>
    <w:rsid w:val="004679C1"/>
    <w:rsid w:val="00467A28"/>
    <w:rsid w:val="00467EC1"/>
    <w:rsid w:val="00470322"/>
    <w:rsid w:val="0047094C"/>
    <w:rsid w:val="00470DFF"/>
    <w:rsid w:val="0047145E"/>
    <w:rsid w:val="00471FD5"/>
    <w:rsid w:val="0047212F"/>
    <w:rsid w:val="004730E1"/>
    <w:rsid w:val="00473C02"/>
    <w:rsid w:val="00481634"/>
    <w:rsid w:val="004817D5"/>
    <w:rsid w:val="004835FE"/>
    <w:rsid w:val="00483C7F"/>
    <w:rsid w:val="0048562B"/>
    <w:rsid w:val="00485DF3"/>
    <w:rsid w:val="00485F76"/>
    <w:rsid w:val="00486483"/>
    <w:rsid w:val="00486525"/>
    <w:rsid w:val="00486B52"/>
    <w:rsid w:val="00486F51"/>
    <w:rsid w:val="0048795F"/>
    <w:rsid w:val="00491D6E"/>
    <w:rsid w:val="0049368D"/>
    <w:rsid w:val="00493935"/>
    <w:rsid w:val="004950EA"/>
    <w:rsid w:val="00495173"/>
    <w:rsid w:val="00496EE6"/>
    <w:rsid w:val="00496FAF"/>
    <w:rsid w:val="004A149A"/>
    <w:rsid w:val="004A1A88"/>
    <w:rsid w:val="004A1C3C"/>
    <w:rsid w:val="004A2311"/>
    <w:rsid w:val="004A32D8"/>
    <w:rsid w:val="004A417B"/>
    <w:rsid w:val="004A6329"/>
    <w:rsid w:val="004B0AB7"/>
    <w:rsid w:val="004B0BC2"/>
    <w:rsid w:val="004B0E37"/>
    <w:rsid w:val="004B136D"/>
    <w:rsid w:val="004B1D49"/>
    <w:rsid w:val="004B2FB2"/>
    <w:rsid w:val="004B465B"/>
    <w:rsid w:val="004B46C4"/>
    <w:rsid w:val="004B5232"/>
    <w:rsid w:val="004B7455"/>
    <w:rsid w:val="004C0B5E"/>
    <w:rsid w:val="004C0BDC"/>
    <w:rsid w:val="004C16F8"/>
    <w:rsid w:val="004C256D"/>
    <w:rsid w:val="004C377D"/>
    <w:rsid w:val="004C4F1A"/>
    <w:rsid w:val="004C4F7D"/>
    <w:rsid w:val="004C5AA8"/>
    <w:rsid w:val="004C6048"/>
    <w:rsid w:val="004C63FD"/>
    <w:rsid w:val="004C760A"/>
    <w:rsid w:val="004D0E7D"/>
    <w:rsid w:val="004D1F7E"/>
    <w:rsid w:val="004D219B"/>
    <w:rsid w:val="004D21DD"/>
    <w:rsid w:val="004D3367"/>
    <w:rsid w:val="004D3509"/>
    <w:rsid w:val="004D3B52"/>
    <w:rsid w:val="004D5561"/>
    <w:rsid w:val="004D635C"/>
    <w:rsid w:val="004D6486"/>
    <w:rsid w:val="004D67DC"/>
    <w:rsid w:val="004D6960"/>
    <w:rsid w:val="004D74A0"/>
    <w:rsid w:val="004D7B2C"/>
    <w:rsid w:val="004D7F15"/>
    <w:rsid w:val="004E0A20"/>
    <w:rsid w:val="004E1A37"/>
    <w:rsid w:val="004E22D3"/>
    <w:rsid w:val="004E24BE"/>
    <w:rsid w:val="004E4B82"/>
    <w:rsid w:val="004E4C78"/>
    <w:rsid w:val="004E5113"/>
    <w:rsid w:val="004E7F96"/>
    <w:rsid w:val="004F0AE0"/>
    <w:rsid w:val="004F0BAD"/>
    <w:rsid w:val="004F1EDE"/>
    <w:rsid w:val="004F2CFB"/>
    <w:rsid w:val="004F376B"/>
    <w:rsid w:val="004F3E08"/>
    <w:rsid w:val="004F4D11"/>
    <w:rsid w:val="004F5D35"/>
    <w:rsid w:val="004F62EF"/>
    <w:rsid w:val="0050013B"/>
    <w:rsid w:val="0050081E"/>
    <w:rsid w:val="00501461"/>
    <w:rsid w:val="00501E32"/>
    <w:rsid w:val="00503529"/>
    <w:rsid w:val="00503BE6"/>
    <w:rsid w:val="00503F74"/>
    <w:rsid w:val="00504A07"/>
    <w:rsid w:val="00504EE1"/>
    <w:rsid w:val="00505371"/>
    <w:rsid w:val="00505EC7"/>
    <w:rsid w:val="00506221"/>
    <w:rsid w:val="0050653F"/>
    <w:rsid w:val="0050654A"/>
    <w:rsid w:val="00506FE4"/>
    <w:rsid w:val="005070E9"/>
    <w:rsid w:val="00507A71"/>
    <w:rsid w:val="0051045F"/>
    <w:rsid w:val="005106C4"/>
    <w:rsid w:val="00511E71"/>
    <w:rsid w:val="00512EBE"/>
    <w:rsid w:val="005131A5"/>
    <w:rsid w:val="00513215"/>
    <w:rsid w:val="005135CC"/>
    <w:rsid w:val="005153B9"/>
    <w:rsid w:val="00515DEF"/>
    <w:rsid w:val="00516428"/>
    <w:rsid w:val="00516A42"/>
    <w:rsid w:val="00520033"/>
    <w:rsid w:val="00521CE5"/>
    <w:rsid w:val="005235E8"/>
    <w:rsid w:val="0052430E"/>
    <w:rsid w:val="0052440F"/>
    <w:rsid w:val="005245AE"/>
    <w:rsid w:val="005255F5"/>
    <w:rsid w:val="00525977"/>
    <w:rsid w:val="00525F62"/>
    <w:rsid w:val="00526B58"/>
    <w:rsid w:val="0052742F"/>
    <w:rsid w:val="00527B64"/>
    <w:rsid w:val="00531456"/>
    <w:rsid w:val="005316C6"/>
    <w:rsid w:val="005342F6"/>
    <w:rsid w:val="00535CF8"/>
    <w:rsid w:val="00536998"/>
    <w:rsid w:val="0053786B"/>
    <w:rsid w:val="00540197"/>
    <w:rsid w:val="005409DA"/>
    <w:rsid w:val="00543603"/>
    <w:rsid w:val="005440F9"/>
    <w:rsid w:val="00544A3C"/>
    <w:rsid w:val="00545246"/>
    <w:rsid w:val="005453EF"/>
    <w:rsid w:val="00545C01"/>
    <w:rsid w:val="00545CB1"/>
    <w:rsid w:val="00545ED1"/>
    <w:rsid w:val="00547265"/>
    <w:rsid w:val="00547C29"/>
    <w:rsid w:val="00550410"/>
    <w:rsid w:val="005510A9"/>
    <w:rsid w:val="00551169"/>
    <w:rsid w:val="005511B8"/>
    <w:rsid w:val="005511EB"/>
    <w:rsid w:val="00552F0B"/>
    <w:rsid w:val="005543E5"/>
    <w:rsid w:val="00554E73"/>
    <w:rsid w:val="0055502C"/>
    <w:rsid w:val="00556747"/>
    <w:rsid w:val="00556C66"/>
    <w:rsid w:val="00561A86"/>
    <w:rsid w:val="0056230E"/>
    <w:rsid w:val="00562ADF"/>
    <w:rsid w:val="00563557"/>
    <w:rsid w:val="005637B5"/>
    <w:rsid w:val="00563DA4"/>
    <w:rsid w:val="005648ED"/>
    <w:rsid w:val="00564E8D"/>
    <w:rsid w:val="00565630"/>
    <w:rsid w:val="00565D0E"/>
    <w:rsid w:val="0056658C"/>
    <w:rsid w:val="00566D54"/>
    <w:rsid w:val="00566F42"/>
    <w:rsid w:val="00570AAF"/>
    <w:rsid w:val="00570E56"/>
    <w:rsid w:val="00571315"/>
    <w:rsid w:val="00571393"/>
    <w:rsid w:val="00571824"/>
    <w:rsid w:val="00571F35"/>
    <w:rsid w:val="005721D5"/>
    <w:rsid w:val="00572696"/>
    <w:rsid w:val="00573C93"/>
    <w:rsid w:val="0057409C"/>
    <w:rsid w:val="00575354"/>
    <w:rsid w:val="0057591F"/>
    <w:rsid w:val="00576180"/>
    <w:rsid w:val="00576379"/>
    <w:rsid w:val="0057648C"/>
    <w:rsid w:val="005769D3"/>
    <w:rsid w:val="00576D5C"/>
    <w:rsid w:val="00576EB0"/>
    <w:rsid w:val="00577861"/>
    <w:rsid w:val="00577AE9"/>
    <w:rsid w:val="00580B09"/>
    <w:rsid w:val="00580B2A"/>
    <w:rsid w:val="005818C4"/>
    <w:rsid w:val="005827B5"/>
    <w:rsid w:val="00582D06"/>
    <w:rsid w:val="00583A60"/>
    <w:rsid w:val="0058437A"/>
    <w:rsid w:val="00584846"/>
    <w:rsid w:val="00584956"/>
    <w:rsid w:val="0058518E"/>
    <w:rsid w:val="0058625C"/>
    <w:rsid w:val="0058666F"/>
    <w:rsid w:val="005867B5"/>
    <w:rsid w:val="00587288"/>
    <w:rsid w:val="00590B75"/>
    <w:rsid w:val="00590F6B"/>
    <w:rsid w:val="0059151E"/>
    <w:rsid w:val="00591580"/>
    <w:rsid w:val="00592ACB"/>
    <w:rsid w:val="005932BC"/>
    <w:rsid w:val="00593380"/>
    <w:rsid w:val="005935CD"/>
    <w:rsid w:val="0059604E"/>
    <w:rsid w:val="005A0B71"/>
    <w:rsid w:val="005A0CB8"/>
    <w:rsid w:val="005A0F02"/>
    <w:rsid w:val="005A3454"/>
    <w:rsid w:val="005A4B6B"/>
    <w:rsid w:val="005A58C8"/>
    <w:rsid w:val="005A592B"/>
    <w:rsid w:val="005A5A68"/>
    <w:rsid w:val="005A7843"/>
    <w:rsid w:val="005B023C"/>
    <w:rsid w:val="005B0DEB"/>
    <w:rsid w:val="005B318F"/>
    <w:rsid w:val="005B377B"/>
    <w:rsid w:val="005B40FC"/>
    <w:rsid w:val="005B444C"/>
    <w:rsid w:val="005B4BEF"/>
    <w:rsid w:val="005B5E0D"/>
    <w:rsid w:val="005B633D"/>
    <w:rsid w:val="005B75B2"/>
    <w:rsid w:val="005C441B"/>
    <w:rsid w:val="005C49AB"/>
    <w:rsid w:val="005C5316"/>
    <w:rsid w:val="005C5817"/>
    <w:rsid w:val="005C6380"/>
    <w:rsid w:val="005C6999"/>
    <w:rsid w:val="005C6E7B"/>
    <w:rsid w:val="005C7527"/>
    <w:rsid w:val="005D056A"/>
    <w:rsid w:val="005D2383"/>
    <w:rsid w:val="005D3C9A"/>
    <w:rsid w:val="005D4374"/>
    <w:rsid w:val="005D43BA"/>
    <w:rsid w:val="005D56E0"/>
    <w:rsid w:val="005D5BF0"/>
    <w:rsid w:val="005D786D"/>
    <w:rsid w:val="005D7D56"/>
    <w:rsid w:val="005E08FC"/>
    <w:rsid w:val="005E0B6C"/>
    <w:rsid w:val="005E3F6B"/>
    <w:rsid w:val="005E4916"/>
    <w:rsid w:val="005E50CC"/>
    <w:rsid w:val="005E57AD"/>
    <w:rsid w:val="005E71E6"/>
    <w:rsid w:val="005E7854"/>
    <w:rsid w:val="005E7984"/>
    <w:rsid w:val="005F01DA"/>
    <w:rsid w:val="005F0AF0"/>
    <w:rsid w:val="005F0D10"/>
    <w:rsid w:val="005F2698"/>
    <w:rsid w:val="005F3338"/>
    <w:rsid w:val="005F386E"/>
    <w:rsid w:val="005F4971"/>
    <w:rsid w:val="005F702F"/>
    <w:rsid w:val="006018FD"/>
    <w:rsid w:val="00602732"/>
    <w:rsid w:val="0060453E"/>
    <w:rsid w:val="00604813"/>
    <w:rsid w:val="006048E2"/>
    <w:rsid w:val="00605921"/>
    <w:rsid w:val="006060D8"/>
    <w:rsid w:val="006069BB"/>
    <w:rsid w:val="00606EC5"/>
    <w:rsid w:val="0060744D"/>
    <w:rsid w:val="00607B21"/>
    <w:rsid w:val="0061072B"/>
    <w:rsid w:val="00610852"/>
    <w:rsid w:val="006112DD"/>
    <w:rsid w:val="006116CF"/>
    <w:rsid w:val="00611DBA"/>
    <w:rsid w:val="00611EE3"/>
    <w:rsid w:val="00612878"/>
    <w:rsid w:val="00612B73"/>
    <w:rsid w:val="006140C5"/>
    <w:rsid w:val="00614BDE"/>
    <w:rsid w:val="00615157"/>
    <w:rsid w:val="0061621E"/>
    <w:rsid w:val="0061785A"/>
    <w:rsid w:val="00621325"/>
    <w:rsid w:val="00622972"/>
    <w:rsid w:val="006248B6"/>
    <w:rsid w:val="00626883"/>
    <w:rsid w:val="006276C4"/>
    <w:rsid w:val="006306E2"/>
    <w:rsid w:val="00630A8B"/>
    <w:rsid w:val="0063200B"/>
    <w:rsid w:val="00634553"/>
    <w:rsid w:val="00634846"/>
    <w:rsid w:val="00637886"/>
    <w:rsid w:val="00637C3B"/>
    <w:rsid w:val="00637C62"/>
    <w:rsid w:val="00640922"/>
    <w:rsid w:val="0064154C"/>
    <w:rsid w:val="00641A15"/>
    <w:rsid w:val="00641D2A"/>
    <w:rsid w:val="00641D57"/>
    <w:rsid w:val="00642114"/>
    <w:rsid w:val="00644CD0"/>
    <w:rsid w:val="00646054"/>
    <w:rsid w:val="00646833"/>
    <w:rsid w:val="00647F56"/>
    <w:rsid w:val="00653448"/>
    <w:rsid w:val="00653CF9"/>
    <w:rsid w:val="0065412E"/>
    <w:rsid w:val="00654399"/>
    <w:rsid w:val="00655E8E"/>
    <w:rsid w:val="00656A99"/>
    <w:rsid w:val="00656C3D"/>
    <w:rsid w:val="00656C47"/>
    <w:rsid w:val="006576F0"/>
    <w:rsid w:val="006578C3"/>
    <w:rsid w:val="00657D01"/>
    <w:rsid w:val="00660DE3"/>
    <w:rsid w:val="0066110F"/>
    <w:rsid w:val="00661423"/>
    <w:rsid w:val="00661B63"/>
    <w:rsid w:val="00661CE9"/>
    <w:rsid w:val="00662384"/>
    <w:rsid w:val="006625C7"/>
    <w:rsid w:val="00662E08"/>
    <w:rsid w:val="00662FBF"/>
    <w:rsid w:val="006630D4"/>
    <w:rsid w:val="00665102"/>
    <w:rsid w:val="006653D8"/>
    <w:rsid w:val="00666465"/>
    <w:rsid w:val="006669A1"/>
    <w:rsid w:val="00667AA3"/>
    <w:rsid w:val="00675510"/>
    <w:rsid w:val="006773C5"/>
    <w:rsid w:val="006777A1"/>
    <w:rsid w:val="00677B75"/>
    <w:rsid w:val="00677BC1"/>
    <w:rsid w:val="00680E03"/>
    <w:rsid w:val="006810D2"/>
    <w:rsid w:val="006816EE"/>
    <w:rsid w:val="00681CE0"/>
    <w:rsid w:val="00681DD9"/>
    <w:rsid w:val="00681DFE"/>
    <w:rsid w:val="00682CC3"/>
    <w:rsid w:val="00683E32"/>
    <w:rsid w:val="00685105"/>
    <w:rsid w:val="0068648C"/>
    <w:rsid w:val="00686D31"/>
    <w:rsid w:val="00687E9D"/>
    <w:rsid w:val="00690863"/>
    <w:rsid w:val="006923F1"/>
    <w:rsid w:val="0069499F"/>
    <w:rsid w:val="0069663D"/>
    <w:rsid w:val="00697ECE"/>
    <w:rsid w:val="006A0D6F"/>
    <w:rsid w:val="006A1689"/>
    <w:rsid w:val="006A18BD"/>
    <w:rsid w:val="006A2495"/>
    <w:rsid w:val="006A3C14"/>
    <w:rsid w:val="006A3C38"/>
    <w:rsid w:val="006A4CD8"/>
    <w:rsid w:val="006A569C"/>
    <w:rsid w:val="006A589E"/>
    <w:rsid w:val="006A6BC7"/>
    <w:rsid w:val="006B288C"/>
    <w:rsid w:val="006B3244"/>
    <w:rsid w:val="006B3466"/>
    <w:rsid w:val="006B34A4"/>
    <w:rsid w:val="006B3977"/>
    <w:rsid w:val="006B4CC2"/>
    <w:rsid w:val="006B5197"/>
    <w:rsid w:val="006B5232"/>
    <w:rsid w:val="006B7371"/>
    <w:rsid w:val="006C0545"/>
    <w:rsid w:val="006C2EFA"/>
    <w:rsid w:val="006C35EB"/>
    <w:rsid w:val="006C38B6"/>
    <w:rsid w:val="006C47FA"/>
    <w:rsid w:val="006C5A39"/>
    <w:rsid w:val="006C5A9E"/>
    <w:rsid w:val="006C693C"/>
    <w:rsid w:val="006C69E0"/>
    <w:rsid w:val="006C70F3"/>
    <w:rsid w:val="006C75D7"/>
    <w:rsid w:val="006C7DDC"/>
    <w:rsid w:val="006D0DCB"/>
    <w:rsid w:val="006D5EBC"/>
    <w:rsid w:val="006D68CB"/>
    <w:rsid w:val="006D6E09"/>
    <w:rsid w:val="006D700F"/>
    <w:rsid w:val="006E0974"/>
    <w:rsid w:val="006E1965"/>
    <w:rsid w:val="006E1B3C"/>
    <w:rsid w:val="006E2359"/>
    <w:rsid w:val="006E24BC"/>
    <w:rsid w:val="006E24BD"/>
    <w:rsid w:val="006E329B"/>
    <w:rsid w:val="006E35E3"/>
    <w:rsid w:val="006E396F"/>
    <w:rsid w:val="006E3992"/>
    <w:rsid w:val="006E485A"/>
    <w:rsid w:val="006E6738"/>
    <w:rsid w:val="006E69C3"/>
    <w:rsid w:val="006E7549"/>
    <w:rsid w:val="006E7C20"/>
    <w:rsid w:val="006F0211"/>
    <w:rsid w:val="006F0F18"/>
    <w:rsid w:val="006F1342"/>
    <w:rsid w:val="006F5D19"/>
    <w:rsid w:val="006F5D3B"/>
    <w:rsid w:val="00700258"/>
    <w:rsid w:val="00700583"/>
    <w:rsid w:val="00701021"/>
    <w:rsid w:val="00701491"/>
    <w:rsid w:val="00701874"/>
    <w:rsid w:val="007056B8"/>
    <w:rsid w:val="007066B7"/>
    <w:rsid w:val="007067A6"/>
    <w:rsid w:val="007068FB"/>
    <w:rsid w:val="00710011"/>
    <w:rsid w:val="007100A3"/>
    <w:rsid w:val="0071236A"/>
    <w:rsid w:val="00713DC8"/>
    <w:rsid w:val="00713FB3"/>
    <w:rsid w:val="007166AF"/>
    <w:rsid w:val="00716C64"/>
    <w:rsid w:val="007171C3"/>
    <w:rsid w:val="007178BB"/>
    <w:rsid w:val="00717E45"/>
    <w:rsid w:val="00720249"/>
    <w:rsid w:val="007203A9"/>
    <w:rsid w:val="0072050F"/>
    <w:rsid w:val="007209ED"/>
    <w:rsid w:val="00721038"/>
    <w:rsid w:val="0072176B"/>
    <w:rsid w:val="00721FEA"/>
    <w:rsid w:val="007220F5"/>
    <w:rsid w:val="00722CE7"/>
    <w:rsid w:val="00723B55"/>
    <w:rsid w:val="00724815"/>
    <w:rsid w:val="0072553B"/>
    <w:rsid w:val="0072611F"/>
    <w:rsid w:val="00726F18"/>
    <w:rsid w:val="00727F9F"/>
    <w:rsid w:val="007308FF"/>
    <w:rsid w:val="00731AEB"/>
    <w:rsid w:val="00731CC9"/>
    <w:rsid w:val="00733753"/>
    <w:rsid w:val="007345D5"/>
    <w:rsid w:val="0073486A"/>
    <w:rsid w:val="00734C72"/>
    <w:rsid w:val="007359B8"/>
    <w:rsid w:val="007362F7"/>
    <w:rsid w:val="00737830"/>
    <w:rsid w:val="0074082D"/>
    <w:rsid w:val="00740DE9"/>
    <w:rsid w:val="007416EF"/>
    <w:rsid w:val="00741F7E"/>
    <w:rsid w:val="00742C43"/>
    <w:rsid w:val="00742FD5"/>
    <w:rsid w:val="00744362"/>
    <w:rsid w:val="00744B59"/>
    <w:rsid w:val="00744BA2"/>
    <w:rsid w:val="00744E95"/>
    <w:rsid w:val="00745576"/>
    <w:rsid w:val="00745E4F"/>
    <w:rsid w:val="0074643A"/>
    <w:rsid w:val="00747AFB"/>
    <w:rsid w:val="007501CE"/>
    <w:rsid w:val="0075046B"/>
    <w:rsid w:val="00750CF2"/>
    <w:rsid w:val="00751D55"/>
    <w:rsid w:val="00752E9F"/>
    <w:rsid w:val="0075359C"/>
    <w:rsid w:val="00753D70"/>
    <w:rsid w:val="00754EFE"/>
    <w:rsid w:val="007553C3"/>
    <w:rsid w:val="00755959"/>
    <w:rsid w:val="00755E14"/>
    <w:rsid w:val="00757691"/>
    <w:rsid w:val="007577C8"/>
    <w:rsid w:val="007601C6"/>
    <w:rsid w:val="00764885"/>
    <w:rsid w:val="0076540B"/>
    <w:rsid w:val="0076541C"/>
    <w:rsid w:val="00766095"/>
    <w:rsid w:val="00766243"/>
    <w:rsid w:val="00766A11"/>
    <w:rsid w:val="00766A6A"/>
    <w:rsid w:val="00766B25"/>
    <w:rsid w:val="00766CA7"/>
    <w:rsid w:val="00766E76"/>
    <w:rsid w:val="00767923"/>
    <w:rsid w:val="0077202B"/>
    <w:rsid w:val="0077391E"/>
    <w:rsid w:val="00774EB4"/>
    <w:rsid w:val="007809DD"/>
    <w:rsid w:val="00780DE5"/>
    <w:rsid w:val="007810AA"/>
    <w:rsid w:val="0078185E"/>
    <w:rsid w:val="007820D0"/>
    <w:rsid w:val="00782166"/>
    <w:rsid w:val="00784102"/>
    <w:rsid w:val="007844B4"/>
    <w:rsid w:val="007845A8"/>
    <w:rsid w:val="00785770"/>
    <w:rsid w:val="00785A07"/>
    <w:rsid w:val="00786462"/>
    <w:rsid w:val="007868BE"/>
    <w:rsid w:val="007869A4"/>
    <w:rsid w:val="00787042"/>
    <w:rsid w:val="00787323"/>
    <w:rsid w:val="00787606"/>
    <w:rsid w:val="00787D09"/>
    <w:rsid w:val="00793D57"/>
    <w:rsid w:val="00794E9E"/>
    <w:rsid w:val="00795F16"/>
    <w:rsid w:val="00795F28"/>
    <w:rsid w:val="007967B9"/>
    <w:rsid w:val="007A0039"/>
    <w:rsid w:val="007A04E7"/>
    <w:rsid w:val="007A2CF8"/>
    <w:rsid w:val="007A503B"/>
    <w:rsid w:val="007A60C3"/>
    <w:rsid w:val="007B1051"/>
    <w:rsid w:val="007B13D2"/>
    <w:rsid w:val="007B1B0B"/>
    <w:rsid w:val="007B3616"/>
    <w:rsid w:val="007B3A24"/>
    <w:rsid w:val="007B3E9C"/>
    <w:rsid w:val="007B4F1F"/>
    <w:rsid w:val="007B53EA"/>
    <w:rsid w:val="007B57AB"/>
    <w:rsid w:val="007B59A2"/>
    <w:rsid w:val="007B6752"/>
    <w:rsid w:val="007B6F25"/>
    <w:rsid w:val="007B6FA9"/>
    <w:rsid w:val="007B7301"/>
    <w:rsid w:val="007B73B5"/>
    <w:rsid w:val="007C016C"/>
    <w:rsid w:val="007C0C59"/>
    <w:rsid w:val="007C124F"/>
    <w:rsid w:val="007C1343"/>
    <w:rsid w:val="007C17ED"/>
    <w:rsid w:val="007C1E85"/>
    <w:rsid w:val="007C21A9"/>
    <w:rsid w:val="007C23FD"/>
    <w:rsid w:val="007C2D7B"/>
    <w:rsid w:val="007C354C"/>
    <w:rsid w:val="007C4224"/>
    <w:rsid w:val="007C46CA"/>
    <w:rsid w:val="007C5660"/>
    <w:rsid w:val="007C5B2C"/>
    <w:rsid w:val="007C5EB8"/>
    <w:rsid w:val="007C7B82"/>
    <w:rsid w:val="007D1878"/>
    <w:rsid w:val="007D2F8E"/>
    <w:rsid w:val="007D3FFF"/>
    <w:rsid w:val="007D4A8E"/>
    <w:rsid w:val="007D5952"/>
    <w:rsid w:val="007D72AA"/>
    <w:rsid w:val="007E056F"/>
    <w:rsid w:val="007E0B81"/>
    <w:rsid w:val="007E14E9"/>
    <w:rsid w:val="007E1AAC"/>
    <w:rsid w:val="007E1C42"/>
    <w:rsid w:val="007E2A69"/>
    <w:rsid w:val="007E3491"/>
    <w:rsid w:val="007E4974"/>
    <w:rsid w:val="007E5E7E"/>
    <w:rsid w:val="007E610F"/>
    <w:rsid w:val="007E698F"/>
    <w:rsid w:val="007E6F1A"/>
    <w:rsid w:val="007F00C3"/>
    <w:rsid w:val="007F3F1B"/>
    <w:rsid w:val="007F487D"/>
    <w:rsid w:val="007F4899"/>
    <w:rsid w:val="007F56D5"/>
    <w:rsid w:val="007F5B69"/>
    <w:rsid w:val="007F5D98"/>
    <w:rsid w:val="007F7900"/>
    <w:rsid w:val="007F7DE3"/>
    <w:rsid w:val="007F7EF1"/>
    <w:rsid w:val="007F7FF5"/>
    <w:rsid w:val="008002A8"/>
    <w:rsid w:val="00802521"/>
    <w:rsid w:val="00802A2F"/>
    <w:rsid w:val="00803578"/>
    <w:rsid w:val="00803DAE"/>
    <w:rsid w:val="008058FF"/>
    <w:rsid w:val="0080638D"/>
    <w:rsid w:val="00806FD2"/>
    <w:rsid w:val="00807A7C"/>
    <w:rsid w:val="00807AF3"/>
    <w:rsid w:val="00810459"/>
    <w:rsid w:val="008107A6"/>
    <w:rsid w:val="00811CA4"/>
    <w:rsid w:val="00811D4B"/>
    <w:rsid w:val="0081237F"/>
    <w:rsid w:val="00813A1A"/>
    <w:rsid w:val="008146BD"/>
    <w:rsid w:val="008151A8"/>
    <w:rsid w:val="008155C8"/>
    <w:rsid w:val="008167F5"/>
    <w:rsid w:val="00820271"/>
    <w:rsid w:val="0082136D"/>
    <w:rsid w:val="00821983"/>
    <w:rsid w:val="00822799"/>
    <w:rsid w:val="00822884"/>
    <w:rsid w:val="00822A13"/>
    <w:rsid w:val="00822B0F"/>
    <w:rsid w:val="00822E0A"/>
    <w:rsid w:val="00822F29"/>
    <w:rsid w:val="0082321E"/>
    <w:rsid w:val="0082340E"/>
    <w:rsid w:val="008268F1"/>
    <w:rsid w:val="00826986"/>
    <w:rsid w:val="00830503"/>
    <w:rsid w:val="008306DF"/>
    <w:rsid w:val="00832091"/>
    <w:rsid w:val="00834118"/>
    <w:rsid w:val="00835201"/>
    <w:rsid w:val="00836128"/>
    <w:rsid w:val="00836162"/>
    <w:rsid w:val="008363A2"/>
    <w:rsid w:val="00836D02"/>
    <w:rsid w:val="0084111D"/>
    <w:rsid w:val="00841C0F"/>
    <w:rsid w:val="008424B2"/>
    <w:rsid w:val="00843689"/>
    <w:rsid w:val="00843FE5"/>
    <w:rsid w:val="008445B1"/>
    <w:rsid w:val="008448E9"/>
    <w:rsid w:val="0084524A"/>
    <w:rsid w:val="00846463"/>
    <w:rsid w:val="00846683"/>
    <w:rsid w:val="008466EA"/>
    <w:rsid w:val="008471F3"/>
    <w:rsid w:val="0084742F"/>
    <w:rsid w:val="00847FEC"/>
    <w:rsid w:val="0085016C"/>
    <w:rsid w:val="0085037A"/>
    <w:rsid w:val="0085105F"/>
    <w:rsid w:val="00851B7B"/>
    <w:rsid w:val="00852177"/>
    <w:rsid w:val="008524F1"/>
    <w:rsid w:val="00852A38"/>
    <w:rsid w:val="00852D08"/>
    <w:rsid w:val="00853119"/>
    <w:rsid w:val="0085443B"/>
    <w:rsid w:val="0085462A"/>
    <w:rsid w:val="00854D12"/>
    <w:rsid w:val="0085577F"/>
    <w:rsid w:val="00855D36"/>
    <w:rsid w:val="00855D40"/>
    <w:rsid w:val="008567DC"/>
    <w:rsid w:val="008571AA"/>
    <w:rsid w:val="008571F3"/>
    <w:rsid w:val="00857277"/>
    <w:rsid w:val="00862B61"/>
    <w:rsid w:val="00865431"/>
    <w:rsid w:val="008676F9"/>
    <w:rsid w:val="00871019"/>
    <w:rsid w:val="00871D22"/>
    <w:rsid w:val="0087279A"/>
    <w:rsid w:val="00873629"/>
    <w:rsid w:val="00873EC5"/>
    <w:rsid w:val="008746B9"/>
    <w:rsid w:val="008749D8"/>
    <w:rsid w:val="00874B6E"/>
    <w:rsid w:val="00875F86"/>
    <w:rsid w:val="00876072"/>
    <w:rsid w:val="008812EE"/>
    <w:rsid w:val="00881BF4"/>
    <w:rsid w:val="00881E31"/>
    <w:rsid w:val="00882002"/>
    <w:rsid w:val="00882B6F"/>
    <w:rsid w:val="00885672"/>
    <w:rsid w:val="00886435"/>
    <w:rsid w:val="00886BBB"/>
    <w:rsid w:val="008906EF"/>
    <w:rsid w:val="0089075A"/>
    <w:rsid w:val="008909B2"/>
    <w:rsid w:val="00890CFC"/>
    <w:rsid w:val="00891382"/>
    <w:rsid w:val="008923E8"/>
    <w:rsid w:val="0089296E"/>
    <w:rsid w:val="00893098"/>
    <w:rsid w:val="0089331E"/>
    <w:rsid w:val="00894DD8"/>
    <w:rsid w:val="00894E57"/>
    <w:rsid w:val="0089710D"/>
    <w:rsid w:val="0089746E"/>
    <w:rsid w:val="008974A9"/>
    <w:rsid w:val="00897541"/>
    <w:rsid w:val="008A00E6"/>
    <w:rsid w:val="008A0DB4"/>
    <w:rsid w:val="008A206B"/>
    <w:rsid w:val="008A2EF8"/>
    <w:rsid w:val="008A4CAD"/>
    <w:rsid w:val="008A4CB4"/>
    <w:rsid w:val="008A5CF2"/>
    <w:rsid w:val="008A5D61"/>
    <w:rsid w:val="008A62A1"/>
    <w:rsid w:val="008A62F1"/>
    <w:rsid w:val="008A669D"/>
    <w:rsid w:val="008A69C9"/>
    <w:rsid w:val="008A6E9E"/>
    <w:rsid w:val="008A702C"/>
    <w:rsid w:val="008A722B"/>
    <w:rsid w:val="008A7591"/>
    <w:rsid w:val="008A7DE9"/>
    <w:rsid w:val="008B019D"/>
    <w:rsid w:val="008B125D"/>
    <w:rsid w:val="008B176D"/>
    <w:rsid w:val="008B2469"/>
    <w:rsid w:val="008B2F88"/>
    <w:rsid w:val="008B4092"/>
    <w:rsid w:val="008B576D"/>
    <w:rsid w:val="008B5BE2"/>
    <w:rsid w:val="008B663C"/>
    <w:rsid w:val="008B6855"/>
    <w:rsid w:val="008B7BDA"/>
    <w:rsid w:val="008B7CAD"/>
    <w:rsid w:val="008C096A"/>
    <w:rsid w:val="008C1410"/>
    <w:rsid w:val="008C161F"/>
    <w:rsid w:val="008C198A"/>
    <w:rsid w:val="008C3748"/>
    <w:rsid w:val="008C3A58"/>
    <w:rsid w:val="008C509D"/>
    <w:rsid w:val="008C5291"/>
    <w:rsid w:val="008C68A8"/>
    <w:rsid w:val="008C75AC"/>
    <w:rsid w:val="008C76DC"/>
    <w:rsid w:val="008C7CE9"/>
    <w:rsid w:val="008D0241"/>
    <w:rsid w:val="008D1692"/>
    <w:rsid w:val="008D17DF"/>
    <w:rsid w:val="008D1939"/>
    <w:rsid w:val="008D2EB4"/>
    <w:rsid w:val="008D3678"/>
    <w:rsid w:val="008D3E13"/>
    <w:rsid w:val="008D404A"/>
    <w:rsid w:val="008D4E41"/>
    <w:rsid w:val="008D5E11"/>
    <w:rsid w:val="008D6A71"/>
    <w:rsid w:val="008D6BDD"/>
    <w:rsid w:val="008D708A"/>
    <w:rsid w:val="008D7125"/>
    <w:rsid w:val="008D7CD9"/>
    <w:rsid w:val="008E0041"/>
    <w:rsid w:val="008E03E8"/>
    <w:rsid w:val="008E065D"/>
    <w:rsid w:val="008E0713"/>
    <w:rsid w:val="008E07EB"/>
    <w:rsid w:val="008E1F77"/>
    <w:rsid w:val="008E21AE"/>
    <w:rsid w:val="008E2902"/>
    <w:rsid w:val="008E2DCB"/>
    <w:rsid w:val="008E2F7E"/>
    <w:rsid w:val="008E390A"/>
    <w:rsid w:val="008E4529"/>
    <w:rsid w:val="008E4899"/>
    <w:rsid w:val="008E4E46"/>
    <w:rsid w:val="008E5F21"/>
    <w:rsid w:val="008E6B93"/>
    <w:rsid w:val="008F0C9D"/>
    <w:rsid w:val="008F15D3"/>
    <w:rsid w:val="008F1DA5"/>
    <w:rsid w:val="008F2049"/>
    <w:rsid w:val="008F2C25"/>
    <w:rsid w:val="008F3164"/>
    <w:rsid w:val="008F3AD8"/>
    <w:rsid w:val="008F4AE0"/>
    <w:rsid w:val="008F522F"/>
    <w:rsid w:val="008F69D7"/>
    <w:rsid w:val="008F6A40"/>
    <w:rsid w:val="008F7749"/>
    <w:rsid w:val="008F776F"/>
    <w:rsid w:val="00901C9E"/>
    <w:rsid w:val="00901DD3"/>
    <w:rsid w:val="00902F57"/>
    <w:rsid w:val="0090396C"/>
    <w:rsid w:val="009041B2"/>
    <w:rsid w:val="009058A2"/>
    <w:rsid w:val="00906111"/>
    <w:rsid w:val="009062C6"/>
    <w:rsid w:val="0090675F"/>
    <w:rsid w:val="0090699E"/>
    <w:rsid w:val="009100F1"/>
    <w:rsid w:val="0091050A"/>
    <w:rsid w:val="0091374D"/>
    <w:rsid w:val="009152B6"/>
    <w:rsid w:val="009159B1"/>
    <w:rsid w:val="00915F47"/>
    <w:rsid w:val="00916634"/>
    <w:rsid w:val="00916652"/>
    <w:rsid w:val="0091682E"/>
    <w:rsid w:val="00916D02"/>
    <w:rsid w:val="00917EFA"/>
    <w:rsid w:val="0092018F"/>
    <w:rsid w:val="00920B1B"/>
    <w:rsid w:val="00921254"/>
    <w:rsid w:val="0092244E"/>
    <w:rsid w:val="00922D32"/>
    <w:rsid w:val="00924071"/>
    <w:rsid w:val="0092461D"/>
    <w:rsid w:val="009254DF"/>
    <w:rsid w:val="009254E5"/>
    <w:rsid w:val="00925A0B"/>
    <w:rsid w:val="00925E12"/>
    <w:rsid w:val="00926175"/>
    <w:rsid w:val="00926373"/>
    <w:rsid w:val="00927DAC"/>
    <w:rsid w:val="00930168"/>
    <w:rsid w:val="00932333"/>
    <w:rsid w:val="009326CC"/>
    <w:rsid w:val="00932B7B"/>
    <w:rsid w:val="00932C90"/>
    <w:rsid w:val="0093358B"/>
    <w:rsid w:val="00933A90"/>
    <w:rsid w:val="00934392"/>
    <w:rsid w:val="009349F8"/>
    <w:rsid w:val="00934B1B"/>
    <w:rsid w:val="009354E8"/>
    <w:rsid w:val="00936BC8"/>
    <w:rsid w:val="0093776C"/>
    <w:rsid w:val="00941214"/>
    <w:rsid w:val="00941E31"/>
    <w:rsid w:val="009448D7"/>
    <w:rsid w:val="009469B5"/>
    <w:rsid w:val="00950987"/>
    <w:rsid w:val="00951DD7"/>
    <w:rsid w:val="00953D63"/>
    <w:rsid w:val="00953E0E"/>
    <w:rsid w:val="00954582"/>
    <w:rsid w:val="00955BF3"/>
    <w:rsid w:val="00955C81"/>
    <w:rsid w:val="00955EEB"/>
    <w:rsid w:val="00957415"/>
    <w:rsid w:val="0095775A"/>
    <w:rsid w:val="009609CB"/>
    <w:rsid w:val="009626B6"/>
    <w:rsid w:val="0096299E"/>
    <w:rsid w:val="009631D1"/>
    <w:rsid w:val="00963C61"/>
    <w:rsid w:val="009656C0"/>
    <w:rsid w:val="00965D13"/>
    <w:rsid w:val="00966C70"/>
    <w:rsid w:val="00970016"/>
    <w:rsid w:val="00970232"/>
    <w:rsid w:val="009703C7"/>
    <w:rsid w:val="00970D18"/>
    <w:rsid w:val="00971791"/>
    <w:rsid w:val="009724C3"/>
    <w:rsid w:val="009725CE"/>
    <w:rsid w:val="009728DF"/>
    <w:rsid w:val="00975163"/>
    <w:rsid w:val="009751D6"/>
    <w:rsid w:val="009751F7"/>
    <w:rsid w:val="009758BA"/>
    <w:rsid w:val="00975F1A"/>
    <w:rsid w:val="00975F55"/>
    <w:rsid w:val="00977233"/>
    <w:rsid w:val="00977905"/>
    <w:rsid w:val="0097792F"/>
    <w:rsid w:val="00980847"/>
    <w:rsid w:val="0098214E"/>
    <w:rsid w:val="009821BA"/>
    <w:rsid w:val="009822D1"/>
    <w:rsid w:val="00982345"/>
    <w:rsid w:val="009823BD"/>
    <w:rsid w:val="00982BD9"/>
    <w:rsid w:val="009833FB"/>
    <w:rsid w:val="00983E71"/>
    <w:rsid w:val="00985742"/>
    <w:rsid w:val="0098605F"/>
    <w:rsid w:val="00986E98"/>
    <w:rsid w:val="00991FFE"/>
    <w:rsid w:val="0099202A"/>
    <w:rsid w:val="00992B55"/>
    <w:rsid w:val="00993C75"/>
    <w:rsid w:val="00993DFC"/>
    <w:rsid w:val="00996041"/>
    <w:rsid w:val="00996C89"/>
    <w:rsid w:val="009A0172"/>
    <w:rsid w:val="009A0CF7"/>
    <w:rsid w:val="009A1125"/>
    <w:rsid w:val="009A1231"/>
    <w:rsid w:val="009A3C65"/>
    <w:rsid w:val="009A421E"/>
    <w:rsid w:val="009A4474"/>
    <w:rsid w:val="009A478E"/>
    <w:rsid w:val="009A5D69"/>
    <w:rsid w:val="009A6FE0"/>
    <w:rsid w:val="009A721E"/>
    <w:rsid w:val="009A7E07"/>
    <w:rsid w:val="009B084E"/>
    <w:rsid w:val="009B08E4"/>
    <w:rsid w:val="009B19AA"/>
    <w:rsid w:val="009B1ED1"/>
    <w:rsid w:val="009B35BB"/>
    <w:rsid w:val="009B3CA8"/>
    <w:rsid w:val="009B5C30"/>
    <w:rsid w:val="009B6EB6"/>
    <w:rsid w:val="009B7B73"/>
    <w:rsid w:val="009C08AA"/>
    <w:rsid w:val="009C0DC7"/>
    <w:rsid w:val="009C136E"/>
    <w:rsid w:val="009C1B20"/>
    <w:rsid w:val="009C1F40"/>
    <w:rsid w:val="009C2625"/>
    <w:rsid w:val="009C3053"/>
    <w:rsid w:val="009C394E"/>
    <w:rsid w:val="009C4145"/>
    <w:rsid w:val="009C5933"/>
    <w:rsid w:val="009C6B55"/>
    <w:rsid w:val="009C6F3E"/>
    <w:rsid w:val="009D02D9"/>
    <w:rsid w:val="009D0429"/>
    <w:rsid w:val="009D0ED6"/>
    <w:rsid w:val="009D1273"/>
    <w:rsid w:val="009D22EF"/>
    <w:rsid w:val="009D2F11"/>
    <w:rsid w:val="009D31ED"/>
    <w:rsid w:val="009D4332"/>
    <w:rsid w:val="009D5240"/>
    <w:rsid w:val="009D6F12"/>
    <w:rsid w:val="009D71DE"/>
    <w:rsid w:val="009D75D0"/>
    <w:rsid w:val="009D7804"/>
    <w:rsid w:val="009D7CFA"/>
    <w:rsid w:val="009E041C"/>
    <w:rsid w:val="009E2C21"/>
    <w:rsid w:val="009E364C"/>
    <w:rsid w:val="009E4284"/>
    <w:rsid w:val="009E43B8"/>
    <w:rsid w:val="009E4D77"/>
    <w:rsid w:val="009E53C5"/>
    <w:rsid w:val="009E5D34"/>
    <w:rsid w:val="009E5EFA"/>
    <w:rsid w:val="009E646C"/>
    <w:rsid w:val="009E6A85"/>
    <w:rsid w:val="009E72D5"/>
    <w:rsid w:val="009F0747"/>
    <w:rsid w:val="009F13C6"/>
    <w:rsid w:val="009F147D"/>
    <w:rsid w:val="009F1C02"/>
    <w:rsid w:val="009F248A"/>
    <w:rsid w:val="009F3DEF"/>
    <w:rsid w:val="009F4216"/>
    <w:rsid w:val="009F44B8"/>
    <w:rsid w:val="009F4AA9"/>
    <w:rsid w:val="009F5E58"/>
    <w:rsid w:val="00A00F78"/>
    <w:rsid w:val="00A01786"/>
    <w:rsid w:val="00A017F5"/>
    <w:rsid w:val="00A037F0"/>
    <w:rsid w:val="00A03E61"/>
    <w:rsid w:val="00A03F1F"/>
    <w:rsid w:val="00A05506"/>
    <w:rsid w:val="00A05D9E"/>
    <w:rsid w:val="00A10839"/>
    <w:rsid w:val="00A1268B"/>
    <w:rsid w:val="00A13E14"/>
    <w:rsid w:val="00A145F6"/>
    <w:rsid w:val="00A14730"/>
    <w:rsid w:val="00A14C43"/>
    <w:rsid w:val="00A150DF"/>
    <w:rsid w:val="00A158FB"/>
    <w:rsid w:val="00A16DB0"/>
    <w:rsid w:val="00A17B4B"/>
    <w:rsid w:val="00A20964"/>
    <w:rsid w:val="00A21516"/>
    <w:rsid w:val="00A23D05"/>
    <w:rsid w:val="00A23DCF"/>
    <w:rsid w:val="00A2461B"/>
    <w:rsid w:val="00A25134"/>
    <w:rsid w:val="00A25D5B"/>
    <w:rsid w:val="00A277EA"/>
    <w:rsid w:val="00A30C15"/>
    <w:rsid w:val="00A311BB"/>
    <w:rsid w:val="00A328C3"/>
    <w:rsid w:val="00A32C36"/>
    <w:rsid w:val="00A33BC8"/>
    <w:rsid w:val="00A3413A"/>
    <w:rsid w:val="00A343D2"/>
    <w:rsid w:val="00A3484B"/>
    <w:rsid w:val="00A34DFA"/>
    <w:rsid w:val="00A37A7A"/>
    <w:rsid w:val="00A4010D"/>
    <w:rsid w:val="00A4077F"/>
    <w:rsid w:val="00A41E92"/>
    <w:rsid w:val="00A4304E"/>
    <w:rsid w:val="00A435FA"/>
    <w:rsid w:val="00A43A22"/>
    <w:rsid w:val="00A4465F"/>
    <w:rsid w:val="00A44B34"/>
    <w:rsid w:val="00A4563C"/>
    <w:rsid w:val="00A46116"/>
    <w:rsid w:val="00A46884"/>
    <w:rsid w:val="00A46FD5"/>
    <w:rsid w:val="00A472E8"/>
    <w:rsid w:val="00A473C9"/>
    <w:rsid w:val="00A50318"/>
    <w:rsid w:val="00A50992"/>
    <w:rsid w:val="00A515C6"/>
    <w:rsid w:val="00A52F08"/>
    <w:rsid w:val="00A5422B"/>
    <w:rsid w:val="00A54692"/>
    <w:rsid w:val="00A547E5"/>
    <w:rsid w:val="00A56DEE"/>
    <w:rsid w:val="00A57516"/>
    <w:rsid w:val="00A575C0"/>
    <w:rsid w:val="00A5766C"/>
    <w:rsid w:val="00A60F87"/>
    <w:rsid w:val="00A61334"/>
    <w:rsid w:val="00A61F4D"/>
    <w:rsid w:val="00A61F77"/>
    <w:rsid w:val="00A62315"/>
    <w:rsid w:val="00A62603"/>
    <w:rsid w:val="00A62B2B"/>
    <w:rsid w:val="00A62D46"/>
    <w:rsid w:val="00A639CA"/>
    <w:rsid w:val="00A63B86"/>
    <w:rsid w:val="00A64708"/>
    <w:rsid w:val="00A64E66"/>
    <w:rsid w:val="00A655C7"/>
    <w:rsid w:val="00A65E67"/>
    <w:rsid w:val="00A66047"/>
    <w:rsid w:val="00A66466"/>
    <w:rsid w:val="00A705C6"/>
    <w:rsid w:val="00A73379"/>
    <w:rsid w:val="00A74B51"/>
    <w:rsid w:val="00A7530C"/>
    <w:rsid w:val="00A75B4D"/>
    <w:rsid w:val="00A76C1C"/>
    <w:rsid w:val="00A76E15"/>
    <w:rsid w:val="00A77513"/>
    <w:rsid w:val="00A8069E"/>
    <w:rsid w:val="00A80949"/>
    <w:rsid w:val="00A82CE9"/>
    <w:rsid w:val="00A83C61"/>
    <w:rsid w:val="00A87154"/>
    <w:rsid w:val="00A8783B"/>
    <w:rsid w:val="00A90ED7"/>
    <w:rsid w:val="00A90FDA"/>
    <w:rsid w:val="00A911DC"/>
    <w:rsid w:val="00A920A6"/>
    <w:rsid w:val="00A921C7"/>
    <w:rsid w:val="00A92638"/>
    <w:rsid w:val="00A9553D"/>
    <w:rsid w:val="00A9558F"/>
    <w:rsid w:val="00A964A1"/>
    <w:rsid w:val="00A96536"/>
    <w:rsid w:val="00A969C4"/>
    <w:rsid w:val="00A9783A"/>
    <w:rsid w:val="00A979D5"/>
    <w:rsid w:val="00AA0359"/>
    <w:rsid w:val="00AA0CA1"/>
    <w:rsid w:val="00AA1392"/>
    <w:rsid w:val="00AA1644"/>
    <w:rsid w:val="00AA200A"/>
    <w:rsid w:val="00AA2C47"/>
    <w:rsid w:val="00AA32D4"/>
    <w:rsid w:val="00AA4719"/>
    <w:rsid w:val="00AA5A75"/>
    <w:rsid w:val="00AA61A7"/>
    <w:rsid w:val="00AA6BEB"/>
    <w:rsid w:val="00AB01E6"/>
    <w:rsid w:val="00AB0BE8"/>
    <w:rsid w:val="00AB3ACA"/>
    <w:rsid w:val="00AB466B"/>
    <w:rsid w:val="00AB4B23"/>
    <w:rsid w:val="00AB4F9F"/>
    <w:rsid w:val="00AB5775"/>
    <w:rsid w:val="00AB6EC0"/>
    <w:rsid w:val="00AB7014"/>
    <w:rsid w:val="00AB7922"/>
    <w:rsid w:val="00AB7DAF"/>
    <w:rsid w:val="00AC080A"/>
    <w:rsid w:val="00AC0E6B"/>
    <w:rsid w:val="00AC1629"/>
    <w:rsid w:val="00AC36F1"/>
    <w:rsid w:val="00AC4361"/>
    <w:rsid w:val="00AC4B6A"/>
    <w:rsid w:val="00AC4EE0"/>
    <w:rsid w:val="00AC617A"/>
    <w:rsid w:val="00AC6254"/>
    <w:rsid w:val="00AC7119"/>
    <w:rsid w:val="00AC7D03"/>
    <w:rsid w:val="00AC7E8E"/>
    <w:rsid w:val="00AD0564"/>
    <w:rsid w:val="00AD0779"/>
    <w:rsid w:val="00AD1517"/>
    <w:rsid w:val="00AD2467"/>
    <w:rsid w:val="00AD40E5"/>
    <w:rsid w:val="00AD423E"/>
    <w:rsid w:val="00AD5718"/>
    <w:rsid w:val="00AD5F84"/>
    <w:rsid w:val="00AD6B65"/>
    <w:rsid w:val="00AD6D79"/>
    <w:rsid w:val="00AD73B2"/>
    <w:rsid w:val="00AD7B1E"/>
    <w:rsid w:val="00AE0570"/>
    <w:rsid w:val="00AE1281"/>
    <w:rsid w:val="00AE1630"/>
    <w:rsid w:val="00AE2A43"/>
    <w:rsid w:val="00AE3149"/>
    <w:rsid w:val="00AE31E5"/>
    <w:rsid w:val="00AE32B0"/>
    <w:rsid w:val="00AE4275"/>
    <w:rsid w:val="00AE4406"/>
    <w:rsid w:val="00AE4FE7"/>
    <w:rsid w:val="00AE57F5"/>
    <w:rsid w:val="00AE6415"/>
    <w:rsid w:val="00AE733F"/>
    <w:rsid w:val="00AE7691"/>
    <w:rsid w:val="00AF044A"/>
    <w:rsid w:val="00AF20CC"/>
    <w:rsid w:val="00AF2719"/>
    <w:rsid w:val="00AF2D77"/>
    <w:rsid w:val="00AF378E"/>
    <w:rsid w:val="00AF41D3"/>
    <w:rsid w:val="00AF4DB8"/>
    <w:rsid w:val="00AF7A4E"/>
    <w:rsid w:val="00AF7B9C"/>
    <w:rsid w:val="00AF7BA5"/>
    <w:rsid w:val="00B00A98"/>
    <w:rsid w:val="00B00FC7"/>
    <w:rsid w:val="00B013AE"/>
    <w:rsid w:val="00B02163"/>
    <w:rsid w:val="00B03736"/>
    <w:rsid w:val="00B04612"/>
    <w:rsid w:val="00B0587A"/>
    <w:rsid w:val="00B05F4E"/>
    <w:rsid w:val="00B07957"/>
    <w:rsid w:val="00B07B57"/>
    <w:rsid w:val="00B1185D"/>
    <w:rsid w:val="00B12283"/>
    <w:rsid w:val="00B14F4F"/>
    <w:rsid w:val="00B1604B"/>
    <w:rsid w:val="00B16057"/>
    <w:rsid w:val="00B16191"/>
    <w:rsid w:val="00B163ED"/>
    <w:rsid w:val="00B165ED"/>
    <w:rsid w:val="00B16F20"/>
    <w:rsid w:val="00B2095E"/>
    <w:rsid w:val="00B209E4"/>
    <w:rsid w:val="00B21896"/>
    <w:rsid w:val="00B22C12"/>
    <w:rsid w:val="00B22EDB"/>
    <w:rsid w:val="00B243B7"/>
    <w:rsid w:val="00B24E0E"/>
    <w:rsid w:val="00B25066"/>
    <w:rsid w:val="00B25D65"/>
    <w:rsid w:val="00B269C8"/>
    <w:rsid w:val="00B26CE7"/>
    <w:rsid w:val="00B27436"/>
    <w:rsid w:val="00B27B91"/>
    <w:rsid w:val="00B27C3A"/>
    <w:rsid w:val="00B300C1"/>
    <w:rsid w:val="00B3113F"/>
    <w:rsid w:val="00B32794"/>
    <w:rsid w:val="00B32956"/>
    <w:rsid w:val="00B32F52"/>
    <w:rsid w:val="00B341E6"/>
    <w:rsid w:val="00B34EB0"/>
    <w:rsid w:val="00B35C77"/>
    <w:rsid w:val="00B36325"/>
    <w:rsid w:val="00B401D7"/>
    <w:rsid w:val="00B415E4"/>
    <w:rsid w:val="00B416C9"/>
    <w:rsid w:val="00B42821"/>
    <w:rsid w:val="00B42CC6"/>
    <w:rsid w:val="00B4484D"/>
    <w:rsid w:val="00B45127"/>
    <w:rsid w:val="00B45510"/>
    <w:rsid w:val="00B45D02"/>
    <w:rsid w:val="00B46033"/>
    <w:rsid w:val="00B46EAC"/>
    <w:rsid w:val="00B47B18"/>
    <w:rsid w:val="00B47B2D"/>
    <w:rsid w:val="00B50B52"/>
    <w:rsid w:val="00B50BDA"/>
    <w:rsid w:val="00B5299A"/>
    <w:rsid w:val="00B53B2D"/>
    <w:rsid w:val="00B557DA"/>
    <w:rsid w:val="00B55C16"/>
    <w:rsid w:val="00B57679"/>
    <w:rsid w:val="00B60461"/>
    <w:rsid w:val="00B611F5"/>
    <w:rsid w:val="00B62956"/>
    <w:rsid w:val="00B63145"/>
    <w:rsid w:val="00B64B24"/>
    <w:rsid w:val="00B6537F"/>
    <w:rsid w:val="00B666F8"/>
    <w:rsid w:val="00B66B3A"/>
    <w:rsid w:val="00B67EC9"/>
    <w:rsid w:val="00B71897"/>
    <w:rsid w:val="00B73A94"/>
    <w:rsid w:val="00B73CC7"/>
    <w:rsid w:val="00B73EBA"/>
    <w:rsid w:val="00B74075"/>
    <w:rsid w:val="00B74819"/>
    <w:rsid w:val="00B750D7"/>
    <w:rsid w:val="00B75891"/>
    <w:rsid w:val="00B758AC"/>
    <w:rsid w:val="00B774BF"/>
    <w:rsid w:val="00B803E3"/>
    <w:rsid w:val="00B80EB7"/>
    <w:rsid w:val="00B812F2"/>
    <w:rsid w:val="00B824B1"/>
    <w:rsid w:val="00B82E22"/>
    <w:rsid w:val="00B8625F"/>
    <w:rsid w:val="00B90F40"/>
    <w:rsid w:val="00B91807"/>
    <w:rsid w:val="00B92194"/>
    <w:rsid w:val="00B9333D"/>
    <w:rsid w:val="00B94209"/>
    <w:rsid w:val="00B9463D"/>
    <w:rsid w:val="00B94C9C"/>
    <w:rsid w:val="00B95B70"/>
    <w:rsid w:val="00B9632F"/>
    <w:rsid w:val="00B97D03"/>
    <w:rsid w:val="00BA0293"/>
    <w:rsid w:val="00BA04CA"/>
    <w:rsid w:val="00BA186D"/>
    <w:rsid w:val="00BA2C85"/>
    <w:rsid w:val="00BA41ED"/>
    <w:rsid w:val="00BA627D"/>
    <w:rsid w:val="00BA6FBD"/>
    <w:rsid w:val="00BB15AA"/>
    <w:rsid w:val="00BB16C6"/>
    <w:rsid w:val="00BB19D5"/>
    <w:rsid w:val="00BB2AB5"/>
    <w:rsid w:val="00BB6E08"/>
    <w:rsid w:val="00BB798F"/>
    <w:rsid w:val="00BC0458"/>
    <w:rsid w:val="00BC0F1E"/>
    <w:rsid w:val="00BC1D04"/>
    <w:rsid w:val="00BC27C4"/>
    <w:rsid w:val="00BC31A2"/>
    <w:rsid w:val="00BC3B0D"/>
    <w:rsid w:val="00BC41E8"/>
    <w:rsid w:val="00BC4C4B"/>
    <w:rsid w:val="00BC69B0"/>
    <w:rsid w:val="00BC6C57"/>
    <w:rsid w:val="00BD0029"/>
    <w:rsid w:val="00BD0221"/>
    <w:rsid w:val="00BD0B77"/>
    <w:rsid w:val="00BD1279"/>
    <w:rsid w:val="00BD2076"/>
    <w:rsid w:val="00BD4AEB"/>
    <w:rsid w:val="00BD5276"/>
    <w:rsid w:val="00BD5809"/>
    <w:rsid w:val="00BD6038"/>
    <w:rsid w:val="00BD6B40"/>
    <w:rsid w:val="00BD7225"/>
    <w:rsid w:val="00BD725B"/>
    <w:rsid w:val="00BD7738"/>
    <w:rsid w:val="00BE0672"/>
    <w:rsid w:val="00BE0727"/>
    <w:rsid w:val="00BE0C1B"/>
    <w:rsid w:val="00BE14FD"/>
    <w:rsid w:val="00BE2036"/>
    <w:rsid w:val="00BE2E10"/>
    <w:rsid w:val="00BE30FE"/>
    <w:rsid w:val="00BE3122"/>
    <w:rsid w:val="00BE378B"/>
    <w:rsid w:val="00BE4BB6"/>
    <w:rsid w:val="00BE4DAA"/>
    <w:rsid w:val="00BE70D3"/>
    <w:rsid w:val="00BE740D"/>
    <w:rsid w:val="00BE7A1E"/>
    <w:rsid w:val="00BE7A4A"/>
    <w:rsid w:val="00BF0A47"/>
    <w:rsid w:val="00BF0F83"/>
    <w:rsid w:val="00BF244E"/>
    <w:rsid w:val="00BF2AB9"/>
    <w:rsid w:val="00BF30B6"/>
    <w:rsid w:val="00BF49B2"/>
    <w:rsid w:val="00BF4A50"/>
    <w:rsid w:val="00BF56A0"/>
    <w:rsid w:val="00BF5FEA"/>
    <w:rsid w:val="00BF631E"/>
    <w:rsid w:val="00BF6CC5"/>
    <w:rsid w:val="00BF73CF"/>
    <w:rsid w:val="00BF7C7F"/>
    <w:rsid w:val="00C00348"/>
    <w:rsid w:val="00C01408"/>
    <w:rsid w:val="00C01D99"/>
    <w:rsid w:val="00C02542"/>
    <w:rsid w:val="00C02867"/>
    <w:rsid w:val="00C02C57"/>
    <w:rsid w:val="00C0334C"/>
    <w:rsid w:val="00C03D40"/>
    <w:rsid w:val="00C0404A"/>
    <w:rsid w:val="00C0596F"/>
    <w:rsid w:val="00C061F2"/>
    <w:rsid w:val="00C10DC1"/>
    <w:rsid w:val="00C10F09"/>
    <w:rsid w:val="00C12C7F"/>
    <w:rsid w:val="00C1312E"/>
    <w:rsid w:val="00C13561"/>
    <w:rsid w:val="00C13A2F"/>
    <w:rsid w:val="00C14E48"/>
    <w:rsid w:val="00C150CA"/>
    <w:rsid w:val="00C156F2"/>
    <w:rsid w:val="00C16FCC"/>
    <w:rsid w:val="00C20A65"/>
    <w:rsid w:val="00C20A6A"/>
    <w:rsid w:val="00C21DBC"/>
    <w:rsid w:val="00C22B8B"/>
    <w:rsid w:val="00C2344C"/>
    <w:rsid w:val="00C23E2F"/>
    <w:rsid w:val="00C24A56"/>
    <w:rsid w:val="00C24E71"/>
    <w:rsid w:val="00C267F3"/>
    <w:rsid w:val="00C2703E"/>
    <w:rsid w:val="00C31122"/>
    <w:rsid w:val="00C3161C"/>
    <w:rsid w:val="00C320B3"/>
    <w:rsid w:val="00C32615"/>
    <w:rsid w:val="00C32985"/>
    <w:rsid w:val="00C32D31"/>
    <w:rsid w:val="00C34377"/>
    <w:rsid w:val="00C35069"/>
    <w:rsid w:val="00C35337"/>
    <w:rsid w:val="00C416FF"/>
    <w:rsid w:val="00C4371C"/>
    <w:rsid w:val="00C438EA"/>
    <w:rsid w:val="00C4438C"/>
    <w:rsid w:val="00C44650"/>
    <w:rsid w:val="00C45F28"/>
    <w:rsid w:val="00C472A2"/>
    <w:rsid w:val="00C47389"/>
    <w:rsid w:val="00C478ED"/>
    <w:rsid w:val="00C47A18"/>
    <w:rsid w:val="00C47B35"/>
    <w:rsid w:val="00C50920"/>
    <w:rsid w:val="00C50A35"/>
    <w:rsid w:val="00C51576"/>
    <w:rsid w:val="00C5171B"/>
    <w:rsid w:val="00C52221"/>
    <w:rsid w:val="00C52430"/>
    <w:rsid w:val="00C534C9"/>
    <w:rsid w:val="00C53963"/>
    <w:rsid w:val="00C53AB6"/>
    <w:rsid w:val="00C556EC"/>
    <w:rsid w:val="00C5585B"/>
    <w:rsid w:val="00C55875"/>
    <w:rsid w:val="00C558C4"/>
    <w:rsid w:val="00C56832"/>
    <w:rsid w:val="00C57CBC"/>
    <w:rsid w:val="00C600C2"/>
    <w:rsid w:val="00C60378"/>
    <w:rsid w:val="00C60444"/>
    <w:rsid w:val="00C6049A"/>
    <w:rsid w:val="00C615D8"/>
    <w:rsid w:val="00C64708"/>
    <w:rsid w:val="00C6476A"/>
    <w:rsid w:val="00C65831"/>
    <w:rsid w:val="00C65A89"/>
    <w:rsid w:val="00C65EA8"/>
    <w:rsid w:val="00C66B08"/>
    <w:rsid w:val="00C70A6C"/>
    <w:rsid w:val="00C71568"/>
    <w:rsid w:val="00C7268F"/>
    <w:rsid w:val="00C733D2"/>
    <w:rsid w:val="00C74770"/>
    <w:rsid w:val="00C74C79"/>
    <w:rsid w:val="00C74D18"/>
    <w:rsid w:val="00C75511"/>
    <w:rsid w:val="00C76267"/>
    <w:rsid w:val="00C7696E"/>
    <w:rsid w:val="00C777A1"/>
    <w:rsid w:val="00C80A10"/>
    <w:rsid w:val="00C85368"/>
    <w:rsid w:val="00C8649B"/>
    <w:rsid w:val="00C86D30"/>
    <w:rsid w:val="00C871B7"/>
    <w:rsid w:val="00C90F6D"/>
    <w:rsid w:val="00C94DEC"/>
    <w:rsid w:val="00C95242"/>
    <w:rsid w:val="00C96569"/>
    <w:rsid w:val="00C96823"/>
    <w:rsid w:val="00C96FB8"/>
    <w:rsid w:val="00CA05F8"/>
    <w:rsid w:val="00CA0AAB"/>
    <w:rsid w:val="00CA0F55"/>
    <w:rsid w:val="00CA10E5"/>
    <w:rsid w:val="00CA2EF0"/>
    <w:rsid w:val="00CA3101"/>
    <w:rsid w:val="00CA5808"/>
    <w:rsid w:val="00CA6FEA"/>
    <w:rsid w:val="00CA7914"/>
    <w:rsid w:val="00CA7B52"/>
    <w:rsid w:val="00CB04FC"/>
    <w:rsid w:val="00CB1195"/>
    <w:rsid w:val="00CB1EBF"/>
    <w:rsid w:val="00CB1FA4"/>
    <w:rsid w:val="00CB2165"/>
    <w:rsid w:val="00CB2457"/>
    <w:rsid w:val="00CB3452"/>
    <w:rsid w:val="00CB4BCA"/>
    <w:rsid w:val="00CB544A"/>
    <w:rsid w:val="00CB5C19"/>
    <w:rsid w:val="00CB5F82"/>
    <w:rsid w:val="00CB7AF0"/>
    <w:rsid w:val="00CB7D71"/>
    <w:rsid w:val="00CB7F35"/>
    <w:rsid w:val="00CC0211"/>
    <w:rsid w:val="00CC0AED"/>
    <w:rsid w:val="00CC163D"/>
    <w:rsid w:val="00CC24A3"/>
    <w:rsid w:val="00CC3DD0"/>
    <w:rsid w:val="00CC3F56"/>
    <w:rsid w:val="00CC40B3"/>
    <w:rsid w:val="00CC4F05"/>
    <w:rsid w:val="00CC5846"/>
    <w:rsid w:val="00CC5DAD"/>
    <w:rsid w:val="00CC66FC"/>
    <w:rsid w:val="00CC6F4B"/>
    <w:rsid w:val="00CD032B"/>
    <w:rsid w:val="00CD03C5"/>
    <w:rsid w:val="00CD0CD4"/>
    <w:rsid w:val="00CD0F98"/>
    <w:rsid w:val="00CD1D3A"/>
    <w:rsid w:val="00CD1DC7"/>
    <w:rsid w:val="00CD3A06"/>
    <w:rsid w:val="00CD4466"/>
    <w:rsid w:val="00CD53CF"/>
    <w:rsid w:val="00CE05EB"/>
    <w:rsid w:val="00CE086A"/>
    <w:rsid w:val="00CE1696"/>
    <w:rsid w:val="00CE287F"/>
    <w:rsid w:val="00CE2BC0"/>
    <w:rsid w:val="00CE3FD2"/>
    <w:rsid w:val="00CE4247"/>
    <w:rsid w:val="00CE42AF"/>
    <w:rsid w:val="00CE4307"/>
    <w:rsid w:val="00CE4A30"/>
    <w:rsid w:val="00CE4F72"/>
    <w:rsid w:val="00CE5335"/>
    <w:rsid w:val="00CE7EE9"/>
    <w:rsid w:val="00CF1263"/>
    <w:rsid w:val="00CF2A46"/>
    <w:rsid w:val="00CF2B5B"/>
    <w:rsid w:val="00CF33B0"/>
    <w:rsid w:val="00CF3D66"/>
    <w:rsid w:val="00CF444F"/>
    <w:rsid w:val="00CF53DE"/>
    <w:rsid w:val="00CF63DE"/>
    <w:rsid w:val="00CF7EE9"/>
    <w:rsid w:val="00D00E35"/>
    <w:rsid w:val="00D013AA"/>
    <w:rsid w:val="00D0268E"/>
    <w:rsid w:val="00D03B4A"/>
    <w:rsid w:val="00D03F26"/>
    <w:rsid w:val="00D03F50"/>
    <w:rsid w:val="00D04C92"/>
    <w:rsid w:val="00D07AB0"/>
    <w:rsid w:val="00D11657"/>
    <w:rsid w:val="00D11AC6"/>
    <w:rsid w:val="00D1243A"/>
    <w:rsid w:val="00D132F9"/>
    <w:rsid w:val="00D13BA0"/>
    <w:rsid w:val="00D14891"/>
    <w:rsid w:val="00D17A91"/>
    <w:rsid w:val="00D17EC6"/>
    <w:rsid w:val="00D20844"/>
    <w:rsid w:val="00D21227"/>
    <w:rsid w:val="00D2122F"/>
    <w:rsid w:val="00D21CE1"/>
    <w:rsid w:val="00D232B8"/>
    <w:rsid w:val="00D23D28"/>
    <w:rsid w:val="00D242B0"/>
    <w:rsid w:val="00D2469E"/>
    <w:rsid w:val="00D24938"/>
    <w:rsid w:val="00D24DA2"/>
    <w:rsid w:val="00D252AB"/>
    <w:rsid w:val="00D252AF"/>
    <w:rsid w:val="00D269CC"/>
    <w:rsid w:val="00D26AAC"/>
    <w:rsid w:val="00D27091"/>
    <w:rsid w:val="00D301E3"/>
    <w:rsid w:val="00D309D9"/>
    <w:rsid w:val="00D3138D"/>
    <w:rsid w:val="00D32196"/>
    <w:rsid w:val="00D32BC3"/>
    <w:rsid w:val="00D336BA"/>
    <w:rsid w:val="00D37013"/>
    <w:rsid w:val="00D375B0"/>
    <w:rsid w:val="00D404C7"/>
    <w:rsid w:val="00D405DC"/>
    <w:rsid w:val="00D408F0"/>
    <w:rsid w:val="00D40C20"/>
    <w:rsid w:val="00D40E2A"/>
    <w:rsid w:val="00D417E9"/>
    <w:rsid w:val="00D429AC"/>
    <w:rsid w:val="00D43793"/>
    <w:rsid w:val="00D452F9"/>
    <w:rsid w:val="00D4595F"/>
    <w:rsid w:val="00D45DA6"/>
    <w:rsid w:val="00D46C08"/>
    <w:rsid w:val="00D47985"/>
    <w:rsid w:val="00D508A3"/>
    <w:rsid w:val="00D518C7"/>
    <w:rsid w:val="00D52064"/>
    <w:rsid w:val="00D52CC2"/>
    <w:rsid w:val="00D53019"/>
    <w:rsid w:val="00D533F0"/>
    <w:rsid w:val="00D5407F"/>
    <w:rsid w:val="00D54A0D"/>
    <w:rsid w:val="00D55950"/>
    <w:rsid w:val="00D55D2E"/>
    <w:rsid w:val="00D56DB1"/>
    <w:rsid w:val="00D56F7D"/>
    <w:rsid w:val="00D579D5"/>
    <w:rsid w:val="00D57CAE"/>
    <w:rsid w:val="00D60E18"/>
    <w:rsid w:val="00D60E1D"/>
    <w:rsid w:val="00D61F91"/>
    <w:rsid w:val="00D632D9"/>
    <w:rsid w:val="00D63A55"/>
    <w:rsid w:val="00D63BB2"/>
    <w:rsid w:val="00D65229"/>
    <w:rsid w:val="00D65A58"/>
    <w:rsid w:val="00D65D44"/>
    <w:rsid w:val="00D67624"/>
    <w:rsid w:val="00D67C94"/>
    <w:rsid w:val="00D71BBC"/>
    <w:rsid w:val="00D71DD8"/>
    <w:rsid w:val="00D7204B"/>
    <w:rsid w:val="00D72AC1"/>
    <w:rsid w:val="00D73ACC"/>
    <w:rsid w:val="00D749AE"/>
    <w:rsid w:val="00D74BEE"/>
    <w:rsid w:val="00D74E71"/>
    <w:rsid w:val="00D74ECB"/>
    <w:rsid w:val="00D766A4"/>
    <w:rsid w:val="00D76816"/>
    <w:rsid w:val="00D814A2"/>
    <w:rsid w:val="00D82385"/>
    <w:rsid w:val="00D8332A"/>
    <w:rsid w:val="00D836BF"/>
    <w:rsid w:val="00D855BA"/>
    <w:rsid w:val="00D873D0"/>
    <w:rsid w:val="00D9292D"/>
    <w:rsid w:val="00D932FF"/>
    <w:rsid w:val="00D958AA"/>
    <w:rsid w:val="00D965A0"/>
    <w:rsid w:val="00D97BFB"/>
    <w:rsid w:val="00DA2CE9"/>
    <w:rsid w:val="00DA6F58"/>
    <w:rsid w:val="00DB03E1"/>
    <w:rsid w:val="00DB0A7F"/>
    <w:rsid w:val="00DB15FA"/>
    <w:rsid w:val="00DB1A20"/>
    <w:rsid w:val="00DB208F"/>
    <w:rsid w:val="00DB2272"/>
    <w:rsid w:val="00DB3467"/>
    <w:rsid w:val="00DB3595"/>
    <w:rsid w:val="00DB70A1"/>
    <w:rsid w:val="00DB738D"/>
    <w:rsid w:val="00DB7CD7"/>
    <w:rsid w:val="00DC03A6"/>
    <w:rsid w:val="00DC0506"/>
    <w:rsid w:val="00DC1914"/>
    <w:rsid w:val="00DC1DDE"/>
    <w:rsid w:val="00DC1E11"/>
    <w:rsid w:val="00DC3E26"/>
    <w:rsid w:val="00DC3E62"/>
    <w:rsid w:val="00DC4E49"/>
    <w:rsid w:val="00DC54A6"/>
    <w:rsid w:val="00DC54D5"/>
    <w:rsid w:val="00DC5B64"/>
    <w:rsid w:val="00DC7D52"/>
    <w:rsid w:val="00DC7D84"/>
    <w:rsid w:val="00DD045A"/>
    <w:rsid w:val="00DD09BC"/>
    <w:rsid w:val="00DD2FC7"/>
    <w:rsid w:val="00DD4267"/>
    <w:rsid w:val="00DD53DD"/>
    <w:rsid w:val="00DD53F4"/>
    <w:rsid w:val="00DD54EC"/>
    <w:rsid w:val="00DD5629"/>
    <w:rsid w:val="00DD61D3"/>
    <w:rsid w:val="00DD6343"/>
    <w:rsid w:val="00DD6648"/>
    <w:rsid w:val="00DD78FF"/>
    <w:rsid w:val="00DD7F87"/>
    <w:rsid w:val="00DE0D17"/>
    <w:rsid w:val="00DE14C0"/>
    <w:rsid w:val="00DE1C8E"/>
    <w:rsid w:val="00DE21E2"/>
    <w:rsid w:val="00DE507D"/>
    <w:rsid w:val="00DE5A07"/>
    <w:rsid w:val="00DE6C09"/>
    <w:rsid w:val="00DE6C8F"/>
    <w:rsid w:val="00DE7A2F"/>
    <w:rsid w:val="00DE7D65"/>
    <w:rsid w:val="00DF087D"/>
    <w:rsid w:val="00DF0ABC"/>
    <w:rsid w:val="00DF1199"/>
    <w:rsid w:val="00DF1371"/>
    <w:rsid w:val="00DF2015"/>
    <w:rsid w:val="00DF2745"/>
    <w:rsid w:val="00DF2DEA"/>
    <w:rsid w:val="00DF4C47"/>
    <w:rsid w:val="00DF4EFD"/>
    <w:rsid w:val="00DF5B44"/>
    <w:rsid w:val="00DF623E"/>
    <w:rsid w:val="00DF6D1E"/>
    <w:rsid w:val="00DF79E4"/>
    <w:rsid w:val="00DF7C46"/>
    <w:rsid w:val="00E00314"/>
    <w:rsid w:val="00E008D7"/>
    <w:rsid w:val="00E02AC2"/>
    <w:rsid w:val="00E02E37"/>
    <w:rsid w:val="00E03C9F"/>
    <w:rsid w:val="00E05DF9"/>
    <w:rsid w:val="00E061A2"/>
    <w:rsid w:val="00E06F2C"/>
    <w:rsid w:val="00E1218A"/>
    <w:rsid w:val="00E13BE0"/>
    <w:rsid w:val="00E152FC"/>
    <w:rsid w:val="00E16065"/>
    <w:rsid w:val="00E1657B"/>
    <w:rsid w:val="00E16C13"/>
    <w:rsid w:val="00E17431"/>
    <w:rsid w:val="00E17B63"/>
    <w:rsid w:val="00E17B92"/>
    <w:rsid w:val="00E20F13"/>
    <w:rsid w:val="00E2389B"/>
    <w:rsid w:val="00E23A80"/>
    <w:rsid w:val="00E2417A"/>
    <w:rsid w:val="00E2514A"/>
    <w:rsid w:val="00E30FB5"/>
    <w:rsid w:val="00E335AD"/>
    <w:rsid w:val="00E33FCE"/>
    <w:rsid w:val="00E355E8"/>
    <w:rsid w:val="00E3596B"/>
    <w:rsid w:val="00E35F8D"/>
    <w:rsid w:val="00E35FE8"/>
    <w:rsid w:val="00E374BB"/>
    <w:rsid w:val="00E4121F"/>
    <w:rsid w:val="00E412D7"/>
    <w:rsid w:val="00E43095"/>
    <w:rsid w:val="00E43EB5"/>
    <w:rsid w:val="00E4481E"/>
    <w:rsid w:val="00E44998"/>
    <w:rsid w:val="00E44AEC"/>
    <w:rsid w:val="00E45437"/>
    <w:rsid w:val="00E45E1C"/>
    <w:rsid w:val="00E45E88"/>
    <w:rsid w:val="00E46F71"/>
    <w:rsid w:val="00E4751F"/>
    <w:rsid w:val="00E47E47"/>
    <w:rsid w:val="00E50589"/>
    <w:rsid w:val="00E516D6"/>
    <w:rsid w:val="00E517F2"/>
    <w:rsid w:val="00E531FB"/>
    <w:rsid w:val="00E53249"/>
    <w:rsid w:val="00E53C1E"/>
    <w:rsid w:val="00E53D10"/>
    <w:rsid w:val="00E5400E"/>
    <w:rsid w:val="00E5419E"/>
    <w:rsid w:val="00E548B7"/>
    <w:rsid w:val="00E54BDC"/>
    <w:rsid w:val="00E55233"/>
    <w:rsid w:val="00E56713"/>
    <w:rsid w:val="00E624C1"/>
    <w:rsid w:val="00E62A80"/>
    <w:rsid w:val="00E64275"/>
    <w:rsid w:val="00E64A9D"/>
    <w:rsid w:val="00E65027"/>
    <w:rsid w:val="00E65E3A"/>
    <w:rsid w:val="00E668D5"/>
    <w:rsid w:val="00E66F5F"/>
    <w:rsid w:val="00E67F03"/>
    <w:rsid w:val="00E70F5B"/>
    <w:rsid w:val="00E7212F"/>
    <w:rsid w:val="00E73020"/>
    <w:rsid w:val="00E73EC8"/>
    <w:rsid w:val="00E74340"/>
    <w:rsid w:val="00E745E9"/>
    <w:rsid w:val="00E74723"/>
    <w:rsid w:val="00E76AEA"/>
    <w:rsid w:val="00E82725"/>
    <w:rsid w:val="00E82C21"/>
    <w:rsid w:val="00E830BD"/>
    <w:rsid w:val="00E847FE"/>
    <w:rsid w:val="00E85E03"/>
    <w:rsid w:val="00E861A2"/>
    <w:rsid w:val="00E87BF5"/>
    <w:rsid w:val="00E91A66"/>
    <w:rsid w:val="00E925EB"/>
    <w:rsid w:val="00E92806"/>
    <w:rsid w:val="00E92C2A"/>
    <w:rsid w:val="00E93126"/>
    <w:rsid w:val="00E932A4"/>
    <w:rsid w:val="00E939A9"/>
    <w:rsid w:val="00E94111"/>
    <w:rsid w:val="00E94312"/>
    <w:rsid w:val="00E97E71"/>
    <w:rsid w:val="00EA00A8"/>
    <w:rsid w:val="00EA08CD"/>
    <w:rsid w:val="00EA0A78"/>
    <w:rsid w:val="00EA2915"/>
    <w:rsid w:val="00EA2940"/>
    <w:rsid w:val="00EA2D53"/>
    <w:rsid w:val="00EA2E07"/>
    <w:rsid w:val="00EA2E7C"/>
    <w:rsid w:val="00EA311E"/>
    <w:rsid w:val="00EA334D"/>
    <w:rsid w:val="00EA3517"/>
    <w:rsid w:val="00EA3D52"/>
    <w:rsid w:val="00EA3D59"/>
    <w:rsid w:val="00EA41F5"/>
    <w:rsid w:val="00EA450D"/>
    <w:rsid w:val="00EA640F"/>
    <w:rsid w:val="00EA7879"/>
    <w:rsid w:val="00EA7F87"/>
    <w:rsid w:val="00EB135B"/>
    <w:rsid w:val="00EB1583"/>
    <w:rsid w:val="00EB4EBA"/>
    <w:rsid w:val="00EB61D6"/>
    <w:rsid w:val="00EB7B33"/>
    <w:rsid w:val="00EC00C1"/>
    <w:rsid w:val="00EC07EC"/>
    <w:rsid w:val="00EC100F"/>
    <w:rsid w:val="00EC159E"/>
    <w:rsid w:val="00EC277E"/>
    <w:rsid w:val="00EC3A57"/>
    <w:rsid w:val="00EC4003"/>
    <w:rsid w:val="00EC4796"/>
    <w:rsid w:val="00EC4E18"/>
    <w:rsid w:val="00EC51C1"/>
    <w:rsid w:val="00EC525A"/>
    <w:rsid w:val="00EC55B3"/>
    <w:rsid w:val="00EC5A9A"/>
    <w:rsid w:val="00EC6277"/>
    <w:rsid w:val="00EC6A48"/>
    <w:rsid w:val="00EC7388"/>
    <w:rsid w:val="00ED07D6"/>
    <w:rsid w:val="00ED29B8"/>
    <w:rsid w:val="00ED2AF1"/>
    <w:rsid w:val="00ED30CC"/>
    <w:rsid w:val="00ED3C6A"/>
    <w:rsid w:val="00EE07EE"/>
    <w:rsid w:val="00EE0F83"/>
    <w:rsid w:val="00EE1EE1"/>
    <w:rsid w:val="00EE1FE2"/>
    <w:rsid w:val="00EE21FC"/>
    <w:rsid w:val="00EE239A"/>
    <w:rsid w:val="00EE3401"/>
    <w:rsid w:val="00EE37D4"/>
    <w:rsid w:val="00EE3D9E"/>
    <w:rsid w:val="00EE418C"/>
    <w:rsid w:val="00EE45D0"/>
    <w:rsid w:val="00EE4EF0"/>
    <w:rsid w:val="00EE54F8"/>
    <w:rsid w:val="00EE624F"/>
    <w:rsid w:val="00EE6733"/>
    <w:rsid w:val="00EE6D3B"/>
    <w:rsid w:val="00EE7016"/>
    <w:rsid w:val="00EE71D6"/>
    <w:rsid w:val="00EE7A01"/>
    <w:rsid w:val="00EF0353"/>
    <w:rsid w:val="00EF05CE"/>
    <w:rsid w:val="00EF26FF"/>
    <w:rsid w:val="00EF2E22"/>
    <w:rsid w:val="00EF35D3"/>
    <w:rsid w:val="00EF3D8C"/>
    <w:rsid w:val="00EF6590"/>
    <w:rsid w:val="00EF7B2D"/>
    <w:rsid w:val="00F0015C"/>
    <w:rsid w:val="00F02120"/>
    <w:rsid w:val="00F02BDA"/>
    <w:rsid w:val="00F0454E"/>
    <w:rsid w:val="00F049BA"/>
    <w:rsid w:val="00F05FA3"/>
    <w:rsid w:val="00F067DC"/>
    <w:rsid w:val="00F07BAC"/>
    <w:rsid w:val="00F103ED"/>
    <w:rsid w:val="00F107AE"/>
    <w:rsid w:val="00F10878"/>
    <w:rsid w:val="00F12DE2"/>
    <w:rsid w:val="00F152EE"/>
    <w:rsid w:val="00F1565E"/>
    <w:rsid w:val="00F213AF"/>
    <w:rsid w:val="00F214BC"/>
    <w:rsid w:val="00F2236D"/>
    <w:rsid w:val="00F22EF5"/>
    <w:rsid w:val="00F24401"/>
    <w:rsid w:val="00F27FDE"/>
    <w:rsid w:val="00F30C60"/>
    <w:rsid w:val="00F30C8C"/>
    <w:rsid w:val="00F31252"/>
    <w:rsid w:val="00F319B6"/>
    <w:rsid w:val="00F31EC9"/>
    <w:rsid w:val="00F331C6"/>
    <w:rsid w:val="00F34653"/>
    <w:rsid w:val="00F34715"/>
    <w:rsid w:val="00F35ADF"/>
    <w:rsid w:val="00F37293"/>
    <w:rsid w:val="00F3748D"/>
    <w:rsid w:val="00F37A52"/>
    <w:rsid w:val="00F4010E"/>
    <w:rsid w:val="00F4038B"/>
    <w:rsid w:val="00F40813"/>
    <w:rsid w:val="00F421B1"/>
    <w:rsid w:val="00F421B5"/>
    <w:rsid w:val="00F4275A"/>
    <w:rsid w:val="00F42C8E"/>
    <w:rsid w:val="00F42E43"/>
    <w:rsid w:val="00F43682"/>
    <w:rsid w:val="00F43B4A"/>
    <w:rsid w:val="00F43BE8"/>
    <w:rsid w:val="00F43E04"/>
    <w:rsid w:val="00F44321"/>
    <w:rsid w:val="00F44E6B"/>
    <w:rsid w:val="00F4597A"/>
    <w:rsid w:val="00F513BD"/>
    <w:rsid w:val="00F528A5"/>
    <w:rsid w:val="00F52C84"/>
    <w:rsid w:val="00F5330B"/>
    <w:rsid w:val="00F53568"/>
    <w:rsid w:val="00F5363D"/>
    <w:rsid w:val="00F53880"/>
    <w:rsid w:val="00F54030"/>
    <w:rsid w:val="00F54391"/>
    <w:rsid w:val="00F562B4"/>
    <w:rsid w:val="00F5732D"/>
    <w:rsid w:val="00F574EE"/>
    <w:rsid w:val="00F5779D"/>
    <w:rsid w:val="00F57CA0"/>
    <w:rsid w:val="00F605B6"/>
    <w:rsid w:val="00F6103C"/>
    <w:rsid w:val="00F6208C"/>
    <w:rsid w:val="00F62DBB"/>
    <w:rsid w:val="00F638E7"/>
    <w:rsid w:val="00F63F7B"/>
    <w:rsid w:val="00F668BE"/>
    <w:rsid w:val="00F66FEB"/>
    <w:rsid w:val="00F7077D"/>
    <w:rsid w:val="00F70F28"/>
    <w:rsid w:val="00F71822"/>
    <w:rsid w:val="00F719C0"/>
    <w:rsid w:val="00F722EC"/>
    <w:rsid w:val="00F724D8"/>
    <w:rsid w:val="00F73822"/>
    <w:rsid w:val="00F73CC5"/>
    <w:rsid w:val="00F75734"/>
    <w:rsid w:val="00F75B10"/>
    <w:rsid w:val="00F7610E"/>
    <w:rsid w:val="00F76BF8"/>
    <w:rsid w:val="00F77590"/>
    <w:rsid w:val="00F77CB8"/>
    <w:rsid w:val="00F81A41"/>
    <w:rsid w:val="00F82E61"/>
    <w:rsid w:val="00F833E5"/>
    <w:rsid w:val="00F84312"/>
    <w:rsid w:val="00F853A4"/>
    <w:rsid w:val="00F8563B"/>
    <w:rsid w:val="00F86DF8"/>
    <w:rsid w:val="00F90214"/>
    <w:rsid w:val="00F91265"/>
    <w:rsid w:val="00F92454"/>
    <w:rsid w:val="00F95751"/>
    <w:rsid w:val="00F958E3"/>
    <w:rsid w:val="00F96723"/>
    <w:rsid w:val="00F9709C"/>
    <w:rsid w:val="00F972D4"/>
    <w:rsid w:val="00F973D2"/>
    <w:rsid w:val="00F97BC7"/>
    <w:rsid w:val="00F97D9F"/>
    <w:rsid w:val="00FA1B3F"/>
    <w:rsid w:val="00FA22BD"/>
    <w:rsid w:val="00FA27AC"/>
    <w:rsid w:val="00FA344F"/>
    <w:rsid w:val="00FA64D7"/>
    <w:rsid w:val="00FA67B2"/>
    <w:rsid w:val="00FA6ACE"/>
    <w:rsid w:val="00FA6ED4"/>
    <w:rsid w:val="00FA7D03"/>
    <w:rsid w:val="00FB12FB"/>
    <w:rsid w:val="00FB167E"/>
    <w:rsid w:val="00FB1AAE"/>
    <w:rsid w:val="00FB1FA2"/>
    <w:rsid w:val="00FB24D5"/>
    <w:rsid w:val="00FB33E3"/>
    <w:rsid w:val="00FB3ED9"/>
    <w:rsid w:val="00FB501A"/>
    <w:rsid w:val="00FB5423"/>
    <w:rsid w:val="00FB5BCD"/>
    <w:rsid w:val="00FB656E"/>
    <w:rsid w:val="00FB748E"/>
    <w:rsid w:val="00FB7A29"/>
    <w:rsid w:val="00FC0DDD"/>
    <w:rsid w:val="00FC11DB"/>
    <w:rsid w:val="00FC1495"/>
    <w:rsid w:val="00FC2944"/>
    <w:rsid w:val="00FC601F"/>
    <w:rsid w:val="00FC701F"/>
    <w:rsid w:val="00FC70CF"/>
    <w:rsid w:val="00FC7EF2"/>
    <w:rsid w:val="00FD0355"/>
    <w:rsid w:val="00FD04DE"/>
    <w:rsid w:val="00FD2BE3"/>
    <w:rsid w:val="00FD3037"/>
    <w:rsid w:val="00FD4A09"/>
    <w:rsid w:val="00FD6E64"/>
    <w:rsid w:val="00FD7868"/>
    <w:rsid w:val="00FE00B9"/>
    <w:rsid w:val="00FE06F3"/>
    <w:rsid w:val="00FE1E3A"/>
    <w:rsid w:val="00FE2C70"/>
    <w:rsid w:val="00FE2EE2"/>
    <w:rsid w:val="00FE3CBD"/>
    <w:rsid w:val="00FE440F"/>
    <w:rsid w:val="00FE4C42"/>
    <w:rsid w:val="00FE5D4F"/>
    <w:rsid w:val="00FE6CCF"/>
    <w:rsid w:val="00FF0113"/>
    <w:rsid w:val="00FF08AB"/>
    <w:rsid w:val="00FF0D3A"/>
    <w:rsid w:val="00FF1FEC"/>
    <w:rsid w:val="00FF3B71"/>
    <w:rsid w:val="00FF3E4A"/>
    <w:rsid w:val="00FF5241"/>
    <w:rsid w:val="00FF578B"/>
    <w:rsid w:val="31D833E7"/>
    <w:rsid w:val="3F927939"/>
    <w:rsid w:val="65295ECD"/>
  </w:rsids>
  <m:mathPr>
    <m:mathFont m:val="Cambria Math"/>
    <m:brkBin m:val="before"/>
    <m:brkBinSub m:val="--"/>
    <m:smallFrac m:val="0"/>
    <m:dispDef/>
    <m:lMargin m:val="0"/>
    <m:rMargin m:val="0"/>
    <m:defJc m:val="centerGroup"/>
    <m:wrapIndent m:val="1440"/>
    <m:intLim m:val="subSup"/>
    <m:naryLim m:val="undOvr"/>
  </m:mathPr>
  <w:doNotAutoCompressPictures/>
  <w:uiCompat97To2003/>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ocked="1"/>
    <w:lsdException w:qFormat="1" w:uiPriority="0" w:name="heading 2" w:locked="1"/>
    <w:lsdException w:qFormat="1" w:uiPriority="0" w:name="heading 3" w:locked="1"/>
    <w:lsdException w:qFormat="1" w:uiPriority="0" w:name="heading 4" w:locked="1"/>
    <w:lsdException w:qFormat="1" w:uiPriority="0" w:name="heading 5" w:locked="1"/>
    <w:lsdException w:qFormat="1" w:uiPriority="0" w:name="heading 6" w:locked="1"/>
    <w:lsdException w:qFormat="1" w:uiPriority="0" w:name="heading 7" w:locked="1"/>
    <w:lsdException w:qFormat="1" w:uiPriority="0" w:name="heading 8" w:locked="1"/>
    <w:lsdException w:qFormat="1" w:uiPriority="0" w:name="heading 9" w:locked="1"/>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nhideWhenUsed="0" w:uiPriority="0" w:semiHidden="0" w:name="toc 1" w:locked="1"/>
    <w:lsdException w:unhideWhenUsed="0" w:uiPriority="0" w:semiHidden="0" w:name="toc 2" w:locked="1"/>
    <w:lsdException w:unhideWhenUsed="0" w:uiPriority="0" w:semiHidden="0" w:name="toc 3" w:locked="1"/>
    <w:lsdException w:unhideWhenUsed="0" w:uiPriority="0" w:semiHidden="0" w:name="toc 4" w:locked="1"/>
    <w:lsdException w:unhideWhenUsed="0" w:uiPriority="0" w:semiHidden="0" w:name="toc 5" w:locked="1"/>
    <w:lsdException w:unhideWhenUsed="0" w:uiPriority="0" w:semiHidden="0" w:name="toc 6" w:locked="1"/>
    <w:lsdException w:unhideWhenUsed="0" w:uiPriority="0" w:semiHidden="0" w:name="toc 7" w:locked="1"/>
    <w:lsdException w:unhideWhenUsed="0" w:uiPriority="0" w:semiHidden="0" w:name="toc 8" w:locked="1"/>
    <w:lsdException w:unhideWhenUsed="0" w:uiPriority="0" w:semiHidden="0" w:name="toc 9" w:locked="1"/>
    <w:lsdException w:uiPriority="99" w:name="Normal Indent"/>
    <w:lsdException w:uiPriority="99" w:name="footnote text"/>
    <w:lsdException w:uiPriority="99" w:name="annotation text"/>
    <w:lsdException w:qFormat="1" w:unhideWhenUsed="0" w:uiPriority="99" w:semiHidden="0" w:name="header"/>
    <w:lsdException w:unhideWhenUsed="0" w:uiPriority="99" w:semiHidden="0" w:name="footer"/>
    <w:lsdException w:uiPriority="99" w:name="index heading"/>
    <w:lsdException w:qFormat="1" w:uiPriority="0" w:name="caption" w:locked="1"/>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0" w:semiHidden="0" w:name="Title" w:locked="1"/>
    <w:lsdException w:uiPriority="99" w:name="Closing"/>
    <w:lsdException w:uiPriority="99" w:name="Signature"/>
    <w:lsdException w:unhideWhenUsed="0" w:uiPriority="99"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0" w:semiHidden="0" w:name="Subtitle" w:locked="1"/>
    <w:lsdException w:uiPriority="99" w:name="Salutation"/>
    <w:lsdException w:unhideWhenUsed="0"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nhideWhenUsed="0" w:uiPriority="99" w:name="Hyperlink"/>
    <w:lsdException w:uiPriority="99" w:name="FollowedHyperlink"/>
    <w:lsdException w:qFormat="1" w:unhideWhenUsed="0" w:uiPriority="0" w:semiHidden="0" w:name="Strong" w:locked="1"/>
    <w:lsdException w:qFormat="1" w:unhideWhenUsed="0" w:uiPriority="0" w:semiHidden="0" w:name="Emphasis" w:locked="1"/>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0" w:semiHidden="0" w:name="Table Grid" w:locked="1"/>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2"/>
      <w:lang w:val="en-US" w:eastAsia="zh-CN" w:bidi="ar-SA"/>
    </w:rPr>
  </w:style>
  <w:style w:type="character" w:default="1" w:styleId="6">
    <w:name w:val="Default Paragraph Font"/>
    <w:semiHidden/>
    <w:uiPriority w:val="99"/>
  </w:style>
  <w:style w:type="table" w:default="1" w:styleId="5">
    <w:name w:val="Normal Table"/>
    <w:semiHidden/>
    <w:unhideWhenUsed/>
    <w:qFormat/>
    <w:uiPriority w:val="99"/>
    <w:tblPr>
      <w:tblCellMar>
        <w:top w:w="0" w:type="dxa"/>
        <w:left w:w="108" w:type="dxa"/>
        <w:bottom w:w="0" w:type="dxa"/>
        <w:right w:w="108" w:type="dxa"/>
      </w:tblCellMar>
    </w:tblPr>
  </w:style>
  <w:style w:type="paragraph" w:styleId="2">
    <w:name w:val="Date"/>
    <w:basedOn w:val="1"/>
    <w:next w:val="1"/>
    <w:link w:val="8"/>
    <w:semiHidden/>
    <w:uiPriority w:val="99"/>
    <w:pPr>
      <w:ind w:left="100" w:leftChars="2500"/>
    </w:pPr>
  </w:style>
  <w:style w:type="paragraph" w:styleId="3">
    <w:name w:val="footer"/>
    <w:basedOn w:val="1"/>
    <w:link w:val="9"/>
    <w:uiPriority w:val="99"/>
    <w:pPr>
      <w:tabs>
        <w:tab w:val="center" w:pos="4153"/>
        <w:tab w:val="right" w:pos="8306"/>
      </w:tabs>
      <w:snapToGrid w:val="0"/>
      <w:jc w:val="left"/>
    </w:pPr>
    <w:rPr>
      <w:sz w:val="18"/>
      <w:szCs w:val="18"/>
    </w:rPr>
  </w:style>
  <w:style w:type="paragraph" w:styleId="4">
    <w:name w:val="header"/>
    <w:basedOn w:val="1"/>
    <w:link w:val="10"/>
    <w:qFormat/>
    <w:uiPriority w:val="99"/>
    <w:pPr>
      <w:pBdr>
        <w:bottom w:val="single" w:color="auto" w:sz="6" w:space="1"/>
      </w:pBdr>
      <w:tabs>
        <w:tab w:val="center" w:pos="4153"/>
        <w:tab w:val="right" w:pos="8306"/>
      </w:tabs>
      <w:snapToGrid w:val="0"/>
      <w:jc w:val="center"/>
    </w:pPr>
    <w:rPr>
      <w:sz w:val="18"/>
      <w:szCs w:val="18"/>
    </w:rPr>
  </w:style>
  <w:style w:type="character" w:styleId="7">
    <w:name w:val="Hyperlink"/>
    <w:basedOn w:val="6"/>
    <w:semiHidden/>
    <w:qFormat/>
    <w:uiPriority w:val="99"/>
    <w:rPr>
      <w:rFonts w:cs="Times New Roman"/>
      <w:color w:val="0000FF"/>
      <w:u w:val="single"/>
    </w:rPr>
  </w:style>
  <w:style w:type="character" w:customStyle="1" w:styleId="8">
    <w:name w:val="Date Char"/>
    <w:basedOn w:val="6"/>
    <w:link w:val="2"/>
    <w:semiHidden/>
    <w:locked/>
    <w:uiPriority w:val="99"/>
    <w:rPr>
      <w:rFonts w:cs="Times New Roman"/>
      <w:kern w:val="2"/>
      <w:sz w:val="22"/>
      <w:szCs w:val="22"/>
    </w:rPr>
  </w:style>
  <w:style w:type="character" w:customStyle="1" w:styleId="9">
    <w:name w:val="Footer Char"/>
    <w:basedOn w:val="6"/>
    <w:link w:val="3"/>
    <w:qFormat/>
    <w:locked/>
    <w:uiPriority w:val="99"/>
    <w:rPr>
      <w:rFonts w:cs="Times New Roman"/>
      <w:sz w:val="18"/>
      <w:szCs w:val="18"/>
    </w:rPr>
  </w:style>
  <w:style w:type="character" w:customStyle="1" w:styleId="10">
    <w:name w:val="Header Char"/>
    <w:basedOn w:val="6"/>
    <w:link w:val="4"/>
    <w:locked/>
    <w:uiPriority w:val="99"/>
    <w:rPr>
      <w:rFonts w:cs="Times New Roman"/>
      <w:sz w:val="18"/>
      <w:szCs w:val="18"/>
    </w:rPr>
  </w:style>
  <w:style w:type="character" w:customStyle="1" w:styleId="11">
    <w:name w:val="正文文本 + 间距 1 pt1"/>
    <w:qFormat/>
    <w:uiPriority w:val="99"/>
    <w:rPr>
      <w:rFonts w:ascii="宋体" w:eastAsia="宋体"/>
      <w:spacing w:val="20"/>
      <w:sz w:val="20"/>
      <w:u w:val="none"/>
    </w:rPr>
  </w:style>
  <w:style w:type="paragraph" w:styleId="12">
    <w:name w:val="List Paragraph"/>
    <w:basedOn w:val="1"/>
    <w:qFormat/>
    <w:uiPriority w:val="99"/>
    <w:pPr>
      <w:ind w:firstLine="420" w:firstLineChars="200"/>
    </w:p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2049"/>
    <customShpInfo spid="_x0000_s1027"/>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Normal_Wordconv.dotm</Template>
  <Company>china</Company>
  <Pages>12</Pages>
  <Words>873</Words>
  <Characters>4980</Characters>
  <Lines>0</Lines>
  <Paragraphs>0</Paragraphs>
  <TotalTime>444</TotalTime>
  <ScaleCrop>false</ScaleCrop>
  <LinksUpToDate>false</LinksUpToDate>
  <CharactersWithSpaces>0</CharactersWithSpaces>
  <Application>WPS Office_11.1.0.10314_F1E327BC-269C-435d-A152-05C5408002CA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2019-05-27T10:22:00Z</dcterms:created>
  <dc:creator>Administrator</dc:creator>
  <cp:lastModifiedBy>Administrator</cp:lastModifiedBy>
  <cp:lastPrinted>2019-06-19T06:13:00Z</cp:lastPrinted>
  <dcterms:modified xsi:type="dcterms:W3CDTF">2021-05-11T00:51:49Z</dcterms:modified>
  <cp:revision>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2052-11.1.0.10314</vt:lpwstr>
  </property>
</Properties>
</file>