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F2B" w:rsidRDefault="00AC5F2B">
      <w:pPr>
        <w:ind w:rightChars="182" w:right="575"/>
        <w:rPr>
          <w:rFonts w:eastAsia="方正黑体_GBK"/>
          <w:bCs/>
          <w:color w:val="000000"/>
        </w:rPr>
      </w:pPr>
    </w:p>
    <w:p w:rsidR="00AC5F2B" w:rsidRDefault="00AC5F2B">
      <w:pPr>
        <w:ind w:rightChars="182" w:right="575"/>
        <w:rPr>
          <w:bCs/>
          <w:color w:val="000000"/>
        </w:rPr>
      </w:pPr>
    </w:p>
    <w:p w:rsidR="00AC5F2B" w:rsidRDefault="004A45D6">
      <w:pPr>
        <w:spacing w:line="1400" w:lineRule="exact"/>
        <w:jc w:val="center"/>
        <w:rPr>
          <w:rFonts w:eastAsia="方正大标宋简体"/>
          <w:color w:val="FF0000"/>
          <w:spacing w:val="60"/>
          <w:w w:val="70"/>
          <w:sz w:val="100"/>
          <w:szCs w:val="100"/>
        </w:rPr>
      </w:pPr>
      <w:r>
        <w:rPr>
          <w:rFonts w:eastAsia="方正大标宋简体" w:hint="eastAsia"/>
          <w:color w:val="FF0000"/>
          <w:spacing w:val="60"/>
          <w:w w:val="70"/>
          <w:sz w:val="100"/>
          <w:szCs w:val="100"/>
        </w:rPr>
        <w:t>江门市商务局文件</w:t>
      </w:r>
    </w:p>
    <w:p w:rsidR="00AC5F2B" w:rsidRDefault="00AC5F2B">
      <w:pPr>
        <w:ind w:rightChars="182" w:right="575"/>
        <w:rPr>
          <w:bCs/>
          <w:color w:val="000000"/>
        </w:rPr>
      </w:pPr>
    </w:p>
    <w:p w:rsidR="00AC5F2B" w:rsidRDefault="00AC5F2B">
      <w:pPr>
        <w:ind w:rightChars="182" w:right="575" w:firstLineChars="100" w:firstLine="316"/>
        <w:rPr>
          <w:bCs/>
          <w:color w:val="000000" w:themeColor="text1"/>
        </w:rPr>
      </w:pPr>
    </w:p>
    <w:p w:rsidR="00AC5F2B" w:rsidRDefault="004A45D6">
      <w:pPr>
        <w:ind w:rightChars="-1" w:right="-3"/>
        <w:jc w:val="center"/>
        <w:rPr>
          <w:rFonts w:eastAsia="方正仿宋_GBK"/>
          <w:bCs/>
          <w:color w:val="000000" w:themeColor="text1"/>
        </w:rPr>
      </w:pPr>
      <w:r>
        <w:rPr>
          <w:rFonts w:eastAsia="方正仿宋_GBK"/>
          <w:bCs/>
          <w:color w:val="000000" w:themeColor="text1"/>
        </w:rPr>
        <w:t>江商务</w:t>
      </w:r>
      <w:r>
        <w:rPr>
          <w:rFonts w:eastAsia="方正仿宋_GBK" w:hint="eastAsia"/>
          <w:bCs/>
          <w:color w:val="000000" w:themeColor="text1"/>
        </w:rPr>
        <w:t>市场</w:t>
      </w:r>
      <w:r>
        <w:rPr>
          <w:rFonts w:eastAsia="方正仿宋_GBK"/>
          <w:bCs/>
          <w:color w:val="000000" w:themeColor="text1"/>
        </w:rPr>
        <w:t>〔</w:t>
      </w:r>
      <w:r>
        <w:rPr>
          <w:rFonts w:eastAsia="方正仿宋_GBK"/>
          <w:bCs/>
          <w:color w:val="000000" w:themeColor="text1"/>
        </w:rPr>
        <w:t>202</w:t>
      </w:r>
      <w:r>
        <w:rPr>
          <w:rFonts w:eastAsia="方正仿宋_GBK" w:hint="eastAsia"/>
          <w:bCs/>
          <w:color w:val="000000" w:themeColor="text1"/>
        </w:rPr>
        <w:t>5</w:t>
      </w:r>
      <w:r>
        <w:rPr>
          <w:rFonts w:eastAsia="方正仿宋_GBK"/>
          <w:bCs/>
          <w:color w:val="000000" w:themeColor="text1"/>
        </w:rPr>
        <w:t>〕</w:t>
      </w:r>
      <w:r>
        <w:rPr>
          <w:rFonts w:eastAsia="方正仿宋_GBK" w:hint="eastAsia"/>
          <w:bCs/>
          <w:color w:val="000000" w:themeColor="text1"/>
        </w:rPr>
        <w:t>21</w:t>
      </w:r>
      <w:r>
        <w:rPr>
          <w:rFonts w:eastAsia="方正仿宋_GBK"/>
          <w:bCs/>
          <w:color w:val="000000" w:themeColor="text1"/>
        </w:rPr>
        <w:t>号</w:t>
      </w:r>
    </w:p>
    <w:p w:rsidR="00AC5F2B" w:rsidRDefault="004A45D6">
      <w:pPr>
        <w:ind w:rightChars="-1" w:right="-3"/>
        <w:jc w:val="center"/>
        <w:rPr>
          <w:rFonts w:eastAsia="仿宋"/>
          <w:bCs/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0">
                <wp:simplePos x="0" y="0"/>
                <wp:positionH relativeFrom="column">
                  <wp:posOffset>10160</wp:posOffset>
                </wp:positionH>
                <wp:positionV relativeFrom="page">
                  <wp:posOffset>4219575</wp:posOffset>
                </wp:positionV>
                <wp:extent cx="5623560" cy="0"/>
                <wp:effectExtent l="0" t="0" r="15240" b="19050"/>
                <wp:wrapNone/>
                <wp:docPr id="2" name="直线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35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34" o:spid="_x0000_s1026" o:spt="20" style="position:absolute;left:0pt;margin-left:0.8pt;margin-top:332.25pt;height:0pt;width:442.8pt;mso-position-vertical-relative:page;z-index:-251657216;mso-width-relative:page;mso-height-relative:page;" filled="f" stroked="t" coordsize="21600,21600" o:allowoverlap="f" o:gfxdata="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BYAAABkcnMvUEsBAhQAFAAAAAgA&#10;h07iQLkd/K7XAAAACQEAAA8AAAAAAAAAAQAgAAAAOAAAAGRycy9kb3ducmV2LnhtbFBLAQIUABQA&#10;AAAIAIdO4kClaS5X2wEAAKMDAAAOAAAAAAAAAAEAIAAAADwBAABkcnMvZTJvRG9jLnhtbFBLBQYA&#10;AAAABgAGAFkBAACJ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:rsidR="00AC5F2B" w:rsidRDefault="00AC5F2B">
      <w:pPr>
        <w:ind w:rightChars="-1" w:right="-3"/>
        <w:jc w:val="center"/>
        <w:rPr>
          <w:rFonts w:eastAsia="仿宋"/>
          <w:bCs/>
          <w:color w:val="000000" w:themeColor="text1"/>
        </w:rPr>
      </w:pPr>
    </w:p>
    <w:p w:rsidR="00AC5F2B" w:rsidRDefault="004A45D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0"/>
          <w:szCs w:val="40"/>
        </w:rPr>
      </w:pPr>
      <w:r>
        <w:rPr>
          <w:rFonts w:ascii="方正小标宋简体" w:eastAsia="方正小标宋简体" w:hAnsi="方正小标宋简体" w:cs="方正小标宋简体"/>
          <w:color w:val="000000" w:themeColor="text1"/>
          <w:sz w:val="40"/>
          <w:szCs w:val="40"/>
        </w:rPr>
        <w:t>江门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0"/>
          <w:szCs w:val="40"/>
        </w:rPr>
        <w:t>市商务局关于征集</w:t>
      </w:r>
      <w:r>
        <w:rPr>
          <w:rFonts w:ascii="方正小标宋简体" w:eastAsia="方正小标宋简体" w:hAnsi="方正小标宋简体" w:cs="方正小标宋简体"/>
          <w:color w:val="000000" w:themeColor="text1"/>
          <w:sz w:val="40"/>
          <w:szCs w:val="40"/>
        </w:rPr>
        <w:t>江门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0"/>
          <w:szCs w:val="40"/>
        </w:rPr>
        <w:t>市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0"/>
          <w:szCs w:val="40"/>
        </w:rPr>
        <w:t>2025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0"/>
          <w:szCs w:val="40"/>
        </w:rPr>
        <w:t>年家电以旧换新及手机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0"/>
          <w:szCs w:val="40"/>
        </w:rPr>
        <w:t>3C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0"/>
          <w:szCs w:val="40"/>
        </w:rPr>
        <w:t>产品购新补贴活动</w:t>
      </w:r>
      <w:r>
        <w:rPr>
          <w:rFonts w:ascii="方正小标宋简体" w:eastAsia="方正小标宋简体" w:hAnsi="方正小标宋简体" w:cs="方正小标宋简体"/>
          <w:color w:val="000000" w:themeColor="text1"/>
          <w:sz w:val="40"/>
          <w:szCs w:val="40"/>
        </w:rPr>
        <w:t>企业</w:t>
      </w:r>
      <w:r>
        <w:rPr>
          <w:rFonts w:ascii="方正小标宋简体" w:eastAsia="方正小标宋简体" w:hAnsi="方正小标宋简体" w:cs="方正小标宋简体" w:hint="eastAsia"/>
          <w:color w:val="000000" w:themeColor="text1"/>
          <w:sz w:val="40"/>
          <w:szCs w:val="40"/>
        </w:rPr>
        <w:t>的通知</w:t>
      </w:r>
    </w:p>
    <w:p w:rsidR="00AC5F2B" w:rsidRDefault="00AC5F2B">
      <w:pPr>
        <w:spacing w:line="560" w:lineRule="exact"/>
        <w:rPr>
          <w:rFonts w:eastAsia="方正仿宋_GBK"/>
        </w:rPr>
      </w:pPr>
    </w:p>
    <w:p w:rsidR="00AC5F2B" w:rsidRDefault="004A45D6">
      <w:pPr>
        <w:spacing w:line="560" w:lineRule="exact"/>
        <w:rPr>
          <w:rFonts w:eastAsia="方正仿宋_GBK"/>
        </w:rPr>
      </w:pPr>
      <w:r>
        <w:rPr>
          <w:rFonts w:eastAsia="方正仿宋_GBK"/>
          <w:spacing w:val="6"/>
        </w:rPr>
        <w:t>各镇人民政府（街道办事处），各县（市、区）商务主管部门，有</w:t>
      </w:r>
      <w:r>
        <w:rPr>
          <w:rFonts w:eastAsia="方正仿宋_GBK"/>
        </w:rPr>
        <w:t>关企业：</w:t>
      </w:r>
    </w:p>
    <w:p w:rsidR="00AC5F2B" w:rsidRDefault="004A45D6">
      <w:pPr>
        <w:spacing w:line="560" w:lineRule="exact"/>
        <w:ind w:firstLineChars="200" w:firstLine="632"/>
        <w:rPr>
          <w:rFonts w:eastAsia="方正仿宋_GBK"/>
        </w:rPr>
      </w:pPr>
      <w:r>
        <w:rPr>
          <w:rFonts w:eastAsia="方正仿宋_GBK"/>
        </w:rPr>
        <w:t>为贯彻落实国家、省关于加力扩围实施消费品以旧换新有关要求，做好江门市</w:t>
      </w:r>
      <w:r>
        <w:rPr>
          <w:rFonts w:eastAsia="方正仿宋_GBK"/>
        </w:rPr>
        <w:t>2025</w:t>
      </w:r>
      <w:r>
        <w:rPr>
          <w:rFonts w:eastAsia="方正仿宋_GBK"/>
        </w:rPr>
        <w:t>年家电以旧换新以及手机、平板、智能手表（手环）购新补贴活动，现组织有意愿参与活动的企业进行报名，具体通知如下：</w:t>
      </w:r>
    </w:p>
    <w:p w:rsidR="00AC5F2B" w:rsidRDefault="004A45D6">
      <w:pPr>
        <w:spacing w:line="560" w:lineRule="exact"/>
        <w:ind w:firstLineChars="200" w:firstLine="632"/>
        <w:rPr>
          <w:rFonts w:ascii="方正黑体_GBK" w:eastAsia="方正黑体_GBK"/>
        </w:rPr>
      </w:pPr>
      <w:r>
        <w:rPr>
          <w:rFonts w:ascii="方正黑体_GBK" w:eastAsia="方正黑体_GBK" w:hint="eastAsia"/>
        </w:rPr>
        <w:t>一、</w:t>
      </w:r>
      <w:r>
        <w:rPr>
          <w:rFonts w:ascii="方正黑体_GBK" w:eastAsia="方正黑体_GBK"/>
        </w:rPr>
        <w:t>活动产品品类</w:t>
      </w:r>
    </w:p>
    <w:p w:rsidR="00AC5F2B" w:rsidRDefault="004A45D6">
      <w:pPr>
        <w:spacing w:line="560" w:lineRule="exact"/>
        <w:ind w:firstLineChars="200" w:firstLine="632"/>
        <w:jc w:val="left"/>
        <w:rPr>
          <w:rFonts w:eastAsia="方正仿宋_GBK"/>
        </w:rPr>
      </w:pPr>
      <w:r>
        <w:rPr>
          <w:rFonts w:eastAsia="方正仿宋_GBK" w:hint="eastAsia"/>
        </w:rPr>
        <w:t>（一）</w:t>
      </w:r>
      <w:r>
        <w:rPr>
          <w:rFonts w:eastAsia="方正仿宋_GBK"/>
        </w:rPr>
        <w:t>家电产品。</w:t>
      </w:r>
    </w:p>
    <w:p w:rsidR="00AC5F2B" w:rsidRDefault="004A45D6">
      <w:pPr>
        <w:spacing w:line="560" w:lineRule="exact"/>
        <w:ind w:firstLineChars="200" w:firstLine="632"/>
        <w:jc w:val="left"/>
        <w:rPr>
          <w:rFonts w:eastAsia="方正仿宋_GBK"/>
        </w:rPr>
      </w:pPr>
      <w:r>
        <w:rPr>
          <w:rFonts w:eastAsia="方正仿宋_GBK"/>
        </w:rPr>
        <w:t>1</w:t>
      </w:r>
      <w:r>
        <w:rPr>
          <w:rFonts w:eastAsia="方正仿宋_GBK" w:hint="eastAsia"/>
        </w:rPr>
        <w:t>．</w:t>
      </w:r>
      <w:r>
        <w:rPr>
          <w:rFonts w:eastAsia="方正仿宋_GBK"/>
          <w:kern w:val="0"/>
        </w:rPr>
        <w:t>冰箱、洗衣机、电视、空调、电脑、热水器、家用灶具、吸油烟机、净水器、洗碗机、电饭煲、微波炉等</w:t>
      </w:r>
      <w:r>
        <w:rPr>
          <w:rFonts w:eastAsia="方正仿宋_GBK"/>
          <w:kern w:val="0"/>
        </w:rPr>
        <w:t>12</w:t>
      </w:r>
      <w:r>
        <w:rPr>
          <w:rFonts w:eastAsia="方正仿宋_GBK"/>
          <w:kern w:val="0"/>
        </w:rPr>
        <w:t>类。</w:t>
      </w:r>
    </w:p>
    <w:p w:rsidR="00AC5F2B" w:rsidRDefault="004A45D6">
      <w:pPr>
        <w:ind w:firstLineChars="200" w:firstLine="632"/>
        <w:jc w:val="left"/>
        <w:rPr>
          <w:rFonts w:eastAsia="方正仿宋_GBK"/>
        </w:rPr>
      </w:pPr>
      <w:r>
        <w:rPr>
          <w:rFonts w:eastAsia="方正仿宋_GBK"/>
        </w:rPr>
        <w:lastRenderedPageBreak/>
        <w:t>2</w:t>
      </w:r>
      <w:r>
        <w:rPr>
          <w:rFonts w:eastAsia="方正仿宋_GBK" w:hint="eastAsia"/>
        </w:rPr>
        <w:t>．</w:t>
      </w:r>
      <w:r>
        <w:rPr>
          <w:rFonts w:eastAsia="方正仿宋_GBK"/>
          <w:kern w:val="0"/>
        </w:rPr>
        <w:t>消毒柜、空气净化器、衣物护理机、干衣机、扫（拖）地机器人、蒸烤箱、电磁炉、空气炸锅、电煮锅、电热水壶、破壁机、投影仪、智能移动显示屏等</w:t>
      </w:r>
      <w:r>
        <w:rPr>
          <w:rFonts w:eastAsia="方正仿宋_GBK"/>
          <w:kern w:val="0"/>
        </w:rPr>
        <w:t>13</w:t>
      </w:r>
      <w:r>
        <w:rPr>
          <w:rFonts w:eastAsia="方正仿宋_GBK"/>
          <w:kern w:val="0"/>
        </w:rPr>
        <w:t>类。</w:t>
      </w:r>
    </w:p>
    <w:p w:rsidR="00AC5F2B" w:rsidRDefault="004A45D6">
      <w:pPr>
        <w:ind w:firstLineChars="200" w:firstLine="632"/>
        <w:jc w:val="left"/>
        <w:rPr>
          <w:rFonts w:eastAsia="方正仿宋_GBK"/>
        </w:rPr>
      </w:pPr>
      <w:r>
        <w:rPr>
          <w:rFonts w:eastAsia="方正仿宋_GBK"/>
        </w:rPr>
        <w:t>（二）手机等</w:t>
      </w:r>
      <w:r>
        <w:rPr>
          <w:rFonts w:eastAsia="方正仿宋_GBK"/>
        </w:rPr>
        <w:t>3C</w:t>
      </w:r>
      <w:r>
        <w:rPr>
          <w:rFonts w:eastAsia="方正仿宋_GBK"/>
        </w:rPr>
        <w:t>产品。</w:t>
      </w:r>
    </w:p>
    <w:p w:rsidR="00AC5F2B" w:rsidRDefault="004A45D6">
      <w:pPr>
        <w:ind w:firstLineChars="200" w:firstLine="632"/>
        <w:jc w:val="left"/>
        <w:rPr>
          <w:rFonts w:eastAsia="方正仿宋_GBK"/>
        </w:rPr>
      </w:pPr>
      <w:r>
        <w:rPr>
          <w:rFonts w:eastAsia="方正仿宋_GBK"/>
        </w:rPr>
        <w:t>手机、平板、智能手表（手环）等</w:t>
      </w:r>
      <w:r>
        <w:rPr>
          <w:rFonts w:eastAsia="方正仿宋_GBK"/>
        </w:rPr>
        <w:t>3</w:t>
      </w:r>
      <w:r>
        <w:rPr>
          <w:rFonts w:eastAsia="方正仿宋_GBK"/>
        </w:rPr>
        <w:t>类。</w:t>
      </w:r>
    </w:p>
    <w:p w:rsidR="00AC5F2B" w:rsidRDefault="004A45D6">
      <w:pPr>
        <w:pStyle w:val="Char2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以上为暂定品类，具体以正式印发的活动实施细则为准。</w:t>
      </w:r>
    </w:p>
    <w:p w:rsidR="00AC5F2B" w:rsidRDefault="004A45D6">
      <w:pPr>
        <w:ind w:firstLineChars="200" w:firstLine="632"/>
        <w:rPr>
          <w:rFonts w:ascii="方正黑体_GBK" w:eastAsia="方正黑体_GBK"/>
        </w:rPr>
      </w:pPr>
      <w:r>
        <w:rPr>
          <w:rFonts w:ascii="方正黑体_GBK" w:eastAsia="方正黑体_GBK" w:hint="eastAsia"/>
        </w:rPr>
        <w:t>二、</w:t>
      </w:r>
      <w:r>
        <w:rPr>
          <w:rFonts w:ascii="方正黑体_GBK" w:eastAsia="方正黑体_GBK"/>
        </w:rPr>
        <w:t>活动时间</w:t>
      </w:r>
    </w:p>
    <w:p w:rsidR="00AC5F2B" w:rsidRDefault="004A45D6">
      <w:pPr>
        <w:pStyle w:val="Char2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年已纳入国家明确的家电以旧换新政策支持范围的产品自</w:t>
      </w:r>
      <w:r>
        <w:rPr>
          <w:rFonts w:ascii="Times New Roman" w:eastAsia="方正仿宋_GBK" w:hAnsi="Times New Roman" w:cs="Times New Roman"/>
          <w:sz w:val="32"/>
          <w:szCs w:val="32"/>
        </w:rPr>
        <w:t>2025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日起实施，</w:t>
      </w:r>
      <w:r>
        <w:rPr>
          <w:rFonts w:ascii="Times New Roman" w:eastAsia="方正仿宋_GBK" w:hAnsi="Times New Roman" w:cs="Times New Roman"/>
          <w:sz w:val="32"/>
          <w:szCs w:val="32"/>
        </w:rPr>
        <w:t>2025</w:t>
      </w:r>
      <w:r>
        <w:rPr>
          <w:rFonts w:ascii="Times New Roman" w:eastAsia="方正仿宋_GBK" w:hAnsi="Times New Roman" w:cs="Times New Roman"/>
          <w:sz w:val="32"/>
          <w:szCs w:val="32"/>
        </w:rPr>
        <w:t>年新扩围产品自</w:t>
      </w:r>
      <w:r>
        <w:rPr>
          <w:rFonts w:ascii="Times New Roman" w:eastAsia="方正仿宋_GBK" w:hAnsi="Times New Roman" w:cs="Times New Roman"/>
          <w:sz w:val="32"/>
          <w:szCs w:val="32"/>
        </w:rPr>
        <w:t>2025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sz w:val="32"/>
          <w:szCs w:val="32"/>
        </w:rPr>
        <w:t>日起实施，活动截止时间不晚于</w:t>
      </w:r>
      <w:r>
        <w:rPr>
          <w:rFonts w:ascii="Times New Roman" w:eastAsia="方正仿宋_GBK" w:hAnsi="Times New Roman" w:cs="Times New Roman"/>
          <w:sz w:val="32"/>
          <w:szCs w:val="32"/>
        </w:rPr>
        <w:t>2025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12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</w:rPr>
        <w:t>31</w:t>
      </w:r>
      <w:r>
        <w:rPr>
          <w:rFonts w:ascii="Times New Roman" w:eastAsia="方正仿宋_GBK" w:hAnsi="Times New Roman" w:cs="Times New Roman"/>
          <w:sz w:val="32"/>
          <w:szCs w:val="32"/>
        </w:rPr>
        <w:t>日。活动实行</w:t>
      </w:r>
      <w:r>
        <w:rPr>
          <w:rFonts w:ascii="Times New Roman" w:eastAsia="方正仿宋_GBK" w:hAnsi="Times New Roman" w:cs="Times New Roman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</w:rPr>
        <w:t>资金总额控制、先到先得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原则，如资金提前用完，则另行通知活动提前结束。具体以正式印发的活动实施细则为准。</w:t>
      </w:r>
    </w:p>
    <w:p w:rsidR="00AC5F2B" w:rsidRDefault="004A45D6">
      <w:pPr>
        <w:ind w:firstLineChars="200" w:firstLine="632"/>
        <w:rPr>
          <w:rFonts w:ascii="方正黑体_GBK" w:eastAsia="方正黑体_GBK"/>
        </w:rPr>
      </w:pPr>
      <w:r>
        <w:rPr>
          <w:rFonts w:ascii="方正黑体_GBK" w:eastAsia="方正黑体_GBK"/>
        </w:rPr>
        <w:t>三、报名条件</w:t>
      </w:r>
    </w:p>
    <w:p w:rsidR="00AC5F2B" w:rsidRDefault="004A45D6">
      <w:pPr>
        <w:ind w:left="632"/>
        <w:rPr>
          <w:rFonts w:eastAsia="方正仿宋_GBK"/>
        </w:rPr>
      </w:pPr>
      <w:r>
        <w:rPr>
          <w:rFonts w:eastAsia="方正仿宋_GBK" w:hint="eastAsia"/>
        </w:rPr>
        <w:t>（一）</w:t>
      </w:r>
      <w:r>
        <w:rPr>
          <w:rFonts w:eastAsia="方正仿宋_GBK"/>
        </w:rPr>
        <w:t>家电活动。</w:t>
      </w:r>
    </w:p>
    <w:p w:rsidR="00AC5F2B" w:rsidRDefault="004A45D6">
      <w:pPr>
        <w:ind w:firstLineChars="200" w:firstLine="632"/>
        <w:rPr>
          <w:rFonts w:eastAsia="方正仿宋_GBK"/>
        </w:rPr>
      </w:pPr>
      <w:r>
        <w:rPr>
          <w:rFonts w:eastAsia="方正仿宋_GBK"/>
        </w:rPr>
        <w:t>1</w:t>
      </w:r>
      <w:r>
        <w:rPr>
          <w:rFonts w:eastAsia="方正仿宋_GBK" w:hint="eastAsia"/>
        </w:rPr>
        <w:t>．</w:t>
      </w:r>
      <w:r>
        <w:rPr>
          <w:rFonts w:eastAsia="方正仿宋_GBK"/>
        </w:rPr>
        <w:t>在江门市依法注册登记的家电销售企业，营业执照营业范围需包含有关家电产品销售，有线下实体销售门店或电商平台设有旗舰店、专卖店等店铺。</w:t>
      </w:r>
    </w:p>
    <w:p w:rsidR="00AC5F2B" w:rsidRDefault="004A45D6">
      <w:pPr>
        <w:ind w:firstLineChars="200" w:firstLine="632"/>
        <w:rPr>
          <w:rFonts w:eastAsia="方正仿宋_GBK"/>
        </w:rPr>
      </w:pPr>
      <w:r>
        <w:rPr>
          <w:rFonts w:eastAsia="方正仿宋_GBK"/>
        </w:rPr>
        <w:t>2</w:t>
      </w:r>
      <w:r>
        <w:rPr>
          <w:rFonts w:eastAsia="方正仿宋_GBK" w:hint="eastAsia"/>
        </w:rPr>
        <w:t>．</w:t>
      </w:r>
      <w:r>
        <w:rPr>
          <w:rFonts w:eastAsia="方正仿宋_GBK"/>
        </w:rPr>
        <w:t>无严重违法违规行为，未被国家及省市县有关部门纳入严重失信主体名单。</w:t>
      </w:r>
    </w:p>
    <w:p w:rsidR="00AC5F2B" w:rsidRDefault="004A45D6">
      <w:pPr>
        <w:ind w:firstLineChars="200" w:firstLine="632"/>
        <w:rPr>
          <w:rFonts w:eastAsia="方正仿宋_GBK"/>
        </w:rPr>
      </w:pPr>
      <w:r>
        <w:rPr>
          <w:rFonts w:eastAsia="方正仿宋_GBK"/>
        </w:rPr>
        <w:t>3</w:t>
      </w:r>
      <w:r>
        <w:rPr>
          <w:rFonts w:eastAsia="方正仿宋_GBK" w:hint="eastAsia"/>
        </w:rPr>
        <w:t>．</w:t>
      </w:r>
      <w:r>
        <w:rPr>
          <w:rFonts w:eastAsia="方正仿宋_GBK"/>
        </w:rPr>
        <w:t>具备健全的财务管理机构和财务管理制度，具备一定周期的资金垫付能力，使用对公账户进行家电销售收款，面向个人消费者实名开具家电销售发票，准确填写有关家电信息。</w:t>
      </w:r>
    </w:p>
    <w:p w:rsidR="00AC5F2B" w:rsidRDefault="004A45D6">
      <w:pPr>
        <w:spacing w:line="550" w:lineRule="exact"/>
        <w:ind w:firstLineChars="200" w:firstLine="632"/>
        <w:rPr>
          <w:rFonts w:eastAsia="方正仿宋_GBK"/>
        </w:rPr>
      </w:pPr>
      <w:r>
        <w:rPr>
          <w:rFonts w:eastAsia="方正仿宋_GBK"/>
        </w:rPr>
        <w:t>4</w:t>
      </w:r>
      <w:r>
        <w:rPr>
          <w:rFonts w:eastAsia="方正仿宋_GBK" w:hint="eastAsia"/>
        </w:rPr>
        <w:t>．</w:t>
      </w:r>
      <w:r>
        <w:rPr>
          <w:rFonts w:eastAsia="方正仿宋_GBK"/>
        </w:rPr>
        <w:t>具备家电配送安装、活动宣传、消费者咨询投诉处理等能力，向消费者明确提示获取政府补贴金额，不得误导、欺骗消费者，不得乘机哄抬价格、变相涨价，不得存在强制捆绑、搭售等行为，具备防范骗补套补等行为的能力。</w:t>
      </w:r>
      <w:bookmarkStart w:id="0" w:name="_GoBack"/>
      <w:bookmarkEnd w:id="0"/>
    </w:p>
    <w:p w:rsidR="00AC5F2B" w:rsidRDefault="004A45D6">
      <w:pPr>
        <w:spacing w:line="550" w:lineRule="exact"/>
        <w:ind w:firstLineChars="200" w:firstLine="632"/>
        <w:rPr>
          <w:rFonts w:eastAsia="方正仿宋_GBK"/>
        </w:rPr>
      </w:pPr>
      <w:r>
        <w:rPr>
          <w:rFonts w:eastAsia="方正仿宋_GBK"/>
        </w:rPr>
        <w:t>5</w:t>
      </w:r>
      <w:r>
        <w:rPr>
          <w:rFonts w:eastAsia="方正仿宋_GBK" w:hint="eastAsia"/>
        </w:rPr>
        <w:t>．</w:t>
      </w:r>
      <w:r>
        <w:rPr>
          <w:rFonts w:eastAsia="方正仿宋_GBK"/>
        </w:rPr>
        <w:t>承诺遵守诚信经营原则，对所提供商品和服务实行明码标价，公平交易，不价格欺诈、</w:t>
      </w:r>
      <w:r>
        <w:rPr>
          <w:rFonts w:eastAsia="方正仿宋_GBK"/>
        </w:rPr>
        <w:t>以次充好、虚假交易。</w:t>
      </w:r>
    </w:p>
    <w:p w:rsidR="00AC5F2B" w:rsidRPr="008C34C5" w:rsidRDefault="004A45D6">
      <w:pPr>
        <w:spacing w:line="550" w:lineRule="exact"/>
        <w:ind w:firstLineChars="200" w:firstLine="632"/>
        <w:rPr>
          <w:rFonts w:eastAsia="方正仿宋_GBK"/>
          <w:color w:val="000000" w:themeColor="text1"/>
        </w:rPr>
      </w:pPr>
      <w:r w:rsidRPr="008C34C5">
        <w:rPr>
          <w:rFonts w:eastAsia="方正仿宋_GBK"/>
          <w:color w:val="000000" w:themeColor="text1"/>
        </w:rPr>
        <w:t>6</w:t>
      </w:r>
      <w:r w:rsidRPr="008C34C5">
        <w:rPr>
          <w:rFonts w:eastAsia="方正仿宋_GBK" w:hint="eastAsia"/>
          <w:color w:val="000000" w:themeColor="text1"/>
        </w:rPr>
        <w:t>．</w:t>
      </w:r>
      <w:r w:rsidRPr="008C34C5">
        <w:rPr>
          <w:rFonts w:eastAsia="方正仿宋_GBK"/>
          <w:color w:val="000000" w:themeColor="text1"/>
        </w:rPr>
        <w:t>配合国家、省、市等各级部门开展活动补贴有关审核审计工作，按时按要求提交所需材料。</w:t>
      </w:r>
    </w:p>
    <w:p w:rsidR="00AC5F2B" w:rsidRPr="008C34C5" w:rsidRDefault="004A45D6">
      <w:pPr>
        <w:spacing w:line="550" w:lineRule="exact"/>
        <w:ind w:left="632"/>
        <w:rPr>
          <w:rFonts w:eastAsia="方正仿宋_GBK"/>
          <w:color w:val="000000" w:themeColor="text1"/>
        </w:rPr>
      </w:pPr>
      <w:r w:rsidRPr="008C34C5">
        <w:rPr>
          <w:rFonts w:eastAsia="方正仿宋_GBK" w:hint="eastAsia"/>
          <w:color w:val="000000" w:themeColor="text1"/>
        </w:rPr>
        <w:t>（二）</w:t>
      </w:r>
      <w:r w:rsidRPr="008C34C5">
        <w:rPr>
          <w:rFonts w:eastAsia="方正仿宋_GBK"/>
          <w:color w:val="000000" w:themeColor="text1"/>
        </w:rPr>
        <w:t>手机</w:t>
      </w:r>
      <w:r w:rsidRPr="008C34C5">
        <w:rPr>
          <w:rFonts w:eastAsia="方正仿宋_GBK"/>
          <w:color w:val="000000" w:themeColor="text1"/>
        </w:rPr>
        <w:t>3C</w:t>
      </w:r>
      <w:r w:rsidRPr="008C34C5">
        <w:rPr>
          <w:rFonts w:eastAsia="方正仿宋_GBK"/>
          <w:color w:val="000000" w:themeColor="text1"/>
        </w:rPr>
        <w:t>活动。</w:t>
      </w:r>
    </w:p>
    <w:p w:rsidR="00AC5F2B" w:rsidRPr="008C34C5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8C34C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</w:t>
      </w:r>
      <w:r w:rsidRPr="008C34C5">
        <w:rPr>
          <w:rFonts w:eastAsia="方正仿宋_GBK" w:hint="eastAsia"/>
          <w:color w:val="000000" w:themeColor="text1"/>
        </w:rPr>
        <w:t>．</w:t>
      </w:r>
      <w:r w:rsidRPr="008C34C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在江门市依法注册</w:t>
      </w:r>
      <w:r w:rsidRPr="008C34C5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登记</w:t>
      </w:r>
      <w:r w:rsidRPr="008C34C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的</w:t>
      </w:r>
      <w:r w:rsidRPr="008C34C5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手机</w:t>
      </w:r>
      <w:r w:rsidRPr="008C34C5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3C</w:t>
      </w:r>
      <w:r w:rsidRPr="008C34C5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产品销售企业</w:t>
      </w:r>
      <w:r w:rsidRPr="008C34C5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。</w:t>
      </w:r>
    </w:p>
    <w:p w:rsidR="00AC5F2B" w:rsidRPr="008C34C5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8C34C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</w:t>
      </w:r>
      <w:r w:rsidRPr="008C34C5">
        <w:rPr>
          <w:rFonts w:eastAsia="方正仿宋_GBK" w:hint="eastAsia"/>
          <w:color w:val="000000" w:themeColor="text1"/>
        </w:rPr>
        <w:t>．</w:t>
      </w:r>
      <w:r w:rsidRPr="008C34C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具备独立结算系统，主营手机、平板、智能手表手环的实体门店或电商平台店铺。</w:t>
      </w:r>
    </w:p>
    <w:p w:rsidR="00AC5F2B" w:rsidRPr="008C34C5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8C34C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</w:t>
      </w:r>
      <w:r w:rsidRPr="008C34C5">
        <w:rPr>
          <w:rFonts w:eastAsia="方正仿宋_GBK" w:hint="eastAsia"/>
          <w:color w:val="000000" w:themeColor="text1"/>
        </w:rPr>
        <w:t>．</w:t>
      </w:r>
      <w:r w:rsidRPr="008C34C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销售发票须开具给个人，支持具备开具数电发票能力的销售企业参与。具备健全的财务管理机构和财务管理制度，具备一定周期的资金垫付能力，使用对公账户进行家电销售收款。</w:t>
      </w:r>
    </w:p>
    <w:p w:rsidR="00AC5F2B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eastAsia="方正仿宋_GBK" w:hint="eastAsia"/>
        </w:rPr>
        <w:t>．</w:t>
      </w:r>
      <w:r>
        <w:rPr>
          <w:rFonts w:ascii="Times New Roman" w:eastAsia="方正仿宋_GBK" w:hAnsi="Times New Roman" w:cs="Times New Roman"/>
          <w:sz w:val="32"/>
          <w:szCs w:val="32"/>
        </w:rPr>
        <w:t>须具有防范骗补、套补等行为的能力。</w:t>
      </w:r>
    </w:p>
    <w:p w:rsidR="00AC5F2B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5</w:t>
      </w:r>
      <w:r>
        <w:rPr>
          <w:rFonts w:eastAsia="方正仿宋_GBK" w:hint="eastAsia"/>
        </w:rPr>
        <w:t>．</w:t>
      </w:r>
      <w:r>
        <w:rPr>
          <w:rFonts w:ascii="Times New Roman" w:eastAsia="方正仿宋_GBK" w:hAnsi="Times New Roman" w:cs="Times New Roman"/>
          <w:sz w:val="32"/>
          <w:szCs w:val="32"/>
        </w:rPr>
        <w:t>须获得手机、平板、智能手表手环品牌销售资格授权。</w:t>
      </w:r>
    </w:p>
    <w:p w:rsidR="00AC5F2B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6</w:t>
      </w:r>
      <w:r>
        <w:rPr>
          <w:rFonts w:eastAsia="方正仿宋_GBK" w:hint="eastAsia"/>
        </w:rPr>
        <w:t>．</w:t>
      </w:r>
      <w:r>
        <w:rPr>
          <w:rFonts w:ascii="Times New Roman" w:eastAsia="方正仿宋_GBK" w:hAnsi="Times New Roman" w:cs="Times New Roman"/>
          <w:sz w:val="32"/>
          <w:szCs w:val="32"/>
        </w:rPr>
        <w:t>需确保所销售的手机等产品均通过正规渠道进货，</w:t>
      </w:r>
      <w:r>
        <w:rPr>
          <w:rFonts w:ascii="Times New Roman" w:eastAsia="方正仿宋_GBK" w:hAnsi="Times New Roman" w:cs="Times New Roman"/>
          <w:sz w:val="32"/>
          <w:szCs w:val="32"/>
        </w:rPr>
        <w:t>SN</w:t>
      </w:r>
      <w:r>
        <w:rPr>
          <w:rFonts w:ascii="Times New Roman" w:eastAsia="方正仿宋_GBK" w:hAnsi="Times New Roman" w:cs="Times New Roman"/>
          <w:sz w:val="32"/>
          <w:szCs w:val="32"/>
        </w:rPr>
        <w:t>码在品牌方可追溯，所销售的产品相关商品信息需与品牌方认定的销售商品相符，方可核销补贴。</w:t>
      </w:r>
    </w:p>
    <w:p w:rsidR="00AC5F2B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7</w:t>
      </w:r>
      <w:r>
        <w:rPr>
          <w:rFonts w:eastAsia="方正仿宋_GBK" w:hint="eastAsia"/>
        </w:rPr>
        <w:t>．</w:t>
      </w:r>
      <w:r>
        <w:rPr>
          <w:rFonts w:ascii="Times New Roman" w:eastAsia="方正仿宋_GBK" w:hAnsi="Times New Roman" w:cs="Times New Roman"/>
          <w:sz w:val="32"/>
          <w:szCs w:val="32"/>
        </w:rPr>
        <w:t>须接受第三方审计公司对交易真实性进行审查。</w:t>
      </w:r>
    </w:p>
    <w:p w:rsidR="00AC5F2B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8</w:t>
      </w:r>
      <w:r>
        <w:rPr>
          <w:rFonts w:eastAsia="方正仿宋_GBK" w:hint="eastAsia"/>
        </w:rPr>
        <w:t>．</w:t>
      </w:r>
      <w:r>
        <w:rPr>
          <w:rFonts w:ascii="Times New Roman" w:eastAsia="方正仿宋_GBK" w:hAnsi="Times New Roman" w:cs="Times New Roman"/>
          <w:sz w:val="32"/>
          <w:szCs w:val="32"/>
        </w:rPr>
        <w:t>须定期提交交易小票、产品</w:t>
      </w:r>
      <w:r>
        <w:rPr>
          <w:rFonts w:ascii="Times New Roman" w:eastAsia="方正仿宋_GBK" w:hAnsi="Times New Roman" w:cs="Times New Roman"/>
          <w:sz w:val="32"/>
          <w:szCs w:val="32"/>
        </w:rPr>
        <w:t>SN</w:t>
      </w:r>
      <w:r>
        <w:rPr>
          <w:rFonts w:ascii="Times New Roman" w:eastAsia="方正仿宋_GBK" w:hAnsi="Times New Roman" w:cs="Times New Roman"/>
          <w:sz w:val="32"/>
          <w:szCs w:val="32"/>
        </w:rPr>
        <w:t>码，以及有产品唯一</w:t>
      </w:r>
      <w:r>
        <w:rPr>
          <w:rFonts w:ascii="Times New Roman" w:eastAsia="方正仿宋_GBK" w:hAnsi="Times New Roman" w:cs="Times New Roman"/>
          <w:sz w:val="32"/>
          <w:szCs w:val="32"/>
        </w:rPr>
        <w:t>SN</w:t>
      </w:r>
      <w:r>
        <w:rPr>
          <w:rFonts w:ascii="Times New Roman" w:eastAsia="方正仿宋_GBK" w:hAnsi="Times New Roman" w:cs="Times New Roman"/>
          <w:sz w:val="32"/>
          <w:szCs w:val="32"/>
        </w:rPr>
        <w:t>码的现场激活照片等资料。</w:t>
      </w:r>
    </w:p>
    <w:p w:rsidR="00AC5F2B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9</w:t>
      </w:r>
      <w:r>
        <w:rPr>
          <w:rFonts w:eastAsia="方正仿宋_GBK" w:hint="eastAsia"/>
        </w:rPr>
        <w:t>．</w:t>
      </w:r>
      <w:r>
        <w:rPr>
          <w:rFonts w:ascii="Times New Roman" w:eastAsia="方正仿宋_GBK" w:hAnsi="Times New Roman" w:cs="Times New Roman"/>
          <w:sz w:val="32"/>
          <w:szCs w:val="32"/>
        </w:rPr>
        <w:t>须为个人消费者提供现场开机、激活和可视化、便捷化的指引服务。</w:t>
      </w:r>
    </w:p>
    <w:p w:rsidR="00AC5F2B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10</w:t>
      </w:r>
      <w:r>
        <w:rPr>
          <w:rFonts w:eastAsia="方正仿宋_GBK" w:hint="eastAsia"/>
        </w:rPr>
        <w:t>．</w:t>
      </w:r>
      <w:r>
        <w:rPr>
          <w:rFonts w:ascii="Times New Roman" w:eastAsia="方正仿宋_GBK" w:hAnsi="Times New Roman" w:cs="Times New Roman"/>
          <w:sz w:val="32"/>
          <w:szCs w:val="32"/>
        </w:rPr>
        <w:t>未被国家及省市县有关部门纳入严重失信主体名单，不在实施失信惩戒处罚期间，在江门市有关消费券活动和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年家电以旧换新活动</w:t>
      </w:r>
      <w:r>
        <w:rPr>
          <w:rFonts w:ascii="Times New Roman" w:eastAsia="方正仿宋_GBK" w:hAnsi="Times New Roman" w:cs="Times New Roman"/>
          <w:sz w:val="32"/>
          <w:szCs w:val="32"/>
        </w:rPr>
        <w:t>中无违法违规记录。</w:t>
      </w:r>
    </w:p>
    <w:p w:rsidR="00AC5F2B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11</w:t>
      </w:r>
      <w:r>
        <w:rPr>
          <w:rFonts w:eastAsia="方正仿宋_GBK" w:hint="eastAsia"/>
        </w:rPr>
        <w:t>．</w:t>
      </w:r>
      <w:r>
        <w:rPr>
          <w:rFonts w:ascii="Times New Roman" w:eastAsia="方正仿宋_GBK" w:hAnsi="Times New Roman" w:cs="Times New Roman"/>
          <w:sz w:val="32"/>
          <w:szCs w:val="32"/>
        </w:rPr>
        <w:t>承诺遵守诚信经营原则，对所提供商品和服务实行明码标价，公平交易，不价格欺诈、以次充好、虚假交易，不接受预存和充值。</w:t>
      </w:r>
    </w:p>
    <w:p w:rsidR="00AC5F2B" w:rsidRDefault="004A45D6">
      <w:pPr>
        <w:pStyle w:val="Char2"/>
        <w:numPr>
          <w:ilvl w:val="255"/>
          <w:numId w:val="0"/>
        </w:numPr>
        <w:spacing w:line="55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12</w:t>
      </w:r>
      <w:r>
        <w:rPr>
          <w:rFonts w:eastAsia="方正仿宋_GBK" w:hint="eastAsia"/>
        </w:rPr>
        <w:t>．</w:t>
      </w:r>
      <w:r>
        <w:rPr>
          <w:rFonts w:ascii="Times New Roman" w:eastAsia="方正仿宋_GBK" w:hAnsi="Times New Roman" w:cs="Times New Roman"/>
          <w:sz w:val="32"/>
          <w:szCs w:val="32"/>
        </w:rPr>
        <w:t>配合国家、省、市等各级部门开展活动补贴有关审核审计工作，按时按要求提交所需材料。</w:t>
      </w:r>
    </w:p>
    <w:p w:rsidR="00AC5F2B" w:rsidRDefault="004A45D6">
      <w:pPr>
        <w:spacing w:line="550" w:lineRule="exact"/>
        <w:ind w:firstLineChars="200" w:firstLine="632"/>
        <w:rPr>
          <w:rFonts w:ascii="方正黑体_GBK" w:eastAsia="方正黑体_GBK"/>
        </w:rPr>
      </w:pPr>
      <w:r>
        <w:rPr>
          <w:rFonts w:ascii="方正黑体_GBK" w:eastAsia="方正黑体_GBK"/>
        </w:rPr>
        <w:t>四、报名材料</w:t>
      </w:r>
    </w:p>
    <w:p w:rsidR="00AC5F2B" w:rsidRDefault="004A45D6">
      <w:pPr>
        <w:spacing w:line="550" w:lineRule="exact"/>
        <w:ind w:firstLineChars="200" w:firstLine="632"/>
        <w:rPr>
          <w:rFonts w:eastAsia="方正仿宋_GBK"/>
        </w:rPr>
      </w:pPr>
      <w:r>
        <w:rPr>
          <w:rFonts w:eastAsia="方正仿宋_GBK"/>
        </w:rPr>
        <w:t>在活动期间，自评符合条件的企业通过电脑端登录网页（</w:t>
      </w:r>
      <w:r>
        <w:rPr>
          <w:rFonts w:eastAsia="方正仿宋_GBK"/>
        </w:rPr>
        <w:t>https://benefits.chinaums.com/landingMerchant.html</w:t>
      </w:r>
      <w:r>
        <w:rPr>
          <w:rFonts w:eastAsia="方正仿宋_GBK"/>
        </w:rPr>
        <w:t>），在线填写有关信息，并上传提交所需材料，按要求完成【企业入驻注册】和【活动商家报名】，提交材料如下：</w:t>
      </w:r>
    </w:p>
    <w:p w:rsidR="00AC5F2B" w:rsidRDefault="004A45D6">
      <w:pPr>
        <w:spacing w:line="550" w:lineRule="exact"/>
        <w:ind w:firstLineChars="200" w:firstLine="632"/>
        <w:rPr>
          <w:rFonts w:eastAsia="方正仿宋_GBK"/>
        </w:rPr>
      </w:pPr>
      <w:r>
        <w:rPr>
          <w:rFonts w:eastAsia="方正仿宋_GBK" w:hint="eastAsia"/>
        </w:rPr>
        <w:t>（一）</w:t>
      </w:r>
      <w:r>
        <w:rPr>
          <w:rFonts w:eastAsia="方正仿宋_GBK"/>
        </w:rPr>
        <w:t>企业营业执照原件照片或加盖公章扫描件。</w:t>
      </w:r>
    </w:p>
    <w:p w:rsidR="00AC5F2B" w:rsidRDefault="004A45D6">
      <w:pPr>
        <w:spacing w:line="550" w:lineRule="exact"/>
        <w:ind w:left="632"/>
        <w:rPr>
          <w:rFonts w:eastAsia="方正仿宋_GBK"/>
        </w:rPr>
      </w:pPr>
      <w:r>
        <w:rPr>
          <w:rFonts w:eastAsia="方正仿宋_GBK" w:hint="eastAsia"/>
        </w:rPr>
        <w:t>（二）</w:t>
      </w:r>
      <w:r>
        <w:rPr>
          <w:rFonts w:eastAsia="方正仿宋_GBK"/>
        </w:rPr>
        <w:t>法人身份证正反面原件照片或加盖公章扫描件。</w:t>
      </w:r>
    </w:p>
    <w:p w:rsidR="00AC5F2B" w:rsidRDefault="004A45D6">
      <w:pPr>
        <w:spacing w:line="550" w:lineRule="exact"/>
        <w:ind w:left="632"/>
        <w:rPr>
          <w:rFonts w:eastAsia="方正仿宋_GBK"/>
        </w:rPr>
      </w:pPr>
      <w:r>
        <w:rPr>
          <w:rFonts w:eastAsia="方正仿宋_GBK" w:hint="eastAsia"/>
        </w:rPr>
        <w:t>（三）</w:t>
      </w:r>
      <w:r>
        <w:rPr>
          <w:rFonts w:eastAsia="方正仿宋_GBK"/>
        </w:rPr>
        <w:t>企业对公账户开户许可证原件照片或加盖公章扫描件。</w:t>
      </w:r>
    </w:p>
    <w:p w:rsidR="00AC5F2B" w:rsidRDefault="004A45D6">
      <w:pPr>
        <w:spacing w:line="550" w:lineRule="exact"/>
        <w:ind w:firstLineChars="200" w:firstLine="632"/>
        <w:rPr>
          <w:rFonts w:eastAsia="方正仿宋_GBK"/>
        </w:rPr>
      </w:pPr>
      <w:r>
        <w:rPr>
          <w:rFonts w:eastAsia="方正仿宋_GBK" w:hint="eastAsia"/>
        </w:rPr>
        <w:t>（四）</w:t>
      </w:r>
      <w:r>
        <w:rPr>
          <w:rFonts w:eastAsia="方正仿宋_GBK"/>
        </w:rPr>
        <w:t>江门市</w:t>
      </w:r>
      <w:r>
        <w:rPr>
          <w:rFonts w:eastAsia="方正仿宋_GBK"/>
        </w:rPr>
        <w:t>2025</w:t>
      </w:r>
      <w:r>
        <w:rPr>
          <w:rFonts w:eastAsia="方正仿宋_GBK"/>
        </w:rPr>
        <w:t>年家电、手机</w:t>
      </w:r>
      <w:r>
        <w:rPr>
          <w:rFonts w:eastAsia="方正仿宋_GBK"/>
        </w:rPr>
        <w:t>3C</w:t>
      </w:r>
      <w:r>
        <w:rPr>
          <w:rFonts w:eastAsia="方正仿宋_GBK"/>
        </w:rPr>
        <w:t>换新活动承诺函（需加盖企业公章）。</w:t>
      </w:r>
    </w:p>
    <w:p w:rsidR="00AC5F2B" w:rsidRDefault="004A45D6">
      <w:pPr>
        <w:spacing w:line="550" w:lineRule="exact"/>
        <w:ind w:firstLineChars="200" w:firstLine="632"/>
        <w:rPr>
          <w:rFonts w:eastAsia="方正仿宋_GBK"/>
        </w:rPr>
      </w:pPr>
      <w:r>
        <w:rPr>
          <w:rFonts w:eastAsia="方正仿宋_GBK" w:hint="eastAsia"/>
        </w:rPr>
        <w:t>（五）</w:t>
      </w:r>
      <w:r>
        <w:rPr>
          <w:rFonts w:eastAsia="方正仿宋_GBK"/>
        </w:rPr>
        <w:t>在</w:t>
      </w:r>
      <w:r>
        <w:rPr>
          <w:rFonts w:eastAsia="方正仿宋_GBK"/>
        </w:rPr>
        <w:t>“</w:t>
      </w:r>
      <w:r>
        <w:rPr>
          <w:rFonts w:eastAsia="方正仿宋_GBK"/>
        </w:rPr>
        <w:t>信用中国</w:t>
      </w:r>
      <w:r>
        <w:rPr>
          <w:rFonts w:eastAsia="方正仿宋_GBK"/>
        </w:rPr>
        <w:t>”</w:t>
      </w:r>
      <w:r>
        <w:rPr>
          <w:rFonts w:eastAsia="方正仿宋_GBK"/>
        </w:rPr>
        <w:t>网站打印的企业《信用信息报告》。</w:t>
      </w:r>
    </w:p>
    <w:p w:rsidR="00AC5F2B" w:rsidRDefault="004A45D6">
      <w:pPr>
        <w:pStyle w:val="Char2"/>
        <w:spacing w:line="550" w:lineRule="exact"/>
        <w:ind w:firstLineChars="200" w:firstLine="632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（六）</w:t>
      </w:r>
      <w:r>
        <w:rPr>
          <w:rFonts w:ascii="Times New Roman" w:eastAsia="方正仿宋_GBK" w:hAnsi="Times New Roman" w:cs="Times New Roman"/>
          <w:sz w:val="32"/>
          <w:szCs w:val="32"/>
        </w:rPr>
        <w:t>报名参与手机</w:t>
      </w:r>
      <w:r>
        <w:rPr>
          <w:rFonts w:ascii="Times New Roman" w:eastAsia="方正仿宋_GBK" w:hAnsi="Times New Roman" w:cs="Times New Roman"/>
          <w:sz w:val="32"/>
          <w:szCs w:val="32"/>
        </w:rPr>
        <w:t>3C</w:t>
      </w:r>
      <w:r>
        <w:rPr>
          <w:rFonts w:ascii="Times New Roman" w:eastAsia="方正仿宋_GBK" w:hAnsi="Times New Roman" w:cs="Times New Roman"/>
          <w:sz w:val="32"/>
          <w:szCs w:val="32"/>
        </w:rPr>
        <w:t>活动的企业还需提交：手机、平板、智能手表手环品牌销售资格授权有关证明材料。</w:t>
      </w:r>
    </w:p>
    <w:p w:rsidR="00AC5F2B" w:rsidRDefault="004A45D6">
      <w:pPr>
        <w:ind w:firstLineChars="200" w:firstLine="632"/>
        <w:rPr>
          <w:rFonts w:ascii="方正黑体_GBK" w:eastAsia="方正黑体_GBK"/>
        </w:rPr>
      </w:pPr>
      <w:r>
        <w:rPr>
          <w:rFonts w:ascii="方正黑体_GBK" w:eastAsia="方正黑体_GBK"/>
        </w:rPr>
        <w:t>五、审核流程</w:t>
      </w:r>
    </w:p>
    <w:p w:rsidR="00AC5F2B" w:rsidRDefault="004A45D6">
      <w:pPr>
        <w:ind w:firstLineChars="200" w:firstLine="632"/>
        <w:rPr>
          <w:rFonts w:eastAsia="方正仿宋_GBK"/>
        </w:rPr>
      </w:pPr>
      <w:r>
        <w:rPr>
          <w:rFonts w:eastAsia="方正仿宋_GBK"/>
        </w:rPr>
        <w:t>由企业所在镇政府（街道办事处）、县级商务主管部门分别负责对报名企业资格进行初审和复审。经审核通过的企业名单，由县级商务主管部门提</w:t>
      </w:r>
      <w:r>
        <w:rPr>
          <w:rFonts w:eastAsia="方正仿宋_GBK"/>
        </w:rPr>
        <w:t>交给活动承办机构，再由活动承办方组织上线活动并提供有关活动培训。</w:t>
      </w:r>
    </w:p>
    <w:p w:rsidR="00AC5F2B" w:rsidRDefault="004A45D6">
      <w:pPr>
        <w:ind w:firstLineChars="200" w:firstLine="632"/>
        <w:rPr>
          <w:rFonts w:ascii="方正黑体_GBK" w:eastAsia="方正黑体_GBK"/>
        </w:rPr>
      </w:pPr>
      <w:r>
        <w:rPr>
          <w:rFonts w:ascii="方正黑体_GBK" w:eastAsia="方正黑体_GBK" w:hint="eastAsia"/>
        </w:rPr>
        <w:t>六、咨询联系方式</w:t>
      </w:r>
    </w:p>
    <w:p w:rsidR="00AC5F2B" w:rsidRDefault="004A45D6">
      <w:pPr>
        <w:ind w:firstLineChars="200" w:firstLine="632"/>
        <w:rPr>
          <w:rFonts w:eastAsia="方正仿宋_GBK"/>
          <w:color w:val="000000" w:themeColor="text1"/>
        </w:rPr>
      </w:pPr>
      <w:r>
        <w:rPr>
          <w:rFonts w:eastAsia="方正仿宋_GBK"/>
          <w:color w:val="000000" w:themeColor="text1"/>
        </w:rPr>
        <w:t>（一）活动报名客服咨询电话：</w:t>
      </w:r>
      <w:r>
        <w:rPr>
          <w:rFonts w:eastAsia="方正仿宋_GBK"/>
          <w:color w:val="000000" w:themeColor="text1"/>
        </w:rPr>
        <w:t>95534</w:t>
      </w:r>
      <w:r>
        <w:rPr>
          <w:rFonts w:eastAsia="方正仿宋_GBK"/>
          <w:color w:val="000000" w:themeColor="text1"/>
        </w:rPr>
        <w:t>。</w:t>
      </w:r>
    </w:p>
    <w:p w:rsidR="00AC5F2B" w:rsidRDefault="004A45D6">
      <w:pPr>
        <w:ind w:firstLineChars="200" w:firstLine="632"/>
        <w:rPr>
          <w:rFonts w:eastAsia="方正仿宋_GBK"/>
        </w:rPr>
      </w:pPr>
      <w:r>
        <w:rPr>
          <w:rFonts w:eastAsia="方正仿宋_GBK"/>
          <w:color w:val="000000" w:themeColor="text1"/>
        </w:rPr>
        <w:t>（二）各县（市、区）商务主管部门咨询电话。蓬江区：</w:t>
      </w:r>
      <w:r>
        <w:rPr>
          <w:rFonts w:eastAsia="方正仿宋_GBK"/>
          <w:color w:val="000000" w:themeColor="text1"/>
        </w:rPr>
        <w:t>0750</w:t>
      </w:r>
      <w:r>
        <w:rPr>
          <w:rFonts w:ascii="方正仿宋_GBK" w:eastAsia="方正仿宋_GBK" w:hint="eastAsia"/>
          <w:color w:val="000000" w:themeColor="text1"/>
        </w:rPr>
        <w:t>-</w:t>
      </w:r>
      <w:r>
        <w:rPr>
          <w:rFonts w:eastAsia="方正仿宋_GBK"/>
          <w:color w:val="000000" w:themeColor="text1"/>
        </w:rPr>
        <w:t>3833007</w:t>
      </w:r>
      <w:r>
        <w:rPr>
          <w:rFonts w:eastAsia="方正仿宋_GBK"/>
          <w:color w:val="000000" w:themeColor="text1"/>
        </w:rPr>
        <w:t>；江海区：</w:t>
      </w:r>
      <w:r>
        <w:rPr>
          <w:rFonts w:eastAsia="方正仿宋_GBK"/>
          <w:color w:val="000000" w:themeColor="text1"/>
        </w:rPr>
        <w:t>0750</w:t>
      </w:r>
      <w:r>
        <w:rPr>
          <w:rFonts w:ascii="方正仿宋_GBK" w:eastAsia="方正仿宋_GBK" w:hint="eastAsia"/>
          <w:color w:val="000000" w:themeColor="text1"/>
        </w:rPr>
        <w:t>-</w:t>
      </w:r>
      <w:r>
        <w:rPr>
          <w:rFonts w:eastAsia="方正仿宋_GBK"/>
          <w:color w:val="000000" w:themeColor="text1"/>
        </w:rPr>
        <w:t>3861554</w:t>
      </w:r>
      <w:r>
        <w:rPr>
          <w:rFonts w:eastAsia="方正仿宋_GBK"/>
          <w:color w:val="000000" w:themeColor="text1"/>
        </w:rPr>
        <w:t>；新会区：</w:t>
      </w:r>
      <w:r>
        <w:rPr>
          <w:rFonts w:eastAsia="方正仿宋_GBK"/>
          <w:color w:val="000000" w:themeColor="text1"/>
        </w:rPr>
        <w:t>0750</w:t>
      </w:r>
      <w:r>
        <w:rPr>
          <w:rFonts w:ascii="方正仿宋_GBK" w:eastAsia="方正仿宋_GBK" w:hint="eastAsia"/>
          <w:color w:val="000000" w:themeColor="text1"/>
        </w:rPr>
        <w:t>-</w:t>
      </w:r>
      <w:r>
        <w:rPr>
          <w:rFonts w:eastAsia="方正仿宋_GBK"/>
          <w:color w:val="000000" w:themeColor="text1"/>
        </w:rPr>
        <w:t>6631065</w:t>
      </w:r>
      <w:r>
        <w:rPr>
          <w:rFonts w:eastAsia="方正仿宋_GBK"/>
          <w:color w:val="000000" w:themeColor="text1"/>
        </w:rPr>
        <w:t>；台山市：</w:t>
      </w:r>
      <w:r>
        <w:rPr>
          <w:rFonts w:eastAsia="方正仿宋_GBK"/>
          <w:color w:val="000000" w:themeColor="text1"/>
        </w:rPr>
        <w:t>0750</w:t>
      </w:r>
      <w:r>
        <w:rPr>
          <w:rFonts w:ascii="方正仿宋_GBK" w:eastAsia="方正仿宋_GBK" w:hint="eastAsia"/>
          <w:color w:val="000000" w:themeColor="text1"/>
        </w:rPr>
        <w:t>-</w:t>
      </w:r>
      <w:r>
        <w:rPr>
          <w:rFonts w:eastAsia="方正仿宋_GBK"/>
          <w:color w:val="000000" w:themeColor="text1"/>
        </w:rPr>
        <w:t>5533309</w:t>
      </w:r>
      <w:r>
        <w:rPr>
          <w:rFonts w:eastAsia="方正仿宋_GBK"/>
          <w:color w:val="000000" w:themeColor="text1"/>
        </w:rPr>
        <w:t>；开平市：</w:t>
      </w:r>
      <w:r>
        <w:rPr>
          <w:rFonts w:eastAsia="方正仿宋_GBK"/>
          <w:color w:val="000000" w:themeColor="text1"/>
        </w:rPr>
        <w:t>0750</w:t>
      </w:r>
      <w:r>
        <w:rPr>
          <w:rFonts w:ascii="方正仿宋_GBK" w:eastAsia="方正仿宋_GBK" w:hint="eastAsia"/>
          <w:color w:val="000000" w:themeColor="text1"/>
        </w:rPr>
        <w:t>-</w:t>
      </w:r>
      <w:r>
        <w:rPr>
          <w:rFonts w:eastAsia="方正仿宋_GBK"/>
          <w:color w:val="000000" w:themeColor="text1"/>
        </w:rPr>
        <w:t>2380765</w:t>
      </w:r>
      <w:r>
        <w:rPr>
          <w:rFonts w:eastAsia="方正仿宋_GBK"/>
          <w:color w:val="000000" w:themeColor="text1"/>
        </w:rPr>
        <w:t>；鹤山市：</w:t>
      </w:r>
      <w:r>
        <w:rPr>
          <w:rFonts w:eastAsia="方正仿宋_GBK"/>
          <w:color w:val="000000" w:themeColor="text1"/>
        </w:rPr>
        <w:t>0750</w:t>
      </w:r>
      <w:r>
        <w:rPr>
          <w:rFonts w:ascii="方正仿宋_GBK" w:eastAsia="方正仿宋_GBK" w:hint="eastAsia"/>
          <w:color w:val="000000" w:themeColor="text1"/>
        </w:rPr>
        <w:t>-</w:t>
      </w:r>
      <w:r>
        <w:rPr>
          <w:rFonts w:eastAsia="方正仿宋_GBK"/>
          <w:color w:val="000000" w:themeColor="text1"/>
        </w:rPr>
        <w:t>8888692</w:t>
      </w:r>
      <w:r>
        <w:rPr>
          <w:rFonts w:eastAsia="方正仿宋_GBK"/>
          <w:color w:val="000000" w:themeColor="text1"/>
        </w:rPr>
        <w:t>；恩平市：</w:t>
      </w:r>
      <w:r>
        <w:rPr>
          <w:rFonts w:eastAsia="方正仿宋_GBK"/>
          <w:color w:val="000000" w:themeColor="text1"/>
        </w:rPr>
        <w:t>07</w:t>
      </w:r>
      <w:r>
        <w:rPr>
          <w:rFonts w:eastAsia="方正仿宋_GBK"/>
        </w:rPr>
        <w:t>50</w:t>
      </w:r>
      <w:r>
        <w:rPr>
          <w:rFonts w:ascii="方正仿宋_GBK" w:eastAsia="方正仿宋_GBK" w:hint="eastAsia"/>
          <w:color w:val="000000" w:themeColor="text1"/>
        </w:rPr>
        <w:t>-</w:t>
      </w:r>
      <w:r>
        <w:rPr>
          <w:rFonts w:eastAsia="方正仿宋_GBK"/>
        </w:rPr>
        <w:t>7123</w:t>
      </w:r>
      <w:r>
        <w:rPr>
          <w:rFonts w:eastAsia="方正仿宋_GBK"/>
          <w:color w:val="000000" w:themeColor="text1"/>
        </w:rPr>
        <w:t>980</w:t>
      </w:r>
      <w:r>
        <w:rPr>
          <w:rFonts w:eastAsia="方正仿宋_GBK"/>
          <w:color w:val="000000" w:themeColor="text1"/>
        </w:rPr>
        <w:t>。</w:t>
      </w:r>
    </w:p>
    <w:p w:rsidR="00AC5F2B" w:rsidRDefault="004A45D6">
      <w:pPr>
        <w:ind w:firstLineChars="200" w:firstLine="632"/>
        <w:rPr>
          <w:rFonts w:eastAsia="方正仿宋_GBK"/>
        </w:rPr>
      </w:pPr>
      <w:r>
        <w:rPr>
          <w:rFonts w:eastAsia="方正仿宋_GBK"/>
        </w:rPr>
        <w:t>特此通知。</w:t>
      </w:r>
    </w:p>
    <w:p w:rsidR="00AC5F2B" w:rsidRDefault="00AC5F2B">
      <w:pPr>
        <w:ind w:firstLineChars="200" w:firstLine="632"/>
        <w:rPr>
          <w:rFonts w:eastAsia="方正仿宋_GBK"/>
        </w:rPr>
      </w:pPr>
    </w:p>
    <w:p w:rsidR="00AC5F2B" w:rsidRDefault="004A45D6" w:rsidP="008C34C5">
      <w:pPr>
        <w:ind w:leftChars="200" w:left="2527" w:hangingChars="600" w:hanging="1895"/>
        <w:rPr>
          <w:rFonts w:eastAsia="方正仿宋_GBK"/>
        </w:rPr>
      </w:pPr>
      <w:r>
        <w:rPr>
          <w:rFonts w:eastAsia="方正仿宋_GBK"/>
        </w:rPr>
        <w:t>附件：</w:t>
      </w:r>
      <w:r>
        <w:rPr>
          <w:rFonts w:eastAsia="方正仿宋_GBK" w:hint="eastAsia"/>
        </w:rPr>
        <w:t>1</w:t>
      </w:r>
      <w:r>
        <w:rPr>
          <w:rFonts w:eastAsia="方正仿宋_GBK" w:hint="eastAsia"/>
        </w:rPr>
        <w:t>．</w:t>
      </w:r>
      <w:r>
        <w:rPr>
          <w:rFonts w:eastAsia="方正仿宋_GBK"/>
        </w:rPr>
        <w:t>江门市</w:t>
      </w:r>
      <w:r>
        <w:rPr>
          <w:rFonts w:eastAsia="方正仿宋_GBK"/>
          <w:color w:val="000000" w:themeColor="text1"/>
        </w:rPr>
        <w:t>2025</w:t>
      </w:r>
      <w:r>
        <w:rPr>
          <w:rFonts w:eastAsia="方正仿宋_GBK"/>
        </w:rPr>
        <w:t>年家电手机</w:t>
      </w:r>
      <w:r>
        <w:rPr>
          <w:rFonts w:eastAsia="方正仿宋_GBK"/>
        </w:rPr>
        <w:t>3C</w:t>
      </w:r>
      <w:r>
        <w:rPr>
          <w:rFonts w:eastAsia="方正仿宋_GBK"/>
        </w:rPr>
        <w:t>以旧换新活动承函</w:t>
      </w:r>
    </w:p>
    <w:p w:rsidR="00AC5F2B" w:rsidRDefault="004A45D6" w:rsidP="008C34C5">
      <w:pPr>
        <w:ind w:firstLineChars="497" w:firstLine="1570"/>
        <w:rPr>
          <w:rFonts w:eastAsia="方正仿宋_GBK"/>
        </w:rPr>
      </w:pPr>
      <w:r>
        <w:rPr>
          <w:rFonts w:eastAsia="方正仿宋_GBK" w:hint="eastAsia"/>
        </w:rPr>
        <w:t>2</w:t>
      </w:r>
      <w:r>
        <w:rPr>
          <w:rFonts w:eastAsia="方正仿宋_GBK" w:hint="eastAsia"/>
        </w:rPr>
        <w:t>．粤焕新活动平台商家入驻及报名操作说明</w:t>
      </w:r>
    </w:p>
    <w:p w:rsidR="00AC5F2B" w:rsidRDefault="00AC5F2B">
      <w:pPr>
        <w:wordWrap w:val="0"/>
        <w:ind w:right="-12"/>
        <w:jc w:val="right"/>
        <w:rPr>
          <w:rFonts w:eastAsia="方正仿宋_GBK"/>
          <w:color w:val="000000" w:themeColor="text1"/>
        </w:rPr>
      </w:pPr>
    </w:p>
    <w:p w:rsidR="00AC5F2B" w:rsidRDefault="00AC5F2B">
      <w:pPr>
        <w:ind w:right="-12"/>
        <w:jc w:val="right"/>
        <w:rPr>
          <w:rFonts w:eastAsia="方正仿宋_GBK"/>
          <w:color w:val="000000" w:themeColor="text1"/>
        </w:rPr>
      </w:pPr>
    </w:p>
    <w:p w:rsidR="00AC5F2B" w:rsidRDefault="004A45D6">
      <w:pPr>
        <w:wordWrap w:val="0"/>
        <w:ind w:right="-12"/>
        <w:jc w:val="right"/>
        <w:rPr>
          <w:rFonts w:eastAsia="方正仿宋_GBK"/>
          <w:color w:val="000000" w:themeColor="text1"/>
        </w:rPr>
      </w:pPr>
      <w:r>
        <w:rPr>
          <w:rFonts w:eastAsia="方正仿宋_GBK"/>
          <w:color w:val="000000" w:themeColor="text1"/>
        </w:rPr>
        <w:t>江门市商务局</w:t>
      </w:r>
      <w:r>
        <w:rPr>
          <w:rFonts w:eastAsia="方正仿宋_GBK"/>
          <w:color w:val="000000" w:themeColor="text1"/>
        </w:rPr>
        <w:t xml:space="preserve">    </w:t>
      </w:r>
      <w:r>
        <w:rPr>
          <w:rFonts w:eastAsia="方正仿宋_GBK" w:hint="eastAsia"/>
          <w:color w:val="000000" w:themeColor="text1"/>
        </w:rPr>
        <w:t xml:space="preserve"> </w:t>
      </w:r>
      <w:r>
        <w:rPr>
          <w:rFonts w:eastAsia="方正仿宋_GBK"/>
          <w:color w:val="000000" w:themeColor="text1"/>
        </w:rPr>
        <w:t xml:space="preserve">     </w:t>
      </w:r>
    </w:p>
    <w:p w:rsidR="00AC5F2B" w:rsidRDefault="004A45D6">
      <w:pPr>
        <w:wordWrap w:val="0"/>
        <w:jc w:val="right"/>
        <w:rPr>
          <w:rFonts w:eastAsia="方正仿宋_GBK"/>
          <w:color w:val="000000" w:themeColor="text1"/>
        </w:rPr>
      </w:pPr>
      <w:r>
        <w:rPr>
          <w:rFonts w:eastAsia="方正仿宋_GBK"/>
          <w:color w:val="000000" w:themeColor="text1"/>
        </w:rPr>
        <w:t xml:space="preserve">    2025</w:t>
      </w:r>
      <w:r>
        <w:rPr>
          <w:rFonts w:eastAsia="方正仿宋_GBK"/>
          <w:color w:val="000000" w:themeColor="text1"/>
        </w:rPr>
        <w:t>年</w:t>
      </w:r>
      <w:r>
        <w:rPr>
          <w:rFonts w:eastAsia="方正仿宋_GBK"/>
          <w:color w:val="000000" w:themeColor="text1"/>
        </w:rPr>
        <w:t>1</w:t>
      </w:r>
      <w:r>
        <w:rPr>
          <w:rFonts w:eastAsia="方正仿宋_GBK"/>
          <w:color w:val="000000" w:themeColor="text1"/>
        </w:rPr>
        <w:t>月</w:t>
      </w:r>
      <w:r>
        <w:rPr>
          <w:rFonts w:eastAsia="方正仿宋_GBK" w:hint="eastAsia"/>
          <w:color w:val="000000" w:themeColor="text1"/>
        </w:rPr>
        <w:t>24</w:t>
      </w:r>
      <w:r>
        <w:rPr>
          <w:rFonts w:eastAsia="方正仿宋_GBK"/>
          <w:color w:val="000000" w:themeColor="text1"/>
        </w:rPr>
        <w:t>日</w:t>
      </w:r>
      <w:r>
        <w:rPr>
          <w:rFonts w:eastAsia="方正仿宋_GBK"/>
          <w:color w:val="000000" w:themeColor="text1"/>
        </w:rPr>
        <w:t xml:space="preserve">        </w:t>
      </w:r>
    </w:p>
    <w:p w:rsidR="00AC5F2B" w:rsidRDefault="00AC5F2B">
      <w:pPr>
        <w:jc w:val="right"/>
        <w:rPr>
          <w:rFonts w:eastAsia="方正仿宋_GBK"/>
          <w:color w:val="000000" w:themeColor="text1"/>
        </w:rPr>
      </w:pPr>
    </w:p>
    <w:p w:rsidR="00AC5F2B" w:rsidRDefault="00AC5F2B">
      <w:pPr>
        <w:jc w:val="right"/>
        <w:rPr>
          <w:rFonts w:eastAsia="方正仿宋_GBK"/>
          <w:color w:val="000000" w:themeColor="text1"/>
        </w:rPr>
      </w:pPr>
    </w:p>
    <w:p w:rsidR="00AC5F2B" w:rsidRDefault="004A45D6">
      <w:pPr>
        <w:rPr>
          <w:rFonts w:eastAsia="方正仿宋_GBK"/>
          <w:color w:val="000000" w:themeColor="text1"/>
        </w:rPr>
      </w:pPr>
      <w:r>
        <w:rPr>
          <w:rFonts w:eastAsia="方正黑体_GBK"/>
          <w:color w:val="000000" w:themeColor="text1"/>
        </w:rPr>
        <w:t>公开方式：</w:t>
      </w:r>
      <w:r>
        <w:rPr>
          <w:rFonts w:eastAsia="方正仿宋_GBK" w:hint="eastAsia"/>
          <w:color w:val="000000" w:themeColor="text1"/>
        </w:rPr>
        <w:t>主动</w:t>
      </w:r>
      <w:r>
        <w:rPr>
          <w:rFonts w:eastAsia="方正仿宋_GBK"/>
          <w:color w:val="000000" w:themeColor="text1"/>
        </w:rPr>
        <w:t>公开</w:t>
      </w:r>
    </w:p>
    <w:sectPr w:rsidR="00AC5F2B">
      <w:headerReference w:type="default" r:id="rId8"/>
      <w:footerReference w:type="even" r:id="rId9"/>
      <w:footerReference w:type="default" r:id="rId10"/>
      <w:pgSz w:w="11906" w:h="16838"/>
      <w:pgMar w:top="2098" w:right="1474" w:bottom="1985" w:left="1588" w:header="851" w:footer="1531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D6" w:rsidRDefault="004A45D6">
      <w:r>
        <w:separator/>
      </w:r>
    </w:p>
  </w:endnote>
  <w:endnote w:type="continuationSeparator" w:id="0">
    <w:p w:rsidR="004A45D6" w:rsidRDefault="004A4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DejaVu Sans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仿宋简体">
    <w:altName w:val="方正仿宋_GBK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方正仿宋_GBK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方正书宋_GBK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F2B" w:rsidRDefault="004A45D6">
    <w:pPr>
      <w:pStyle w:val="aa"/>
      <w:framePr w:wrap="around" w:vAnchor="text" w:hAnchor="margin" w:xAlign="outside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C5F2B" w:rsidRDefault="00AC5F2B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F2B" w:rsidRDefault="004A45D6">
    <w:pPr>
      <w:pStyle w:val="aa"/>
      <w:framePr w:wrap="around" w:vAnchor="text" w:hAnchor="margin" w:xAlign="outside" w:y="1"/>
      <w:rPr>
        <w:rStyle w:val="af0"/>
        <w:rFonts w:eastAsia="宋体"/>
        <w:sz w:val="24"/>
        <w:szCs w:val="24"/>
      </w:rPr>
    </w:pPr>
    <w:r>
      <w:rPr>
        <w:rStyle w:val="af0"/>
        <w:rFonts w:asciiTheme="minorEastAsia" w:eastAsiaTheme="minorEastAsia" w:hAnsiTheme="minorEastAsia"/>
        <w:sz w:val="24"/>
        <w:szCs w:val="24"/>
      </w:rPr>
      <w:t>—</w:t>
    </w:r>
    <w:r>
      <w:rPr>
        <w:rStyle w:val="af0"/>
        <w:rFonts w:eastAsia="宋体"/>
        <w:sz w:val="24"/>
        <w:szCs w:val="24"/>
      </w:rPr>
      <w:t xml:space="preserve"> </w:t>
    </w:r>
    <w:r>
      <w:rPr>
        <w:rStyle w:val="af0"/>
        <w:rFonts w:eastAsia="宋体"/>
        <w:sz w:val="24"/>
        <w:szCs w:val="24"/>
      </w:rPr>
      <w:fldChar w:fldCharType="begin"/>
    </w:r>
    <w:r>
      <w:rPr>
        <w:rStyle w:val="af0"/>
        <w:rFonts w:eastAsia="宋体"/>
        <w:sz w:val="24"/>
        <w:szCs w:val="24"/>
      </w:rPr>
      <w:instrText xml:space="preserve">PAGE  </w:instrText>
    </w:r>
    <w:r>
      <w:rPr>
        <w:rStyle w:val="af0"/>
        <w:rFonts w:eastAsia="宋体"/>
        <w:sz w:val="24"/>
        <w:szCs w:val="24"/>
      </w:rPr>
      <w:fldChar w:fldCharType="separate"/>
    </w:r>
    <w:r>
      <w:rPr>
        <w:rStyle w:val="af0"/>
        <w:rFonts w:eastAsia="宋体"/>
        <w:noProof/>
        <w:sz w:val="24"/>
        <w:szCs w:val="24"/>
      </w:rPr>
      <w:t>1</w:t>
    </w:r>
    <w:r>
      <w:rPr>
        <w:rStyle w:val="af0"/>
        <w:rFonts w:eastAsia="宋体"/>
        <w:sz w:val="24"/>
        <w:szCs w:val="24"/>
      </w:rPr>
      <w:fldChar w:fldCharType="end"/>
    </w:r>
    <w:r>
      <w:rPr>
        <w:rStyle w:val="af0"/>
        <w:rFonts w:eastAsia="宋体" w:hint="eastAsia"/>
        <w:sz w:val="24"/>
        <w:szCs w:val="24"/>
      </w:rPr>
      <w:t xml:space="preserve"> </w:t>
    </w:r>
    <w:r>
      <w:rPr>
        <w:rStyle w:val="af0"/>
        <w:rFonts w:asciiTheme="minorEastAsia" w:eastAsiaTheme="minorEastAsia" w:hAnsiTheme="minorEastAsia"/>
        <w:sz w:val="24"/>
        <w:szCs w:val="24"/>
      </w:rPr>
      <w:t>—</w:t>
    </w:r>
  </w:p>
  <w:p w:rsidR="00AC5F2B" w:rsidRDefault="00AC5F2B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D6" w:rsidRDefault="004A45D6">
      <w:r>
        <w:separator/>
      </w:r>
    </w:p>
  </w:footnote>
  <w:footnote w:type="continuationSeparator" w:id="0">
    <w:p w:rsidR="004A45D6" w:rsidRDefault="004A4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F2B" w:rsidRDefault="00AC5F2B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4"/>
  <w:drawingGridVerticalSpacing w:val="579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  <w:docVar w:name="KSO_WPS_MARK_KEY" w:val="68ac49d7-71bb-4600-8027-81ae8f1f6d65"/>
  </w:docVars>
  <w:rsids>
    <w:rsidRoot w:val="009E3D4B"/>
    <w:rsid w:val="9AFD166E"/>
    <w:rsid w:val="F4FB4AD8"/>
    <w:rsid w:val="00002C5E"/>
    <w:rsid w:val="0000594D"/>
    <w:rsid w:val="00006612"/>
    <w:rsid w:val="00007D8A"/>
    <w:rsid w:val="0001246F"/>
    <w:rsid w:val="0001292A"/>
    <w:rsid w:val="0001608C"/>
    <w:rsid w:val="00016689"/>
    <w:rsid w:val="0001747F"/>
    <w:rsid w:val="00020B18"/>
    <w:rsid w:val="00021897"/>
    <w:rsid w:val="000229FD"/>
    <w:rsid w:val="0002531C"/>
    <w:rsid w:val="0002734F"/>
    <w:rsid w:val="00027E6F"/>
    <w:rsid w:val="00032CB7"/>
    <w:rsid w:val="000358FE"/>
    <w:rsid w:val="00036E33"/>
    <w:rsid w:val="00037488"/>
    <w:rsid w:val="00037F2D"/>
    <w:rsid w:val="000402F5"/>
    <w:rsid w:val="00040A43"/>
    <w:rsid w:val="00043551"/>
    <w:rsid w:val="000435ED"/>
    <w:rsid w:val="00043BD6"/>
    <w:rsid w:val="00043E95"/>
    <w:rsid w:val="00044438"/>
    <w:rsid w:val="00044946"/>
    <w:rsid w:val="00045231"/>
    <w:rsid w:val="000460EA"/>
    <w:rsid w:val="00050520"/>
    <w:rsid w:val="00057BE6"/>
    <w:rsid w:val="00060E54"/>
    <w:rsid w:val="00061C7E"/>
    <w:rsid w:val="00062A1D"/>
    <w:rsid w:val="00064A63"/>
    <w:rsid w:val="00066DB6"/>
    <w:rsid w:val="00067327"/>
    <w:rsid w:val="00067BD0"/>
    <w:rsid w:val="00071572"/>
    <w:rsid w:val="00073615"/>
    <w:rsid w:val="0007431D"/>
    <w:rsid w:val="00074D44"/>
    <w:rsid w:val="00074D53"/>
    <w:rsid w:val="000754CB"/>
    <w:rsid w:val="000760DC"/>
    <w:rsid w:val="00082385"/>
    <w:rsid w:val="0008441A"/>
    <w:rsid w:val="00084CE5"/>
    <w:rsid w:val="00084D09"/>
    <w:rsid w:val="00086490"/>
    <w:rsid w:val="0008651F"/>
    <w:rsid w:val="00086E32"/>
    <w:rsid w:val="00087D21"/>
    <w:rsid w:val="0009101B"/>
    <w:rsid w:val="000929EB"/>
    <w:rsid w:val="000953A7"/>
    <w:rsid w:val="000969FE"/>
    <w:rsid w:val="000974DD"/>
    <w:rsid w:val="000A578C"/>
    <w:rsid w:val="000A7474"/>
    <w:rsid w:val="000B16F8"/>
    <w:rsid w:val="000B1A96"/>
    <w:rsid w:val="000B4672"/>
    <w:rsid w:val="000C0781"/>
    <w:rsid w:val="000C25EF"/>
    <w:rsid w:val="000C29C6"/>
    <w:rsid w:val="000C50C7"/>
    <w:rsid w:val="000C5935"/>
    <w:rsid w:val="000C5AE7"/>
    <w:rsid w:val="000C659F"/>
    <w:rsid w:val="000D0A94"/>
    <w:rsid w:val="000D258E"/>
    <w:rsid w:val="000D26AC"/>
    <w:rsid w:val="000D27A7"/>
    <w:rsid w:val="000D5004"/>
    <w:rsid w:val="000D7F23"/>
    <w:rsid w:val="000E0031"/>
    <w:rsid w:val="000E0A0D"/>
    <w:rsid w:val="000E45CA"/>
    <w:rsid w:val="000E6D7A"/>
    <w:rsid w:val="000F17D8"/>
    <w:rsid w:val="000F1962"/>
    <w:rsid w:val="000F2ED2"/>
    <w:rsid w:val="000F59DB"/>
    <w:rsid w:val="000F5E1E"/>
    <w:rsid w:val="000F6AD1"/>
    <w:rsid w:val="000F6E99"/>
    <w:rsid w:val="000F7C4D"/>
    <w:rsid w:val="000F7E65"/>
    <w:rsid w:val="0010008C"/>
    <w:rsid w:val="001004A2"/>
    <w:rsid w:val="001032E9"/>
    <w:rsid w:val="00105A4F"/>
    <w:rsid w:val="00106399"/>
    <w:rsid w:val="00106748"/>
    <w:rsid w:val="001078B3"/>
    <w:rsid w:val="00112265"/>
    <w:rsid w:val="001127EE"/>
    <w:rsid w:val="00114C07"/>
    <w:rsid w:val="00115A54"/>
    <w:rsid w:val="00115FC9"/>
    <w:rsid w:val="001179A0"/>
    <w:rsid w:val="00121D12"/>
    <w:rsid w:val="00122E9B"/>
    <w:rsid w:val="00123081"/>
    <w:rsid w:val="00125056"/>
    <w:rsid w:val="00127826"/>
    <w:rsid w:val="001311DE"/>
    <w:rsid w:val="00133AC0"/>
    <w:rsid w:val="00135973"/>
    <w:rsid w:val="00135AAF"/>
    <w:rsid w:val="00136D51"/>
    <w:rsid w:val="001376B3"/>
    <w:rsid w:val="001378C9"/>
    <w:rsid w:val="0014060B"/>
    <w:rsid w:val="00142326"/>
    <w:rsid w:val="00143499"/>
    <w:rsid w:val="00143B57"/>
    <w:rsid w:val="001461F5"/>
    <w:rsid w:val="00146AB3"/>
    <w:rsid w:val="00147F41"/>
    <w:rsid w:val="00150961"/>
    <w:rsid w:val="00152A47"/>
    <w:rsid w:val="00154B69"/>
    <w:rsid w:val="00154B84"/>
    <w:rsid w:val="0015553C"/>
    <w:rsid w:val="001605D4"/>
    <w:rsid w:val="00160767"/>
    <w:rsid w:val="00161E4F"/>
    <w:rsid w:val="00161F17"/>
    <w:rsid w:val="00162528"/>
    <w:rsid w:val="001659A1"/>
    <w:rsid w:val="00166550"/>
    <w:rsid w:val="001727D7"/>
    <w:rsid w:val="00173D80"/>
    <w:rsid w:val="00177671"/>
    <w:rsid w:val="001814C6"/>
    <w:rsid w:val="0018268B"/>
    <w:rsid w:val="00185515"/>
    <w:rsid w:val="0019021B"/>
    <w:rsid w:val="00190AED"/>
    <w:rsid w:val="00191BDB"/>
    <w:rsid w:val="00194566"/>
    <w:rsid w:val="0019535A"/>
    <w:rsid w:val="00195726"/>
    <w:rsid w:val="00196E65"/>
    <w:rsid w:val="00196EF8"/>
    <w:rsid w:val="001A0954"/>
    <w:rsid w:val="001A2584"/>
    <w:rsid w:val="001A2E9A"/>
    <w:rsid w:val="001A40E3"/>
    <w:rsid w:val="001A5A25"/>
    <w:rsid w:val="001A5B16"/>
    <w:rsid w:val="001A621A"/>
    <w:rsid w:val="001A7080"/>
    <w:rsid w:val="001A7ECF"/>
    <w:rsid w:val="001B1590"/>
    <w:rsid w:val="001B43E4"/>
    <w:rsid w:val="001B4C47"/>
    <w:rsid w:val="001B50C2"/>
    <w:rsid w:val="001B78FE"/>
    <w:rsid w:val="001C0752"/>
    <w:rsid w:val="001C1F09"/>
    <w:rsid w:val="001C6277"/>
    <w:rsid w:val="001D020E"/>
    <w:rsid w:val="001D0E35"/>
    <w:rsid w:val="001D16A8"/>
    <w:rsid w:val="001D3220"/>
    <w:rsid w:val="001D5E99"/>
    <w:rsid w:val="001D74E1"/>
    <w:rsid w:val="001D7E45"/>
    <w:rsid w:val="001E0E84"/>
    <w:rsid w:val="001E48E9"/>
    <w:rsid w:val="001F22EE"/>
    <w:rsid w:val="001F276E"/>
    <w:rsid w:val="001F6547"/>
    <w:rsid w:val="001F69D5"/>
    <w:rsid w:val="001F7368"/>
    <w:rsid w:val="002018DA"/>
    <w:rsid w:val="00202FC3"/>
    <w:rsid w:val="00202FC9"/>
    <w:rsid w:val="00203559"/>
    <w:rsid w:val="00211819"/>
    <w:rsid w:val="002132BF"/>
    <w:rsid w:val="002151CF"/>
    <w:rsid w:val="002158A3"/>
    <w:rsid w:val="002162F5"/>
    <w:rsid w:val="00216E0A"/>
    <w:rsid w:val="00220B0B"/>
    <w:rsid w:val="002215A1"/>
    <w:rsid w:val="002220F6"/>
    <w:rsid w:val="00222601"/>
    <w:rsid w:val="002231F8"/>
    <w:rsid w:val="00224C39"/>
    <w:rsid w:val="0022700D"/>
    <w:rsid w:val="002273EF"/>
    <w:rsid w:val="00230208"/>
    <w:rsid w:val="002316F7"/>
    <w:rsid w:val="002325E5"/>
    <w:rsid w:val="00232BB3"/>
    <w:rsid w:val="0023342A"/>
    <w:rsid w:val="002343A9"/>
    <w:rsid w:val="0023620E"/>
    <w:rsid w:val="00237024"/>
    <w:rsid w:val="00240467"/>
    <w:rsid w:val="00241BEA"/>
    <w:rsid w:val="0024402C"/>
    <w:rsid w:val="00246A7F"/>
    <w:rsid w:val="00251C36"/>
    <w:rsid w:val="00255281"/>
    <w:rsid w:val="00260519"/>
    <w:rsid w:val="00261D9B"/>
    <w:rsid w:val="0026216D"/>
    <w:rsid w:val="00265A3A"/>
    <w:rsid w:val="002663C3"/>
    <w:rsid w:val="002706CA"/>
    <w:rsid w:val="00270B52"/>
    <w:rsid w:val="002710E9"/>
    <w:rsid w:val="00271717"/>
    <w:rsid w:val="002720F2"/>
    <w:rsid w:val="00272244"/>
    <w:rsid w:val="002740C8"/>
    <w:rsid w:val="00276B8A"/>
    <w:rsid w:val="00276EFE"/>
    <w:rsid w:val="00277367"/>
    <w:rsid w:val="00280010"/>
    <w:rsid w:val="002805A0"/>
    <w:rsid w:val="00284B53"/>
    <w:rsid w:val="00285B7D"/>
    <w:rsid w:val="002921AA"/>
    <w:rsid w:val="00292BF9"/>
    <w:rsid w:val="00292C36"/>
    <w:rsid w:val="002930C9"/>
    <w:rsid w:val="002939D8"/>
    <w:rsid w:val="002942D7"/>
    <w:rsid w:val="00294C09"/>
    <w:rsid w:val="00296D9D"/>
    <w:rsid w:val="00297B24"/>
    <w:rsid w:val="002A0430"/>
    <w:rsid w:val="002A04FC"/>
    <w:rsid w:val="002A1B5B"/>
    <w:rsid w:val="002A1B7F"/>
    <w:rsid w:val="002A38E3"/>
    <w:rsid w:val="002A6CE7"/>
    <w:rsid w:val="002A6CEB"/>
    <w:rsid w:val="002A7A41"/>
    <w:rsid w:val="002B02BC"/>
    <w:rsid w:val="002B0ACC"/>
    <w:rsid w:val="002B2E6D"/>
    <w:rsid w:val="002B3AA2"/>
    <w:rsid w:val="002B3E4D"/>
    <w:rsid w:val="002C24B4"/>
    <w:rsid w:val="002C357F"/>
    <w:rsid w:val="002C494C"/>
    <w:rsid w:val="002D1A33"/>
    <w:rsid w:val="002D1F95"/>
    <w:rsid w:val="002D2151"/>
    <w:rsid w:val="002D36FB"/>
    <w:rsid w:val="002D3845"/>
    <w:rsid w:val="002D5B66"/>
    <w:rsid w:val="002D66AB"/>
    <w:rsid w:val="002D76D6"/>
    <w:rsid w:val="002E1CCC"/>
    <w:rsid w:val="002E25D0"/>
    <w:rsid w:val="002E2BFC"/>
    <w:rsid w:val="002E3061"/>
    <w:rsid w:val="002E3C84"/>
    <w:rsid w:val="002E3F44"/>
    <w:rsid w:val="002E40F9"/>
    <w:rsid w:val="002E6DEC"/>
    <w:rsid w:val="002E7A99"/>
    <w:rsid w:val="002F26FE"/>
    <w:rsid w:val="002F3987"/>
    <w:rsid w:val="002F46D6"/>
    <w:rsid w:val="002F595E"/>
    <w:rsid w:val="002F6CC2"/>
    <w:rsid w:val="002F70A1"/>
    <w:rsid w:val="00301602"/>
    <w:rsid w:val="00303E4A"/>
    <w:rsid w:val="00303F7B"/>
    <w:rsid w:val="00304253"/>
    <w:rsid w:val="00304537"/>
    <w:rsid w:val="00304F90"/>
    <w:rsid w:val="0030594E"/>
    <w:rsid w:val="00305E21"/>
    <w:rsid w:val="00320870"/>
    <w:rsid w:val="00321647"/>
    <w:rsid w:val="003229ED"/>
    <w:rsid w:val="00330D31"/>
    <w:rsid w:val="00332204"/>
    <w:rsid w:val="00332558"/>
    <w:rsid w:val="0033339F"/>
    <w:rsid w:val="0033483F"/>
    <w:rsid w:val="00340CEF"/>
    <w:rsid w:val="003419CD"/>
    <w:rsid w:val="0034395B"/>
    <w:rsid w:val="00343FCC"/>
    <w:rsid w:val="0034449B"/>
    <w:rsid w:val="00345BB8"/>
    <w:rsid w:val="00346E2E"/>
    <w:rsid w:val="003472EC"/>
    <w:rsid w:val="0034781B"/>
    <w:rsid w:val="0034792A"/>
    <w:rsid w:val="00347E39"/>
    <w:rsid w:val="0035063C"/>
    <w:rsid w:val="00350942"/>
    <w:rsid w:val="0035265A"/>
    <w:rsid w:val="00356F63"/>
    <w:rsid w:val="00360F76"/>
    <w:rsid w:val="00361906"/>
    <w:rsid w:val="00362D9C"/>
    <w:rsid w:val="00365A51"/>
    <w:rsid w:val="00365F50"/>
    <w:rsid w:val="00370DB0"/>
    <w:rsid w:val="003718C8"/>
    <w:rsid w:val="00371FD9"/>
    <w:rsid w:val="00373C49"/>
    <w:rsid w:val="003760A2"/>
    <w:rsid w:val="003760B9"/>
    <w:rsid w:val="00377119"/>
    <w:rsid w:val="003811F2"/>
    <w:rsid w:val="00382354"/>
    <w:rsid w:val="00382BDC"/>
    <w:rsid w:val="00382E17"/>
    <w:rsid w:val="00382E95"/>
    <w:rsid w:val="00383334"/>
    <w:rsid w:val="003844E4"/>
    <w:rsid w:val="00385A18"/>
    <w:rsid w:val="00385A64"/>
    <w:rsid w:val="00385F93"/>
    <w:rsid w:val="00387D81"/>
    <w:rsid w:val="00390E59"/>
    <w:rsid w:val="00392A57"/>
    <w:rsid w:val="00392AD6"/>
    <w:rsid w:val="00393CB6"/>
    <w:rsid w:val="003962E4"/>
    <w:rsid w:val="003A106D"/>
    <w:rsid w:val="003A1444"/>
    <w:rsid w:val="003A1EE0"/>
    <w:rsid w:val="003A541D"/>
    <w:rsid w:val="003A56C7"/>
    <w:rsid w:val="003A58FE"/>
    <w:rsid w:val="003B0D62"/>
    <w:rsid w:val="003B0E57"/>
    <w:rsid w:val="003B2E7D"/>
    <w:rsid w:val="003B3384"/>
    <w:rsid w:val="003B4254"/>
    <w:rsid w:val="003B4DE7"/>
    <w:rsid w:val="003B54C0"/>
    <w:rsid w:val="003B5CE0"/>
    <w:rsid w:val="003C41D1"/>
    <w:rsid w:val="003C42A2"/>
    <w:rsid w:val="003C4A50"/>
    <w:rsid w:val="003C4E28"/>
    <w:rsid w:val="003C4E9C"/>
    <w:rsid w:val="003C4F40"/>
    <w:rsid w:val="003C5678"/>
    <w:rsid w:val="003C5F19"/>
    <w:rsid w:val="003C637A"/>
    <w:rsid w:val="003C6ADC"/>
    <w:rsid w:val="003C7B3F"/>
    <w:rsid w:val="003D0273"/>
    <w:rsid w:val="003D153D"/>
    <w:rsid w:val="003D4B26"/>
    <w:rsid w:val="003E0817"/>
    <w:rsid w:val="003E0E1C"/>
    <w:rsid w:val="003E2E2D"/>
    <w:rsid w:val="003E56FC"/>
    <w:rsid w:val="003F0267"/>
    <w:rsid w:val="003F2853"/>
    <w:rsid w:val="003F3DFE"/>
    <w:rsid w:val="003F4DCD"/>
    <w:rsid w:val="00400F5A"/>
    <w:rsid w:val="0040403F"/>
    <w:rsid w:val="0040429C"/>
    <w:rsid w:val="00405F53"/>
    <w:rsid w:val="00407518"/>
    <w:rsid w:val="00407E4D"/>
    <w:rsid w:val="004108B7"/>
    <w:rsid w:val="004135ED"/>
    <w:rsid w:val="00413B9A"/>
    <w:rsid w:val="004167D9"/>
    <w:rsid w:val="00417633"/>
    <w:rsid w:val="00420FB2"/>
    <w:rsid w:val="004219BF"/>
    <w:rsid w:val="00422F10"/>
    <w:rsid w:val="00423558"/>
    <w:rsid w:val="00423925"/>
    <w:rsid w:val="00423960"/>
    <w:rsid w:val="00423E38"/>
    <w:rsid w:val="00425CF1"/>
    <w:rsid w:val="00425F5B"/>
    <w:rsid w:val="00426E5B"/>
    <w:rsid w:val="0043241A"/>
    <w:rsid w:val="00433645"/>
    <w:rsid w:val="0043499E"/>
    <w:rsid w:val="004354C4"/>
    <w:rsid w:val="0043613D"/>
    <w:rsid w:val="00437EE1"/>
    <w:rsid w:val="00440548"/>
    <w:rsid w:val="00440A9B"/>
    <w:rsid w:val="00441726"/>
    <w:rsid w:val="00441B05"/>
    <w:rsid w:val="00442121"/>
    <w:rsid w:val="00445172"/>
    <w:rsid w:val="00445411"/>
    <w:rsid w:val="0045064B"/>
    <w:rsid w:val="00451943"/>
    <w:rsid w:val="00454A1A"/>
    <w:rsid w:val="0045572F"/>
    <w:rsid w:val="00455BA5"/>
    <w:rsid w:val="00461B38"/>
    <w:rsid w:val="00463F75"/>
    <w:rsid w:val="00472C89"/>
    <w:rsid w:val="00473179"/>
    <w:rsid w:val="00474E7F"/>
    <w:rsid w:val="00474F94"/>
    <w:rsid w:val="0047694A"/>
    <w:rsid w:val="0048023A"/>
    <w:rsid w:val="0048057C"/>
    <w:rsid w:val="00482979"/>
    <w:rsid w:val="00484F11"/>
    <w:rsid w:val="0048586B"/>
    <w:rsid w:val="00486A65"/>
    <w:rsid w:val="00486EA9"/>
    <w:rsid w:val="00490239"/>
    <w:rsid w:val="004963FC"/>
    <w:rsid w:val="0049686E"/>
    <w:rsid w:val="004968B7"/>
    <w:rsid w:val="00497517"/>
    <w:rsid w:val="004A0642"/>
    <w:rsid w:val="004A1804"/>
    <w:rsid w:val="004A18D8"/>
    <w:rsid w:val="004A2BDF"/>
    <w:rsid w:val="004A3E58"/>
    <w:rsid w:val="004A45D6"/>
    <w:rsid w:val="004A6028"/>
    <w:rsid w:val="004A77D6"/>
    <w:rsid w:val="004B0850"/>
    <w:rsid w:val="004B498B"/>
    <w:rsid w:val="004B5B42"/>
    <w:rsid w:val="004B6055"/>
    <w:rsid w:val="004B60BD"/>
    <w:rsid w:val="004B6B10"/>
    <w:rsid w:val="004C14A6"/>
    <w:rsid w:val="004C342A"/>
    <w:rsid w:val="004C7F35"/>
    <w:rsid w:val="004D0BBE"/>
    <w:rsid w:val="004D1906"/>
    <w:rsid w:val="004D2958"/>
    <w:rsid w:val="004D325D"/>
    <w:rsid w:val="004D3ED8"/>
    <w:rsid w:val="004D4286"/>
    <w:rsid w:val="004D79C7"/>
    <w:rsid w:val="004E22AB"/>
    <w:rsid w:val="004E345C"/>
    <w:rsid w:val="004E4243"/>
    <w:rsid w:val="004E597B"/>
    <w:rsid w:val="004E6C06"/>
    <w:rsid w:val="004E7D98"/>
    <w:rsid w:val="004F0095"/>
    <w:rsid w:val="004F02AB"/>
    <w:rsid w:val="004F0584"/>
    <w:rsid w:val="004F0D30"/>
    <w:rsid w:val="004F48A4"/>
    <w:rsid w:val="004F5008"/>
    <w:rsid w:val="004F5555"/>
    <w:rsid w:val="004F5BFB"/>
    <w:rsid w:val="004F6821"/>
    <w:rsid w:val="004F6C1E"/>
    <w:rsid w:val="004F7336"/>
    <w:rsid w:val="004F7CC0"/>
    <w:rsid w:val="004F7EAF"/>
    <w:rsid w:val="005004C6"/>
    <w:rsid w:val="005022F8"/>
    <w:rsid w:val="005034B7"/>
    <w:rsid w:val="00503766"/>
    <w:rsid w:val="00505E32"/>
    <w:rsid w:val="005072AD"/>
    <w:rsid w:val="00507B2B"/>
    <w:rsid w:val="0051010A"/>
    <w:rsid w:val="00510D7D"/>
    <w:rsid w:val="00511746"/>
    <w:rsid w:val="00513E64"/>
    <w:rsid w:val="005153A0"/>
    <w:rsid w:val="00515979"/>
    <w:rsid w:val="005201C0"/>
    <w:rsid w:val="00520C1F"/>
    <w:rsid w:val="00526614"/>
    <w:rsid w:val="005307E4"/>
    <w:rsid w:val="00530A9B"/>
    <w:rsid w:val="00531630"/>
    <w:rsid w:val="00532916"/>
    <w:rsid w:val="005334E4"/>
    <w:rsid w:val="00537516"/>
    <w:rsid w:val="005404B9"/>
    <w:rsid w:val="00542520"/>
    <w:rsid w:val="005436B7"/>
    <w:rsid w:val="00543960"/>
    <w:rsid w:val="005441E9"/>
    <w:rsid w:val="00545AE5"/>
    <w:rsid w:val="00546B81"/>
    <w:rsid w:val="00547598"/>
    <w:rsid w:val="00547A98"/>
    <w:rsid w:val="00550C22"/>
    <w:rsid w:val="00552675"/>
    <w:rsid w:val="0055508C"/>
    <w:rsid w:val="00555319"/>
    <w:rsid w:val="005571BA"/>
    <w:rsid w:val="00562F63"/>
    <w:rsid w:val="005630F4"/>
    <w:rsid w:val="005638B3"/>
    <w:rsid w:val="00563B3C"/>
    <w:rsid w:val="0056594A"/>
    <w:rsid w:val="00566C95"/>
    <w:rsid w:val="00570159"/>
    <w:rsid w:val="0057099E"/>
    <w:rsid w:val="005738CA"/>
    <w:rsid w:val="00573C65"/>
    <w:rsid w:val="00574979"/>
    <w:rsid w:val="0057701D"/>
    <w:rsid w:val="00577450"/>
    <w:rsid w:val="005778F3"/>
    <w:rsid w:val="00582195"/>
    <w:rsid w:val="00582D6F"/>
    <w:rsid w:val="0058395B"/>
    <w:rsid w:val="00583B06"/>
    <w:rsid w:val="00586F1B"/>
    <w:rsid w:val="00593CDE"/>
    <w:rsid w:val="00593F4C"/>
    <w:rsid w:val="00595359"/>
    <w:rsid w:val="00597042"/>
    <w:rsid w:val="00597A01"/>
    <w:rsid w:val="00597D97"/>
    <w:rsid w:val="005A1528"/>
    <w:rsid w:val="005A1817"/>
    <w:rsid w:val="005A1C41"/>
    <w:rsid w:val="005A265A"/>
    <w:rsid w:val="005A2DA1"/>
    <w:rsid w:val="005A3F97"/>
    <w:rsid w:val="005A440C"/>
    <w:rsid w:val="005B186F"/>
    <w:rsid w:val="005B3AB2"/>
    <w:rsid w:val="005B4937"/>
    <w:rsid w:val="005B4E1C"/>
    <w:rsid w:val="005B76F0"/>
    <w:rsid w:val="005B77E1"/>
    <w:rsid w:val="005C0242"/>
    <w:rsid w:val="005C093C"/>
    <w:rsid w:val="005C12D7"/>
    <w:rsid w:val="005C3C4E"/>
    <w:rsid w:val="005C45D6"/>
    <w:rsid w:val="005C48B4"/>
    <w:rsid w:val="005C5383"/>
    <w:rsid w:val="005C77F8"/>
    <w:rsid w:val="005C79A9"/>
    <w:rsid w:val="005D0938"/>
    <w:rsid w:val="005D2358"/>
    <w:rsid w:val="005D5198"/>
    <w:rsid w:val="005D6595"/>
    <w:rsid w:val="005D72EB"/>
    <w:rsid w:val="005D758F"/>
    <w:rsid w:val="005E2F2D"/>
    <w:rsid w:val="005E4DAF"/>
    <w:rsid w:val="005E5E0F"/>
    <w:rsid w:val="005E6D6D"/>
    <w:rsid w:val="005F17D4"/>
    <w:rsid w:val="005F3A0E"/>
    <w:rsid w:val="005F5F9F"/>
    <w:rsid w:val="005F68BF"/>
    <w:rsid w:val="005F71BA"/>
    <w:rsid w:val="005F7F0A"/>
    <w:rsid w:val="0060002B"/>
    <w:rsid w:val="00602EF3"/>
    <w:rsid w:val="0060516F"/>
    <w:rsid w:val="006051F8"/>
    <w:rsid w:val="00605A19"/>
    <w:rsid w:val="0061318B"/>
    <w:rsid w:val="006135FF"/>
    <w:rsid w:val="006136A1"/>
    <w:rsid w:val="00613E22"/>
    <w:rsid w:val="00615698"/>
    <w:rsid w:val="00617883"/>
    <w:rsid w:val="00620528"/>
    <w:rsid w:val="00622773"/>
    <w:rsid w:val="00626042"/>
    <w:rsid w:val="00627EA8"/>
    <w:rsid w:val="00627FD4"/>
    <w:rsid w:val="00630C54"/>
    <w:rsid w:val="0063500F"/>
    <w:rsid w:val="00635CFC"/>
    <w:rsid w:val="00640FF8"/>
    <w:rsid w:val="00642E39"/>
    <w:rsid w:val="006431CC"/>
    <w:rsid w:val="006435C0"/>
    <w:rsid w:val="00644344"/>
    <w:rsid w:val="006462E7"/>
    <w:rsid w:val="00646D95"/>
    <w:rsid w:val="0064795E"/>
    <w:rsid w:val="00647F6C"/>
    <w:rsid w:val="006534BC"/>
    <w:rsid w:val="00654340"/>
    <w:rsid w:val="00655779"/>
    <w:rsid w:val="0065663E"/>
    <w:rsid w:val="00660CD9"/>
    <w:rsid w:val="00663F38"/>
    <w:rsid w:val="0066628D"/>
    <w:rsid w:val="006679BB"/>
    <w:rsid w:val="00667F2E"/>
    <w:rsid w:val="0067522D"/>
    <w:rsid w:val="00676A24"/>
    <w:rsid w:val="00676B3B"/>
    <w:rsid w:val="006813C8"/>
    <w:rsid w:val="006816EC"/>
    <w:rsid w:val="0068575B"/>
    <w:rsid w:val="00687485"/>
    <w:rsid w:val="00691EA6"/>
    <w:rsid w:val="0069400E"/>
    <w:rsid w:val="00694EEF"/>
    <w:rsid w:val="00695E6B"/>
    <w:rsid w:val="00697759"/>
    <w:rsid w:val="00697871"/>
    <w:rsid w:val="006A2C7B"/>
    <w:rsid w:val="006A2C8D"/>
    <w:rsid w:val="006A32AB"/>
    <w:rsid w:val="006A3A73"/>
    <w:rsid w:val="006A4AA1"/>
    <w:rsid w:val="006A4D6E"/>
    <w:rsid w:val="006A5CD9"/>
    <w:rsid w:val="006A6804"/>
    <w:rsid w:val="006A6FD1"/>
    <w:rsid w:val="006B0A37"/>
    <w:rsid w:val="006B115A"/>
    <w:rsid w:val="006B119D"/>
    <w:rsid w:val="006B454D"/>
    <w:rsid w:val="006C0D9B"/>
    <w:rsid w:val="006C55E8"/>
    <w:rsid w:val="006D1978"/>
    <w:rsid w:val="006D23A2"/>
    <w:rsid w:val="006D2DC3"/>
    <w:rsid w:val="006D3636"/>
    <w:rsid w:val="006D4B51"/>
    <w:rsid w:val="006D6EC4"/>
    <w:rsid w:val="006F1FC6"/>
    <w:rsid w:val="006F3271"/>
    <w:rsid w:val="006F3F73"/>
    <w:rsid w:val="006F45EE"/>
    <w:rsid w:val="006F592E"/>
    <w:rsid w:val="00700A8D"/>
    <w:rsid w:val="00703FE1"/>
    <w:rsid w:val="00704409"/>
    <w:rsid w:val="00704E04"/>
    <w:rsid w:val="00705A30"/>
    <w:rsid w:val="007068E6"/>
    <w:rsid w:val="0071005C"/>
    <w:rsid w:val="00710EC0"/>
    <w:rsid w:val="00712DD9"/>
    <w:rsid w:val="00712F3D"/>
    <w:rsid w:val="00713103"/>
    <w:rsid w:val="00713AC2"/>
    <w:rsid w:val="007155B1"/>
    <w:rsid w:val="00716F48"/>
    <w:rsid w:val="007172EF"/>
    <w:rsid w:val="00726B01"/>
    <w:rsid w:val="00727972"/>
    <w:rsid w:val="00727B40"/>
    <w:rsid w:val="0073490B"/>
    <w:rsid w:val="00735167"/>
    <w:rsid w:val="007363EA"/>
    <w:rsid w:val="007407CC"/>
    <w:rsid w:val="00741727"/>
    <w:rsid w:val="007418BC"/>
    <w:rsid w:val="007434AD"/>
    <w:rsid w:val="00744186"/>
    <w:rsid w:val="0074461C"/>
    <w:rsid w:val="00751A3F"/>
    <w:rsid w:val="00752425"/>
    <w:rsid w:val="007529BA"/>
    <w:rsid w:val="007533F0"/>
    <w:rsid w:val="007558E7"/>
    <w:rsid w:val="007571A6"/>
    <w:rsid w:val="00760EFA"/>
    <w:rsid w:val="00761FF3"/>
    <w:rsid w:val="0076259F"/>
    <w:rsid w:val="00762E04"/>
    <w:rsid w:val="00765393"/>
    <w:rsid w:val="007669D4"/>
    <w:rsid w:val="007711FC"/>
    <w:rsid w:val="00771450"/>
    <w:rsid w:val="0077167F"/>
    <w:rsid w:val="00773712"/>
    <w:rsid w:val="007737AC"/>
    <w:rsid w:val="007760AF"/>
    <w:rsid w:val="007811C2"/>
    <w:rsid w:val="00782F69"/>
    <w:rsid w:val="007852DB"/>
    <w:rsid w:val="007859B9"/>
    <w:rsid w:val="00787E3C"/>
    <w:rsid w:val="007900D0"/>
    <w:rsid w:val="0079046B"/>
    <w:rsid w:val="00791F8A"/>
    <w:rsid w:val="007929F4"/>
    <w:rsid w:val="00793592"/>
    <w:rsid w:val="007947BF"/>
    <w:rsid w:val="00794B84"/>
    <w:rsid w:val="00795726"/>
    <w:rsid w:val="00795AE5"/>
    <w:rsid w:val="00795C92"/>
    <w:rsid w:val="007963FD"/>
    <w:rsid w:val="007A02DC"/>
    <w:rsid w:val="007A1053"/>
    <w:rsid w:val="007A6240"/>
    <w:rsid w:val="007A68FC"/>
    <w:rsid w:val="007A7573"/>
    <w:rsid w:val="007B3149"/>
    <w:rsid w:val="007B433E"/>
    <w:rsid w:val="007B4440"/>
    <w:rsid w:val="007B4E01"/>
    <w:rsid w:val="007B7F9C"/>
    <w:rsid w:val="007C0021"/>
    <w:rsid w:val="007C18DB"/>
    <w:rsid w:val="007C50B6"/>
    <w:rsid w:val="007C6FB7"/>
    <w:rsid w:val="007C7744"/>
    <w:rsid w:val="007D4882"/>
    <w:rsid w:val="007D6DB6"/>
    <w:rsid w:val="007D7781"/>
    <w:rsid w:val="007E0392"/>
    <w:rsid w:val="007E04BA"/>
    <w:rsid w:val="007E0657"/>
    <w:rsid w:val="007E0945"/>
    <w:rsid w:val="007E3AC4"/>
    <w:rsid w:val="007F04B2"/>
    <w:rsid w:val="007F06B5"/>
    <w:rsid w:val="007F0CEF"/>
    <w:rsid w:val="007F1D46"/>
    <w:rsid w:val="007F24C5"/>
    <w:rsid w:val="007F3A54"/>
    <w:rsid w:val="007F4F48"/>
    <w:rsid w:val="007F5269"/>
    <w:rsid w:val="00800824"/>
    <w:rsid w:val="00801614"/>
    <w:rsid w:val="00802016"/>
    <w:rsid w:val="00803A8A"/>
    <w:rsid w:val="00803D0D"/>
    <w:rsid w:val="00806921"/>
    <w:rsid w:val="00807DF0"/>
    <w:rsid w:val="008106AA"/>
    <w:rsid w:val="00811881"/>
    <w:rsid w:val="00811DC4"/>
    <w:rsid w:val="00811E50"/>
    <w:rsid w:val="008132F2"/>
    <w:rsid w:val="0081336D"/>
    <w:rsid w:val="00813BBB"/>
    <w:rsid w:val="00814C14"/>
    <w:rsid w:val="00815A9D"/>
    <w:rsid w:val="008170BA"/>
    <w:rsid w:val="00821586"/>
    <w:rsid w:val="0082162E"/>
    <w:rsid w:val="00822133"/>
    <w:rsid w:val="0082442E"/>
    <w:rsid w:val="00824ACB"/>
    <w:rsid w:val="00825E37"/>
    <w:rsid w:val="00826660"/>
    <w:rsid w:val="008273A8"/>
    <w:rsid w:val="008276A4"/>
    <w:rsid w:val="00830376"/>
    <w:rsid w:val="00830E61"/>
    <w:rsid w:val="0083293C"/>
    <w:rsid w:val="008335A9"/>
    <w:rsid w:val="008346CE"/>
    <w:rsid w:val="0083558D"/>
    <w:rsid w:val="0083590B"/>
    <w:rsid w:val="008379B9"/>
    <w:rsid w:val="00837F3B"/>
    <w:rsid w:val="00840B20"/>
    <w:rsid w:val="0084311E"/>
    <w:rsid w:val="0084556D"/>
    <w:rsid w:val="00847336"/>
    <w:rsid w:val="00847A14"/>
    <w:rsid w:val="008525BC"/>
    <w:rsid w:val="00853F2A"/>
    <w:rsid w:val="008542D7"/>
    <w:rsid w:val="0086052A"/>
    <w:rsid w:val="00860F7E"/>
    <w:rsid w:val="008610AE"/>
    <w:rsid w:val="00861334"/>
    <w:rsid w:val="00862261"/>
    <w:rsid w:val="00864E68"/>
    <w:rsid w:val="008655B4"/>
    <w:rsid w:val="00865734"/>
    <w:rsid w:val="008658BF"/>
    <w:rsid w:val="0087115D"/>
    <w:rsid w:val="0087293F"/>
    <w:rsid w:val="0087299D"/>
    <w:rsid w:val="008759E2"/>
    <w:rsid w:val="00876878"/>
    <w:rsid w:val="00880CA2"/>
    <w:rsid w:val="0088377D"/>
    <w:rsid w:val="00884728"/>
    <w:rsid w:val="00884BD9"/>
    <w:rsid w:val="00884E17"/>
    <w:rsid w:val="008861D0"/>
    <w:rsid w:val="008862EA"/>
    <w:rsid w:val="008864FF"/>
    <w:rsid w:val="0088656B"/>
    <w:rsid w:val="00886C27"/>
    <w:rsid w:val="00891681"/>
    <w:rsid w:val="00894072"/>
    <w:rsid w:val="008978C9"/>
    <w:rsid w:val="00897C3C"/>
    <w:rsid w:val="008A0BBC"/>
    <w:rsid w:val="008A1C42"/>
    <w:rsid w:val="008A2464"/>
    <w:rsid w:val="008A3AD0"/>
    <w:rsid w:val="008A6E64"/>
    <w:rsid w:val="008A6EE2"/>
    <w:rsid w:val="008A71F6"/>
    <w:rsid w:val="008B11B0"/>
    <w:rsid w:val="008B1771"/>
    <w:rsid w:val="008B1C7F"/>
    <w:rsid w:val="008B4008"/>
    <w:rsid w:val="008B41A2"/>
    <w:rsid w:val="008B4B94"/>
    <w:rsid w:val="008C29CD"/>
    <w:rsid w:val="008C34C5"/>
    <w:rsid w:val="008C3E2F"/>
    <w:rsid w:val="008C5500"/>
    <w:rsid w:val="008C593F"/>
    <w:rsid w:val="008C72E9"/>
    <w:rsid w:val="008C77F7"/>
    <w:rsid w:val="008C797F"/>
    <w:rsid w:val="008C7FFA"/>
    <w:rsid w:val="008D2300"/>
    <w:rsid w:val="008D2C23"/>
    <w:rsid w:val="008D343B"/>
    <w:rsid w:val="008D44EC"/>
    <w:rsid w:val="008D5C26"/>
    <w:rsid w:val="008D6B92"/>
    <w:rsid w:val="008D769D"/>
    <w:rsid w:val="008D7C53"/>
    <w:rsid w:val="008E1F39"/>
    <w:rsid w:val="008E2305"/>
    <w:rsid w:val="008E3C1E"/>
    <w:rsid w:val="008E4660"/>
    <w:rsid w:val="008E6235"/>
    <w:rsid w:val="008E6786"/>
    <w:rsid w:val="008E679A"/>
    <w:rsid w:val="008E6AA3"/>
    <w:rsid w:val="008F01B0"/>
    <w:rsid w:val="008F0214"/>
    <w:rsid w:val="008F0E42"/>
    <w:rsid w:val="008F165E"/>
    <w:rsid w:val="008F3866"/>
    <w:rsid w:val="008F7EDC"/>
    <w:rsid w:val="0090054B"/>
    <w:rsid w:val="009044B8"/>
    <w:rsid w:val="0090542C"/>
    <w:rsid w:val="009054C7"/>
    <w:rsid w:val="0090686C"/>
    <w:rsid w:val="00906AD2"/>
    <w:rsid w:val="00907594"/>
    <w:rsid w:val="009118F8"/>
    <w:rsid w:val="00911EC4"/>
    <w:rsid w:val="009124DA"/>
    <w:rsid w:val="00912DD1"/>
    <w:rsid w:val="00913485"/>
    <w:rsid w:val="00914FD3"/>
    <w:rsid w:val="009200FF"/>
    <w:rsid w:val="009203F6"/>
    <w:rsid w:val="009223EC"/>
    <w:rsid w:val="00922A18"/>
    <w:rsid w:val="009245FB"/>
    <w:rsid w:val="00924C6E"/>
    <w:rsid w:val="00926332"/>
    <w:rsid w:val="0092709E"/>
    <w:rsid w:val="009278A2"/>
    <w:rsid w:val="00927B42"/>
    <w:rsid w:val="00930D80"/>
    <w:rsid w:val="00931705"/>
    <w:rsid w:val="009339ED"/>
    <w:rsid w:val="009360A7"/>
    <w:rsid w:val="00937F2C"/>
    <w:rsid w:val="009410BA"/>
    <w:rsid w:val="00943798"/>
    <w:rsid w:val="00943E74"/>
    <w:rsid w:val="00943EA9"/>
    <w:rsid w:val="00950D92"/>
    <w:rsid w:val="0095209F"/>
    <w:rsid w:val="0095259B"/>
    <w:rsid w:val="0095303B"/>
    <w:rsid w:val="00954EDA"/>
    <w:rsid w:val="009555CE"/>
    <w:rsid w:val="00956925"/>
    <w:rsid w:val="0095745A"/>
    <w:rsid w:val="009615AA"/>
    <w:rsid w:val="00961C2B"/>
    <w:rsid w:val="0096496C"/>
    <w:rsid w:val="00964A1F"/>
    <w:rsid w:val="00966945"/>
    <w:rsid w:val="009672B9"/>
    <w:rsid w:val="0097155B"/>
    <w:rsid w:val="00976095"/>
    <w:rsid w:val="00983693"/>
    <w:rsid w:val="00983ED0"/>
    <w:rsid w:val="009841DD"/>
    <w:rsid w:val="00984C09"/>
    <w:rsid w:val="00990CDC"/>
    <w:rsid w:val="00991545"/>
    <w:rsid w:val="00992675"/>
    <w:rsid w:val="009932FF"/>
    <w:rsid w:val="00993548"/>
    <w:rsid w:val="00996FB8"/>
    <w:rsid w:val="009A02F7"/>
    <w:rsid w:val="009A3E9C"/>
    <w:rsid w:val="009A6730"/>
    <w:rsid w:val="009B0E6A"/>
    <w:rsid w:val="009B2B85"/>
    <w:rsid w:val="009B32DA"/>
    <w:rsid w:val="009B364A"/>
    <w:rsid w:val="009B44D8"/>
    <w:rsid w:val="009B4B49"/>
    <w:rsid w:val="009C0D55"/>
    <w:rsid w:val="009C1555"/>
    <w:rsid w:val="009C469C"/>
    <w:rsid w:val="009C4BBC"/>
    <w:rsid w:val="009C4FDC"/>
    <w:rsid w:val="009C6406"/>
    <w:rsid w:val="009C77F5"/>
    <w:rsid w:val="009D1B34"/>
    <w:rsid w:val="009D1E74"/>
    <w:rsid w:val="009D246B"/>
    <w:rsid w:val="009D6571"/>
    <w:rsid w:val="009D6ED6"/>
    <w:rsid w:val="009D7C78"/>
    <w:rsid w:val="009E05C9"/>
    <w:rsid w:val="009E2B31"/>
    <w:rsid w:val="009E3D4B"/>
    <w:rsid w:val="009E41D6"/>
    <w:rsid w:val="009E5B30"/>
    <w:rsid w:val="009E6327"/>
    <w:rsid w:val="009E6FC5"/>
    <w:rsid w:val="009E7133"/>
    <w:rsid w:val="009F217D"/>
    <w:rsid w:val="009F2A26"/>
    <w:rsid w:val="009F5582"/>
    <w:rsid w:val="009F7083"/>
    <w:rsid w:val="00A002D7"/>
    <w:rsid w:val="00A0134E"/>
    <w:rsid w:val="00A014D0"/>
    <w:rsid w:val="00A0659B"/>
    <w:rsid w:val="00A07B9D"/>
    <w:rsid w:val="00A108C3"/>
    <w:rsid w:val="00A1396E"/>
    <w:rsid w:val="00A149F2"/>
    <w:rsid w:val="00A1695E"/>
    <w:rsid w:val="00A17303"/>
    <w:rsid w:val="00A17493"/>
    <w:rsid w:val="00A20B4E"/>
    <w:rsid w:val="00A24E30"/>
    <w:rsid w:val="00A312C2"/>
    <w:rsid w:val="00A31951"/>
    <w:rsid w:val="00A32333"/>
    <w:rsid w:val="00A36213"/>
    <w:rsid w:val="00A4182D"/>
    <w:rsid w:val="00A4295B"/>
    <w:rsid w:val="00A44035"/>
    <w:rsid w:val="00A4408D"/>
    <w:rsid w:val="00A4411C"/>
    <w:rsid w:val="00A44649"/>
    <w:rsid w:val="00A4624B"/>
    <w:rsid w:val="00A46ADB"/>
    <w:rsid w:val="00A46BBB"/>
    <w:rsid w:val="00A47204"/>
    <w:rsid w:val="00A50597"/>
    <w:rsid w:val="00A50B9C"/>
    <w:rsid w:val="00A51A20"/>
    <w:rsid w:val="00A55464"/>
    <w:rsid w:val="00A557E4"/>
    <w:rsid w:val="00A56EFC"/>
    <w:rsid w:val="00A56F79"/>
    <w:rsid w:val="00A61C6C"/>
    <w:rsid w:val="00A63108"/>
    <w:rsid w:val="00A6515A"/>
    <w:rsid w:val="00A6639B"/>
    <w:rsid w:val="00A66781"/>
    <w:rsid w:val="00A66DC4"/>
    <w:rsid w:val="00A67432"/>
    <w:rsid w:val="00A716C4"/>
    <w:rsid w:val="00A728FE"/>
    <w:rsid w:val="00A72BAF"/>
    <w:rsid w:val="00A72E0F"/>
    <w:rsid w:val="00A73719"/>
    <w:rsid w:val="00A73F27"/>
    <w:rsid w:val="00A74682"/>
    <w:rsid w:val="00A75F56"/>
    <w:rsid w:val="00A77C08"/>
    <w:rsid w:val="00A80FE0"/>
    <w:rsid w:val="00A819FC"/>
    <w:rsid w:val="00A82D1E"/>
    <w:rsid w:val="00A838F7"/>
    <w:rsid w:val="00A85B56"/>
    <w:rsid w:val="00A87ECB"/>
    <w:rsid w:val="00A90802"/>
    <w:rsid w:val="00A918B3"/>
    <w:rsid w:val="00A93698"/>
    <w:rsid w:val="00A95BF2"/>
    <w:rsid w:val="00AA14BB"/>
    <w:rsid w:val="00AA23BA"/>
    <w:rsid w:val="00AA4D7B"/>
    <w:rsid w:val="00AB19DF"/>
    <w:rsid w:val="00AB1CED"/>
    <w:rsid w:val="00AB37B5"/>
    <w:rsid w:val="00AB39B3"/>
    <w:rsid w:val="00AB52E2"/>
    <w:rsid w:val="00AB5B42"/>
    <w:rsid w:val="00AB648C"/>
    <w:rsid w:val="00AB6754"/>
    <w:rsid w:val="00AC006F"/>
    <w:rsid w:val="00AC07B9"/>
    <w:rsid w:val="00AC2C93"/>
    <w:rsid w:val="00AC393A"/>
    <w:rsid w:val="00AC57B9"/>
    <w:rsid w:val="00AC5F2B"/>
    <w:rsid w:val="00AC622A"/>
    <w:rsid w:val="00AC62F8"/>
    <w:rsid w:val="00AD25E4"/>
    <w:rsid w:val="00AD34A5"/>
    <w:rsid w:val="00AD3547"/>
    <w:rsid w:val="00AD3A50"/>
    <w:rsid w:val="00AD3D1A"/>
    <w:rsid w:val="00AD4604"/>
    <w:rsid w:val="00AD5E0C"/>
    <w:rsid w:val="00AE1094"/>
    <w:rsid w:val="00AE198E"/>
    <w:rsid w:val="00AE2C9C"/>
    <w:rsid w:val="00AE3B9D"/>
    <w:rsid w:val="00AE5870"/>
    <w:rsid w:val="00AE5F8D"/>
    <w:rsid w:val="00AE6230"/>
    <w:rsid w:val="00AF077E"/>
    <w:rsid w:val="00AF11FA"/>
    <w:rsid w:val="00AF161D"/>
    <w:rsid w:val="00AF2211"/>
    <w:rsid w:val="00AF46F1"/>
    <w:rsid w:val="00AF5277"/>
    <w:rsid w:val="00B000C9"/>
    <w:rsid w:val="00B01480"/>
    <w:rsid w:val="00B03118"/>
    <w:rsid w:val="00B076A4"/>
    <w:rsid w:val="00B106AF"/>
    <w:rsid w:val="00B11128"/>
    <w:rsid w:val="00B12FA3"/>
    <w:rsid w:val="00B13A13"/>
    <w:rsid w:val="00B15461"/>
    <w:rsid w:val="00B20BF4"/>
    <w:rsid w:val="00B23E7D"/>
    <w:rsid w:val="00B242F9"/>
    <w:rsid w:val="00B27015"/>
    <w:rsid w:val="00B277E1"/>
    <w:rsid w:val="00B27863"/>
    <w:rsid w:val="00B27B03"/>
    <w:rsid w:val="00B27DB7"/>
    <w:rsid w:val="00B30BB0"/>
    <w:rsid w:val="00B32790"/>
    <w:rsid w:val="00B3317A"/>
    <w:rsid w:val="00B33394"/>
    <w:rsid w:val="00B3391B"/>
    <w:rsid w:val="00B34512"/>
    <w:rsid w:val="00B35209"/>
    <w:rsid w:val="00B35561"/>
    <w:rsid w:val="00B36738"/>
    <w:rsid w:val="00B37469"/>
    <w:rsid w:val="00B40651"/>
    <w:rsid w:val="00B409FD"/>
    <w:rsid w:val="00B4117D"/>
    <w:rsid w:val="00B41BEA"/>
    <w:rsid w:val="00B44B7E"/>
    <w:rsid w:val="00B452ED"/>
    <w:rsid w:val="00B47A7F"/>
    <w:rsid w:val="00B5032C"/>
    <w:rsid w:val="00B51C4D"/>
    <w:rsid w:val="00B52FD2"/>
    <w:rsid w:val="00B531BC"/>
    <w:rsid w:val="00B55A23"/>
    <w:rsid w:val="00B55F39"/>
    <w:rsid w:val="00B574D4"/>
    <w:rsid w:val="00B604B6"/>
    <w:rsid w:val="00B6177E"/>
    <w:rsid w:val="00B6306B"/>
    <w:rsid w:val="00B632A8"/>
    <w:rsid w:val="00B6335E"/>
    <w:rsid w:val="00B647B7"/>
    <w:rsid w:val="00B64A3B"/>
    <w:rsid w:val="00B64E65"/>
    <w:rsid w:val="00B65B0A"/>
    <w:rsid w:val="00B661C9"/>
    <w:rsid w:val="00B67453"/>
    <w:rsid w:val="00B6745B"/>
    <w:rsid w:val="00B73241"/>
    <w:rsid w:val="00B7383C"/>
    <w:rsid w:val="00B7437E"/>
    <w:rsid w:val="00B7492C"/>
    <w:rsid w:val="00B74F9A"/>
    <w:rsid w:val="00B75D99"/>
    <w:rsid w:val="00B770FB"/>
    <w:rsid w:val="00B77634"/>
    <w:rsid w:val="00B80AF5"/>
    <w:rsid w:val="00B81A2C"/>
    <w:rsid w:val="00B8205E"/>
    <w:rsid w:val="00B820B2"/>
    <w:rsid w:val="00B851FC"/>
    <w:rsid w:val="00B85542"/>
    <w:rsid w:val="00B86B89"/>
    <w:rsid w:val="00B86C86"/>
    <w:rsid w:val="00B87289"/>
    <w:rsid w:val="00B90191"/>
    <w:rsid w:val="00B910EB"/>
    <w:rsid w:val="00BA15A4"/>
    <w:rsid w:val="00BA5AE4"/>
    <w:rsid w:val="00BA6DB6"/>
    <w:rsid w:val="00BA7ADF"/>
    <w:rsid w:val="00BB1535"/>
    <w:rsid w:val="00BB3D55"/>
    <w:rsid w:val="00BB3E60"/>
    <w:rsid w:val="00BB3E9A"/>
    <w:rsid w:val="00BB6961"/>
    <w:rsid w:val="00BB6EA9"/>
    <w:rsid w:val="00BC0A07"/>
    <w:rsid w:val="00BC1D23"/>
    <w:rsid w:val="00BC1D5E"/>
    <w:rsid w:val="00BC1F48"/>
    <w:rsid w:val="00BC2BD2"/>
    <w:rsid w:val="00BC5190"/>
    <w:rsid w:val="00BC739D"/>
    <w:rsid w:val="00BD191C"/>
    <w:rsid w:val="00BD6F62"/>
    <w:rsid w:val="00BD72E4"/>
    <w:rsid w:val="00BE24BE"/>
    <w:rsid w:val="00BE3BF0"/>
    <w:rsid w:val="00BE5B35"/>
    <w:rsid w:val="00BE5B44"/>
    <w:rsid w:val="00BE6041"/>
    <w:rsid w:val="00BF0DFE"/>
    <w:rsid w:val="00BF1370"/>
    <w:rsid w:val="00BF4A8C"/>
    <w:rsid w:val="00C0168E"/>
    <w:rsid w:val="00C01868"/>
    <w:rsid w:val="00C040E7"/>
    <w:rsid w:val="00C05C9F"/>
    <w:rsid w:val="00C06159"/>
    <w:rsid w:val="00C0774F"/>
    <w:rsid w:val="00C121BB"/>
    <w:rsid w:val="00C12B26"/>
    <w:rsid w:val="00C20B83"/>
    <w:rsid w:val="00C22F44"/>
    <w:rsid w:val="00C26B94"/>
    <w:rsid w:val="00C31964"/>
    <w:rsid w:val="00C331AF"/>
    <w:rsid w:val="00C334D9"/>
    <w:rsid w:val="00C34334"/>
    <w:rsid w:val="00C3728C"/>
    <w:rsid w:val="00C43071"/>
    <w:rsid w:val="00C44EE2"/>
    <w:rsid w:val="00C458DA"/>
    <w:rsid w:val="00C46B95"/>
    <w:rsid w:val="00C472A3"/>
    <w:rsid w:val="00C52119"/>
    <w:rsid w:val="00C54383"/>
    <w:rsid w:val="00C54BD1"/>
    <w:rsid w:val="00C57F28"/>
    <w:rsid w:val="00C6052A"/>
    <w:rsid w:val="00C61E58"/>
    <w:rsid w:val="00C63F1F"/>
    <w:rsid w:val="00C645C1"/>
    <w:rsid w:val="00C6520F"/>
    <w:rsid w:val="00C657BD"/>
    <w:rsid w:val="00C6608B"/>
    <w:rsid w:val="00C67BFC"/>
    <w:rsid w:val="00C71956"/>
    <w:rsid w:val="00C73157"/>
    <w:rsid w:val="00C735E6"/>
    <w:rsid w:val="00C75484"/>
    <w:rsid w:val="00C759EE"/>
    <w:rsid w:val="00C763AE"/>
    <w:rsid w:val="00C767EC"/>
    <w:rsid w:val="00C76CF5"/>
    <w:rsid w:val="00C77AFA"/>
    <w:rsid w:val="00C8072C"/>
    <w:rsid w:val="00C83038"/>
    <w:rsid w:val="00C85164"/>
    <w:rsid w:val="00C85A41"/>
    <w:rsid w:val="00C867C7"/>
    <w:rsid w:val="00C87B23"/>
    <w:rsid w:val="00C906FE"/>
    <w:rsid w:val="00C94EFB"/>
    <w:rsid w:val="00C97CA2"/>
    <w:rsid w:val="00CA0092"/>
    <w:rsid w:val="00CA0F40"/>
    <w:rsid w:val="00CA159E"/>
    <w:rsid w:val="00CA1F11"/>
    <w:rsid w:val="00CA2ECA"/>
    <w:rsid w:val="00CA3168"/>
    <w:rsid w:val="00CA4C1D"/>
    <w:rsid w:val="00CA53E6"/>
    <w:rsid w:val="00CB0DD2"/>
    <w:rsid w:val="00CB2C3E"/>
    <w:rsid w:val="00CB2FFD"/>
    <w:rsid w:val="00CB55D9"/>
    <w:rsid w:val="00CB79BA"/>
    <w:rsid w:val="00CC0D54"/>
    <w:rsid w:val="00CC278D"/>
    <w:rsid w:val="00CC4876"/>
    <w:rsid w:val="00CC5891"/>
    <w:rsid w:val="00CC6FDF"/>
    <w:rsid w:val="00CC79FF"/>
    <w:rsid w:val="00CD0B78"/>
    <w:rsid w:val="00CD0F96"/>
    <w:rsid w:val="00CD1673"/>
    <w:rsid w:val="00CD3D56"/>
    <w:rsid w:val="00CD449E"/>
    <w:rsid w:val="00CD5C8E"/>
    <w:rsid w:val="00CD5D7B"/>
    <w:rsid w:val="00CD6999"/>
    <w:rsid w:val="00CE118D"/>
    <w:rsid w:val="00CE1E74"/>
    <w:rsid w:val="00CE2CF5"/>
    <w:rsid w:val="00CE4B7A"/>
    <w:rsid w:val="00CE58EF"/>
    <w:rsid w:val="00CE68A1"/>
    <w:rsid w:val="00CE69E7"/>
    <w:rsid w:val="00CE7045"/>
    <w:rsid w:val="00CF03AE"/>
    <w:rsid w:val="00CF0540"/>
    <w:rsid w:val="00CF1BDD"/>
    <w:rsid w:val="00CF4CB9"/>
    <w:rsid w:val="00CF6CB3"/>
    <w:rsid w:val="00D00D42"/>
    <w:rsid w:val="00D02A65"/>
    <w:rsid w:val="00D02A8C"/>
    <w:rsid w:val="00D0481B"/>
    <w:rsid w:val="00D04E32"/>
    <w:rsid w:val="00D055EF"/>
    <w:rsid w:val="00D05DFA"/>
    <w:rsid w:val="00D060EE"/>
    <w:rsid w:val="00D06466"/>
    <w:rsid w:val="00D0757E"/>
    <w:rsid w:val="00D07890"/>
    <w:rsid w:val="00D07DF1"/>
    <w:rsid w:val="00D1016F"/>
    <w:rsid w:val="00D1099D"/>
    <w:rsid w:val="00D11411"/>
    <w:rsid w:val="00D115B8"/>
    <w:rsid w:val="00D128B6"/>
    <w:rsid w:val="00D12F49"/>
    <w:rsid w:val="00D131CC"/>
    <w:rsid w:val="00D14534"/>
    <w:rsid w:val="00D16E01"/>
    <w:rsid w:val="00D17866"/>
    <w:rsid w:val="00D20E6D"/>
    <w:rsid w:val="00D23AD8"/>
    <w:rsid w:val="00D24E91"/>
    <w:rsid w:val="00D24F7B"/>
    <w:rsid w:val="00D306AC"/>
    <w:rsid w:val="00D31E83"/>
    <w:rsid w:val="00D32DDC"/>
    <w:rsid w:val="00D33514"/>
    <w:rsid w:val="00D34B67"/>
    <w:rsid w:val="00D34B76"/>
    <w:rsid w:val="00D3574C"/>
    <w:rsid w:val="00D361DF"/>
    <w:rsid w:val="00D36400"/>
    <w:rsid w:val="00D40EA0"/>
    <w:rsid w:val="00D414CD"/>
    <w:rsid w:val="00D42101"/>
    <w:rsid w:val="00D423F1"/>
    <w:rsid w:val="00D44DC7"/>
    <w:rsid w:val="00D4506C"/>
    <w:rsid w:val="00D467A2"/>
    <w:rsid w:val="00D52F45"/>
    <w:rsid w:val="00D53887"/>
    <w:rsid w:val="00D544E0"/>
    <w:rsid w:val="00D57651"/>
    <w:rsid w:val="00D57A2A"/>
    <w:rsid w:val="00D57BF7"/>
    <w:rsid w:val="00D626E3"/>
    <w:rsid w:val="00D6350D"/>
    <w:rsid w:val="00D667CD"/>
    <w:rsid w:val="00D66ED5"/>
    <w:rsid w:val="00D71FAA"/>
    <w:rsid w:val="00D735AE"/>
    <w:rsid w:val="00D73773"/>
    <w:rsid w:val="00D7697E"/>
    <w:rsid w:val="00D77CE9"/>
    <w:rsid w:val="00D80B73"/>
    <w:rsid w:val="00D81354"/>
    <w:rsid w:val="00D82941"/>
    <w:rsid w:val="00D85304"/>
    <w:rsid w:val="00D85DA9"/>
    <w:rsid w:val="00D87D6D"/>
    <w:rsid w:val="00D9012B"/>
    <w:rsid w:val="00D90185"/>
    <w:rsid w:val="00D92A5B"/>
    <w:rsid w:val="00D942DE"/>
    <w:rsid w:val="00D97003"/>
    <w:rsid w:val="00D979C0"/>
    <w:rsid w:val="00DA17FA"/>
    <w:rsid w:val="00DA1949"/>
    <w:rsid w:val="00DA2597"/>
    <w:rsid w:val="00DA2B9F"/>
    <w:rsid w:val="00DA43CE"/>
    <w:rsid w:val="00DA47D7"/>
    <w:rsid w:val="00DA48D3"/>
    <w:rsid w:val="00DA62AB"/>
    <w:rsid w:val="00DB0DDB"/>
    <w:rsid w:val="00DB2253"/>
    <w:rsid w:val="00DB3A04"/>
    <w:rsid w:val="00DB4616"/>
    <w:rsid w:val="00DB6220"/>
    <w:rsid w:val="00DB630F"/>
    <w:rsid w:val="00DC24EB"/>
    <w:rsid w:val="00DC27FF"/>
    <w:rsid w:val="00DC2DDF"/>
    <w:rsid w:val="00DC3594"/>
    <w:rsid w:val="00DC43A0"/>
    <w:rsid w:val="00DC4947"/>
    <w:rsid w:val="00DC6BD1"/>
    <w:rsid w:val="00DC7E1C"/>
    <w:rsid w:val="00DD0106"/>
    <w:rsid w:val="00DD0D15"/>
    <w:rsid w:val="00DD11BC"/>
    <w:rsid w:val="00DD1EC8"/>
    <w:rsid w:val="00DD398D"/>
    <w:rsid w:val="00DD48DA"/>
    <w:rsid w:val="00DD4C86"/>
    <w:rsid w:val="00DE1A24"/>
    <w:rsid w:val="00DE4FA5"/>
    <w:rsid w:val="00DE5C78"/>
    <w:rsid w:val="00DF1F63"/>
    <w:rsid w:val="00DF31A3"/>
    <w:rsid w:val="00DF37F7"/>
    <w:rsid w:val="00DF53BE"/>
    <w:rsid w:val="00DF74A3"/>
    <w:rsid w:val="00E01A80"/>
    <w:rsid w:val="00E021B6"/>
    <w:rsid w:val="00E02793"/>
    <w:rsid w:val="00E0306B"/>
    <w:rsid w:val="00E037D0"/>
    <w:rsid w:val="00E03DA3"/>
    <w:rsid w:val="00E04816"/>
    <w:rsid w:val="00E04B1B"/>
    <w:rsid w:val="00E07625"/>
    <w:rsid w:val="00E07E7E"/>
    <w:rsid w:val="00E10C8A"/>
    <w:rsid w:val="00E1126C"/>
    <w:rsid w:val="00E11469"/>
    <w:rsid w:val="00E14F6C"/>
    <w:rsid w:val="00E17534"/>
    <w:rsid w:val="00E22479"/>
    <w:rsid w:val="00E2263E"/>
    <w:rsid w:val="00E232A5"/>
    <w:rsid w:val="00E25433"/>
    <w:rsid w:val="00E3004B"/>
    <w:rsid w:val="00E30770"/>
    <w:rsid w:val="00E31B11"/>
    <w:rsid w:val="00E33A5C"/>
    <w:rsid w:val="00E33AD6"/>
    <w:rsid w:val="00E34A2B"/>
    <w:rsid w:val="00E357B4"/>
    <w:rsid w:val="00E36B72"/>
    <w:rsid w:val="00E36F8C"/>
    <w:rsid w:val="00E4104D"/>
    <w:rsid w:val="00E41A1D"/>
    <w:rsid w:val="00E4464F"/>
    <w:rsid w:val="00E461C4"/>
    <w:rsid w:val="00E46B44"/>
    <w:rsid w:val="00E5081B"/>
    <w:rsid w:val="00E50BA5"/>
    <w:rsid w:val="00E50C59"/>
    <w:rsid w:val="00E518DC"/>
    <w:rsid w:val="00E5315D"/>
    <w:rsid w:val="00E5351C"/>
    <w:rsid w:val="00E53527"/>
    <w:rsid w:val="00E545F0"/>
    <w:rsid w:val="00E54DCF"/>
    <w:rsid w:val="00E558EB"/>
    <w:rsid w:val="00E57C22"/>
    <w:rsid w:val="00E60CD1"/>
    <w:rsid w:val="00E6396E"/>
    <w:rsid w:val="00E77A2B"/>
    <w:rsid w:val="00E82505"/>
    <w:rsid w:val="00E838B9"/>
    <w:rsid w:val="00E83A6E"/>
    <w:rsid w:val="00E867C9"/>
    <w:rsid w:val="00E86FB1"/>
    <w:rsid w:val="00E9075E"/>
    <w:rsid w:val="00E90824"/>
    <w:rsid w:val="00E91201"/>
    <w:rsid w:val="00E9194F"/>
    <w:rsid w:val="00E92961"/>
    <w:rsid w:val="00E93EE2"/>
    <w:rsid w:val="00E95C01"/>
    <w:rsid w:val="00EA0FFA"/>
    <w:rsid w:val="00EA1A5A"/>
    <w:rsid w:val="00EA350A"/>
    <w:rsid w:val="00EB0283"/>
    <w:rsid w:val="00EB1FDE"/>
    <w:rsid w:val="00EB2EE3"/>
    <w:rsid w:val="00EB394D"/>
    <w:rsid w:val="00EB40D9"/>
    <w:rsid w:val="00EB4704"/>
    <w:rsid w:val="00EB5B5E"/>
    <w:rsid w:val="00EB6B7C"/>
    <w:rsid w:val="00EB7353"/>
    <w:rsid w:val="00EB7529"/>
    <w:rsid w:val="00EC09BC"/>
    <w:rsid w:val="00EC16AB"/>
    <w:rsid w:val="00EC26BB"/>
    <w:rsid w:val="00EC6207"/>
    <w:rsid w:val="00EC7771"/>
    <w:rsid w:val="00ED12B1"/>
    <w:rsid w:val="00ED252D"/>
    <w:rsid w:val="00ED5B50"/>
    <w:rsid w:val="00ED6A31"/>
    <w:rsid w:val="00EE035A"/>
    <w:rsid w:val="00EE1489"/>
    <w:rsid w:val="00EE173E"/>
    <w:rsid w:val="00EE4E14"/>
    <w:rsid w:val="00EE55C4"/>
    <w:rsid w:val="00EF17FE"/>
    <w:rsid w:val="00EF306E"/>
    <w:rsid w:val="00EF40F1"/>
    <w:rsid w:val="00EF4192"/>
    <w:rsid w:val="00EF55D0"/>
    <w:rsid w:val="00EF718A"/>
    <w:rsid w:val="00EF7920"/>
    <w:rsid w:val="00EF7E5B"/>
    <w:rsid w:val="00F00E45"/>
    <w:rsid w:val="00F02444"/>
    <w:rsid w:val="00F0320B"/>
    <w:rsid w:val="00F04314"/>
    <w:rsid w:val="00F0780D"/>
    <w:rsid w:val="00F116F5"/>
    <w:rsid w:val="00F12C03"/>
    <w:rsid w:val="00F15871"/>
    <w:rsid w:val="00F15D2C"/>
    <w:rsid w:val="00F176CC"/>
    <w:rsid w:val="00F211A5"/>
    <w:rsid w:val="00F21C3B"/>
    <w:rsid w:val="00F22755"/>
    <w:rsid w:val="00F23052"/>
    <w:rsid w:val="00F237E9"/>
    <w:rsid w:val="00F25DAD"/>
    <w:rsid w:val="00F26483"/>
    <w:rsid w:val="00F30E4F"/>
    <w:rsid w:val="00F30FDF"/>
    <w:rsid w:val="00F320E4"/>
    <w:rsid w:val="00F325C8"/>
    <w:rsid w:val="00F35CC8"/>
    <w:rsid w:val="00F36811"/>
    <w:rsid w:val="00F37E90"/>
    <w:rsid w:val="00F44189"/>
    <w:rsid w:val="00F4585D"/>
    <w:rsid w:val="00F45987"/>
    <w:rsid w:val="00F46A11"/>
    <w:rsid w:val="00F51EEC"/>
    <w:rsid w:val="00F53A14"/>
    <w:rsid w:val="00F54A8F"/>
    <w:rsid w:val="00F60757"/>
    <w:rsid w:val="00F6205C"/>
    <w:rsid w:val="00F622ED"/>
    <w:rsid w:val="00F65178"/>
    <w:rsid w:val="00F6624E"/>
    <w:rsid w:val="00F66F48"/>
    <w:rsid w:val="00F67A0D"/>
    <w:rsid w:val="00F67EF5"/>
    <w:rsid w:val="00F70DF7"/>
    <w:rsid w:val="00F73EA7"/>
    <w:rsid w:val="00F7491C"/>
    <w:rsid w:val="00F74CEF"/>
    <w:rsid w:val="00F74CFC"/>
    <w:rsid w:val="00F75BDF"/>
    <w:rsid w:val="00F766AD"/>
    <w:rsid w:val="00F768C2"/>
    <w:rsid w:val="00F80022"/>
    <w:rsid w:val="00F80D7F"/>
    <w:rsid w:val="00F865D6"/>
    <w:rsid w:val="00F877E9"/>
    <w:rsid w:val="00F878D7"/>
    <w:rsid w:val="00F906D3"/>
    <w:rsid w:val="00F908F8"/>
    <w:rsid w:val="00F9332C"/>
    <w:rsid w:val="00F93959"/>
    <w:rsid w:val="00F93EE3"/>
    <w:rsid w:val="00F97203"/>
    <w:rsid w:val="00F9756B"/>
    <w:rsid w:val="00FA016E"/>
    <w:rsid w:val="00FA2608"/>
    <w:rsid w:val="00FA3FAC"/>
    <w:rsid w:val="00FA41AC"/>
    <w:rsid w:val="00FA4BA1"/>
    <w:rsid w:val="00FA73C1"/>
    <w:rsid w:val="00FB18EF"/>
    <w:rsid w:val="00FB48DF"/>
    <w:rsid w:val="00FC06DC"/>
    <w:rsid w:val="00FC20EB"/>
    <w:rsid w:val="00FC32C6"/>
    <w:rsid w:val="00FC3B05"/>
    <w:rsid w:val="00FC3EC2"/>
    <w:rsid w:val="00FC4BF5"/>
    <w:rsid w:val="00FC6394"/>
    <w:rsid w:val="00FC76C0"/>
    <w:rsid w:val="00FC7D1E"/>
    <w:rsid w:val="00FD0734"/>
    <w:rsid w:val="00FD0DA9"/>
    <w:rsid w:val="00FD1530"/>
    <w:rsid w:val="00FD1538"/>
    <w:rsid w:val="00FD2513"/>
    <w:rsid w:val="00FD2937"/>
    <w:rsid w:val="00FD4C59"/>
    <w:rsid w:val="00FD5F58"/>
    <w:rsid w:val="00FE1F32"/>
    <w:rsid w:val="00FE2446"/>
    <w:rsid w:val="00FE3D13"/>
    <w:rsid w:val="00FE4B03"/>
    <w:rsid w:val="00FE6ECE"/>
    <w:rsid w:val="00FE79CC"/>
    <w:rsid w:val="00FF23A1"/>
    <w:rsid w:val="00FF28B0"/>
    <w:rsid w:val="00FF39E6"/>
    <w:rsid w:val="00FF4F3F"/>
    <w:rsid w:val="36EE2EA9"/>
    <w:rsid w:val="5F5FF0FB"/>
    <w:rsid w:val="5F796F2C"/>
    <w:rsid w:val="7FF98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99" w:qFormat="1"/>
    <w:lsdException w:name="Normal Indent" w:uiPriority="99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First Indent 2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pPr>
      <w:widowControl/>
      <w:ind w:firstLineChars="200" w:firstLine="640"/>
      <w:jc w:val="left"/>
      <w:outlineLvl w:val="0"/>
    </w:pPr>
    <w:rPr>
      <w:rFonts w:ascii="黑体" w:eastAsia="黑体" w:hAnsi="黑体" w:cs="宋体"/>
      <w:kern w:val="0"/>
    </w:rPr>
  </w:style>
  <w:style w:type="paragraph" w:styleId="2">
    <w:name w:val="heading 2"/>
    <w:basedOn w:val="a"/>
    <w:next w:val="a"/>
    <w:link w:val="2Char1"/>
    <w:qFormat/>
    <w:pPr>
      <w:widowControl/>
      <w:ind w:firstLineChars="200" w:firstLine="640"/>
      <w:jc w:val="left"/>
      <w:outlineLvl w:val="1"/>
    </w:pPr>
    <w:rPr>
      <w:rFonts w:ascii="楷体" w:eastAsia="楷体" w:hAnsi="楷体" w:cs="宋体"/>
      <w:kern w:val="0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  <w:rPr>
      <w:rFonts w:eastAsia="方正仿宋_GBK"/>
      <w:color w:val="000000" w:themeColor="text1"/>
      <w:szCs w:val="22"/>
    </w:rPr>
  </w:style>
  <w:style w:type="paragraph" w:styleId="a4">
    <w:name w:val="annotation text"/>
    <w:basedOn w:val="a"/>
    <w:link w:val="Char"/>
    <w:qFormat/>
    <w:pPr>
      <w:suppressAutoHyphens/>
      <w:jc w:val="left"/>
    </w:pPr>
    <w:rPr>
      <w:rFonts w:ascii="Calibri" w:eastAsia="宋体" w:hAnsi="Calibri"/>
      <w:sz w:val="21"/>
      <w:szCs w:val="24"/>
    </w:rPr>
  </w:style>
  <w:style w:type="paragraph" w:styleId="a5">
    <w:name w:val="Body Text"/>
    <w:basedOn w:val="a"/>
    <w:link w:val="Char0"/>
    <w:qFormat/>
    <w:pPr>
      <w:spacing w:after="120"/>
    </w:pPr>
  </w:style>
  <w:style w:type="paragraph" w:styleId="a6">
    <w:name w:val="Body Text Indent"/>
    <w:basedOn w:val="a"/>
    <w:link w:val="Char1"/>
    <w:qFormat/>
    <w:pPr>
      <w:ind w:firstLine="420"/>
    </w:pPr>
    <w:rPr>
      <w:rFonts w:ascii="仿宋_GB2312"/>
      <w:sz w:val="30"/>
    </w:rPr>
  </w:style>
  <w:style w:type="paragraph" w:styleId="a7">
    <w:name w:val="Plain Text"/>
    <w:basedOn w:val="a"/>
    <w:qFormat/>
    <w:pPr>
      <w:jc w:val="left"/>
    </w:pPr>
    <w:rPr>
      <w:rFonts w:ascii="宋体" w:eastAsia="Times New Roman" w:hAnsi="Courier New" w:cs="Courier New"/>
      <w:color w:val="000000"/>
      <w:kern w:val="0"/>
      <w:sz w:val="24"/>
      <w:szCs w:val="21"/>
      <w:lang w:eastAsia="en-US"/>
    </w:rPr>
  </w:style>
  <w:style w:type="paragraph" w:styleId="a8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9">
    <w:name w:val="Balloon Text"/>
    <w:basedOn w:val="a"/>
    <w:semiHidden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qFormat/>
    <w:pPr>
      <w:spacing w:after="120"/>
      <w:ind w:leftChars="200" w:left="420"/>
    </w:pPr>
    <w:rPr>
      <w:rFonts w:eastAsia="宋体"/>
      <w:sz w:val="16"/>
      <w:szCs w:val="16"/>
    </w:rPr>
  </w:style>
  <w:style w:type="paragraph" w:styleId="21">
    <w:name w:val="toc 2"/>
    <w:basedOn w:val="a"/>
    <w:next w:val="a"/>
    <w:uiPriority w:val="99"/>
    <w:qFormat/>
    <w:pPr>
      <w:widowControl/>
      <w:spacing w:before="100" w:beforeAutospacing="1" w:after="100" w:afterAutospacing="1" w:line="300" w:lineRule="auto"/>
      <w:ind w:left="220"/>
      <w:jc w:val="left"/>
    </w:pPr>
    <w:rPr>
      <w:rFonts w:ascii="华文中宋" w:eastAsia="华文中宋" w:hAnsi="华文中宋"/>
      <w:kern w:val="0"/>
      <w:sz w:val="28"/>
      <w:szCs w:val="2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eastAsia="宋体" w:hAnsi="Calibri Light"/>
      <w:b/>
      <w:bCs/>
      <w:sz w:val="21"/>
      <w:szCs w:val="20"/>
    </w:rPr>
  </w:style>
  <w:style w:type="paragraph" w:styleId="22">
    <w:name w:val="Body Text First Indent 2"/>
    <w:basedOn w:val="a6"/>
    <w:link w:val="2Char"/>
    <w:qFormat/>
    <w:pPr>
      <w:spacing w:after="120"/>
      <w:ind w:leftChars="200" w:left="420" w:firstLineChars="200" w:firstLine="200"/>
    </w:pPr>
    <w:rPr>
      <w:rFonts w:ascii="Times New Roman"/>
      <w:sz w:val="32"/>
    </w:rPr>
  </w:style>
  <w:style w:type="table" w:styleId="ae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qFormat/>
    <w:rPr>
      <w:rFonts w:cs="Times New Roman"/>
      <w:b/>
      <w:bCs/>
    </w:rPr>
  </w:style>
  <w:style w:type="character" w:styleId="af0">
    <w:name w:val="page number"/>
    <w:basedOn w:val="a0"/>
    <w:qFormat/>
  </w:style>
  <w:style w:type="character" w:styleId="af1">
    <w:name w:val="Hyperlink"/>
    <w:basedOn w:val="a0"/>
    <w:qFormat/>
    <w:rPr>
      <w:color w:val="0000FF"/>
      <w:u w:val="single"/>
    </w:rPr>
  </w:style>
  <w:style w:type="character" w:styleId="af2">
    <w:name w:val="annotation reference"/>
    <w:qFormat/>
    <w:rPr>
      <w:sz w:val="21"/>
      <w:szCs w:val="21"/>
    </w:rPr>
  </w:style>
  <w:style w:type="character" w:customStyle="1" w:styleId="1Char">
    <w:name w:val="标题 1 Char"/>
    <w:link w:val="1"/>
    <w:qFormat/>
    <w:rPr>
      <w:rFonts w:ascii="黑体" w:eastAsia="黑体" w:hAnsi="黑体" w:cs="宋体"/>
      <w:sz w:val="32"/>
      <w:szCs w:val="32"/>
      <w:lang w:val="en-US" w:eastAsia="zh-CN" w:bidi="ar-SA"/>
    </w:rPr>
  </w:style>
  <w:style w:type="character" w:customStyle="1" w:styleId="2Char1">
    <w:name w:val="标题 2 Char1"/>
    <w:link w:val="2"/>
    <w:qFormat/>
    <w:rPr>
      <w:rFonts w:ascii="楷体" w:eastAsia="楷体" w:hAnsi="楷体" w:cs="宋体"/>
      <w:sz w:val="32"/>
      <w:szCs w:val="32"/>
      <w:lang w:val="en-US" w:eastAsia="zh-CN" w:bidi="ar-SA"/>
    </w:rPr>
  </w:style>
  <w:style w:type="paragraph" w:customStyle="1" w:styleId="CharChar">
    <w:name w:val="Char Char"/>
    <w:basedOn w:val="a"/>
    <w:qFormat/>
    <w:rPr>
      <w:rFonts w:ascii="宋体" w:hAnsi="宋体" w:cs="Courier New"/>
    </w:rPr>
  </w:style>
  <w:style w:type="paragraph" w:customStyle="1" w:styleId="Char10">
    <w:name w:val="Char1"/>
    <w:basedOn w:val="a"/>
    <w:qFormat/>
    <w:pPr>
      <w:tabs>
        <w:tab w:val="left" w:pos="425"/>
      </w:tabs>
      <w:ind w:left="425" w:hanging="425"/>
    </w:pPr>
    <w:rPr>
      <w:rFonts w:eastAsia="方正仿宋简体"/>
      <w:kern w:val="24"/>
      <w:sz w:val="24"/>
      <w:szCs w:val="28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11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3">
    <w:name w:val="正文 A"/>
    <w:qFormat/>
    <w:pPr>
      <w:widowControl w:val="0"/>
      <w:jc w:val="both"/>
    </w:pPr>
    <w:rPr>
      <w:rFonts w:ascii="Calibri" w:eastAsia="Times New Roman" w:hAnsi="Calibri" w:cs="Calibri"/>
      <w:color w:val="000000"/>
      <w:kern w:val="2"/>
      <w:sz w:val="21"/>
      <w:szCs w:val="21"/>
    </w:rPr>
  </w:style>
  <w:style w:type="paragraph" w:customStyle="1" w:styleId="12">
    <w:name w:val="正文文本缩进1"/>
    <w:basedOn w:val="a"/>
    <w:qFormat/>
    <w:pPr>
      <w:ind w:firstLineChars="200" w:firstLine="600"/>
    </w:pPr>
    <w:rPr>
      <w:rFonts w:ascii="Calibri" w:eastAsia="宋体" w:hAnsi="Calibri" w:cs="黑体"/>
      <w:sz w:val="30"/>
      <w:szCs w:val="20"/>
    </w:rPr>
  </w:style>
  <w:style w:type="character" w:customStyle="1" w:styleId="2Char0">
    <w:name w:val="标题 2 Char"/>
    <w:qFormat/>
    <w:rPr>
      <w:rFonts w:ascii="楷体" w:eastAsia="楷体" w:hAnsi="楷体" w:cs="Times New Roman"/>
      <w:sz w:val="32"/>
      <w:szCs w:val="32"/>
    </w:rPr>
  </w:style>
  <w:style w:type="paragraph" w:styleId="af4">
    <w:name w:val="List Paragraph"/>
    <w:basedOn w:val="a"/>
    <w:qFormat/>
    <w:pPr>
      <w:ind w:firstLineChars="200" w:firstLine="420"/>
    </w:pPr>
    <w:rPr>
      <w:rFonts w:ascii="Calibri" w:eastAsia="宋体" w:hAnsi="Calibri"/>
      <w:sz w:val="21"/>
      <w:szCs w:val="24"/>
    </w:rPr>
  </w:style>
  <w:style w:type="character" w:customStyle="1" w:styleId="Heading1Char">
    <w:name w:val="Heading 1 Char"/>
    <w:basedOn w:val="a0"/>
    <w:qFormat/>
    <w:locked/>
    <w:rPr>
      <w:rFonts w:ascii="Cambria" w:eastAsia="宋体" w:hAnsi="Cambria" w:cs="Times New Roman"/>
      <w:b/>
      <w:bCs/>
      <w:color w:val="365F91"/>
      <w:kern w:val="44"/>
      <w:sz w:val="24"/>
      <w:szCs w:val="24"/>
      <w:lang w:eastAsia="en-US"/>
    </w:rPr>
  </w:style>
  <w:style w:type="character" w:customStyle="1" w:styleId="font12">
    <w:name w:val="font12"/>
    <w:basedOn w:val="a0"/>
    <w:qFormat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/>
      <w:b/>
      <w:bCs/>
      <w:color w:val="000000"/>
      <w:sz w:val="28"/>
      <w:szCs w:val="28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CharChar1">
    <w:name w:val="Char Char1"/>
    <w:basedOn w:val="a"/>
    <w:qFormat/>
    <w:rPr>
      <w:rFonts w:ascii="宋体" w:hAnsi="宋体" w:cs="Courier New"/>
    </w:rPr>
  </w:style>
  <w:style w:type="character" w:customStyle="1" w:styleId="Char0">
    <w:name w:val="正文文本 Char"/>
    <w:basedOn w:val="a0"/>
    <w:link w:val="a5"/>
    <w:qFormat/>
    <w:rPr>
      <w:rFonts w:eastAsia="仿宋_GB2312"/>
      <w:kern w:val="2"/>
      <w:sz w:val="32"/>
      <w:szCs w:val="32"/>
    </w:rPr>
  </w:style>
  <w:style w:type="character" w:customStyle="1" w:styleId="Char">
    <w:name w:val="批注文字 Char"/>
    <w:basedOn w:val="a0"/>
    <w:link w:val="a4"/>
    <w:qFormat/>
    <w:rPr>
      <w:rFonts w:ascii="Calibri" w:hAnsi="Calibri"/>
      <w:kern w:val="2"/>
      <w:sz w:val="21"/>
      <w:szCs w:val="24"/>
    </w:rPr>
  </w:style>
  <w:style w:type="paragraph" w:customStyle="1" w:styleId="13">
    <w:name w:val="正文1"/>
    <w:qFormat/>
    <w:pPr>
      <w:jc w:val="both"/>
    </w:pPr>
    <w:rPr>
      <w:rFonts w:ascii="Calibri" w:hAnsi="Calibri" w:cs="Calibri"/>
      <w:kern w:val="2"/>
      <w:sz w:val="21"/>
      <w:szCs w:val="21"/>
    </w:rPr>
  </w:style>
  <w:style w:type="character" w:customStyle="1" w:styleId="Char1">
    <w:name w:val="正文文本缩进 Char"/>
    <w:basedOn w:val="a0"/>
    <w:link w:val="a6"/>
    <w:qFormat/>
    <w:rPr>
      <w:rFonts w:ascii="仿宋_GB2312" w:eastAsia="仿宋_GB2312"/>
      <w:kern w:val="2"/>
      <w:sz w:val="30"/>
      <w:szCs w:val="32"/>
    </w:rPr>
  </w:style>
  <w:style w:type="character" w:customStyle="1" w:styleId="2Char">
    <w:name w:val="正文首行缩进 2 Char"/>
    <w:basedOn w:val="Char1"/>
    <w:link w:val="22"/>
    <w:qFormat/>
    <w:rPr>
      <w:rFonts w:ascii="仿宋_GB2312" w:eastAsia="仿宋_GB2312"/>
      <w:kern w:val="2"/>
      <w:sz w:val="32"/>
      <w:szCs w:val="32"/>
    </w:rPr>
  </w:style>
  <w:style w:type="paragraph" w:customStyle="1" w:styleId="af5">
    <w:name w:val="二级标题"/>
    <w:basedOn w:val="a"/>
    <w:qFormat/>
    <w:pPr>
      <w:tabs>
        <w:tab w:val="left" w:pos="8374"/>
      </w:tabs>
      <w:spacing w:line="560" w:lineRule="exact"/>
      <w:ind w:firstLineChars="200" w:firstLine="634"/>
      <w:outlineLvl w:val="1"/>
    </w:pPr>
    <w:rPr>
      <w:rFonts w:ascii="楷体_GB2312" w:eastAsia="楷体_GB2312" w:hAnsi="Calibri" w:cs="楷体_GB2312"/>
      <w:b/>
      <w:bCs/>
      <w:sz w:val="21"/>
      <w:szCs w:val="24"/>
    </w:rPr>
  </w:style>
  <w:style w:type="paragraph" w:customStyle="1" w:styleId="Char2">
    <w:name w:val="Char"/>
    <w:basedOn w:val="a"/>
    <w:qFormat/>
    <w:rPr>
      <w:rFonts w:ascii="仿宋_GB2312" w:eastAsiaTheme="minorEastAsia" w:hAnsi="华文仿宋" w:cstheme="minorBidi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99" w:qFormat="1"/>
    <w:lsdException w:name="Normal Indent" w:uiPriority="99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First Indent 2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pPr>
      <w:widowControl/>
      <w:ind w:firstLineChars="200" w:firstLine="640"/>
      <w:jc w:val="left"/>
      <w:outlineLvl w:val="0"/>
    </w:pPr>
    <w:rPr>
      <w:rFonts w:ascii="黑体" w:eastAsia="黑体" w:hAnsi="黑体" w:cs="宋体"/>
      <w:kern w:val="0"/>
    </w:rPr>
  </w:style>
  <w:style w:type="paragraph" w:styleId="2">
    <w:name w:val="heading 2"/>
    <w:basedOn w:val="a"/>
    <w:next w:val="a"/>
    <w:link w:val="2Char1"/>
    <w:qFormat/>
    <w:pPr>
      <w:widowControl/>
      <w:ind w:firstLineChars="200" w:firstLine="640"/>
      <w:jc w:val="left"/>
      <w:outlineLvl w:val="1"/>
    </w:pPr>
    <w:rPr>
      <w:rFonts w:ascii="楷体" w:eastAsia="楷体" w:hAnsi="楷体" w:cs="宋体"/>
      <w:kern w:val="0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  <w:rPr>
      <w:rFonts w:eastAsia="方正仿宋_GBK"/>
      <w:color w:val="000000" w:themeColor="text1"/>
      <w:szCs w:val="22"/>
    </w:rPr>
  </w:style>
  <w:style w:type="paragraph" w:styleId="a4">
    <w:name w:val="annotation text"/>
    <w:basedOn w:val="a"/>
    <w:link w:val="Char"/>
    <w:qFormat/>
    <w:pPr>
      <w:suppressAutoHyphens/>
      <w:jc w:val="left"/>
    </w:pPr>
    <w:rPr>
      <w:rFonts w:ascii="Calibri" w:eastAsia="宋体" w:hAnsi="Calibri"/>
      <w:sz w:val="21"/>
      <w:szCs w:val="24"/>
    </w:rPr>
  </w:style>
  <w:style w:type="paragraph" w:styleId="a5">
    <w:name w:val="Body Text"/>
    <w:basedOn w:val="a"/>
    <w:link w:val="Char0"/>
    <w:qFormat/>
    <w:pPr>
      <w:spacing w:after="120"/>
    </w:pPr>
  </w:style>
  <w:style w:type="paragraph" w:styleId="a6">
    <w:name w:val="Body Text Indent"/>
    <w:basedOn w:val="a"/>
    <w:link w:val="Char1"/>
    <w:qFormat/>
    <w:pPr>
      <w:ind w:firstLine="420"/>
    </w:pPr>
    <w:rPr>
      <w:rFonts w:ascii="仿宋_GB2312"/>
      <w:sz w:val="30"/>
    </w:rPr>
  </w:style>
  <w:style w:type="paragraph" w:styleId="a7">
    <w:name w:val="Plain Text"/>
    <w:basedOn w:val="a"/>
    <w:qFormat/>
    <w:pPr>
      <w:jc w:val="left"/>
    </w:pPr>
    <w:rPr>
      <w:rFonts w:ascii="宋体" w:eastAsia="Times New Roman" w:hAnsi="Courier New" w:cs="Courier New"/>
      <w:color w:val="000000"/>
      <w:kern w:val="0"/>
      <w:sz w:val="24"/>
      <w:szCs w:val="21"/>
      <w:lang w:eastAsia="en-US"/>
    </w:rPr>
  </w:style>
  <w:style w:type="paragraph" w:styleId="a8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9">
    <w:name w:val="Balloon Text"/>
    <w:basedOn w:val="a"/>
    <w:semiHidden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qFormat/>
    <w:pPr>
      <w:spacing w:after="120"/>
      <w:ind w:leftChars="200" w:left="420"/>
    </w:pPr>
    <w:rPr>
      <w:rFonts w:eastAsia="宋体"/>
      <w:sz w:val="16"/>
      <w:szCs w:val="16"/>
    </w:rPr>
  </w:style>
  <w:style w:type="paragraph" w:styleId="21">
    <w:name w:val="toc 2"/>
    <w:basedOn w:val="a"/>
    <w:next w:val="a"/>
    <w:uiPriority w:val="99"/>
    <w:qFormat/>
    <w:pPr>
      <w:widowControl/>
      <w:spacing w:before="100" w:beforeAutospacing="1" w:after="100" w:afterAutospacing="1" w:line="300" w:lineRule="auto"/>
      <w:ind w:left="220"/>
      <w:jc w:val="left"/>
    </w:pPr>
    <w:rPr>
      <w:rFonts w:ascii="华文中宋" w:eastAsia="华文中宋" w:hAnsi="华文中宋"/>
      <w:kern w:val="0"/>
      <w:sz w:val="28"/>
      <w:szCs w:val="2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eastAsia="宋体" w:hAnsi="Calibri Light"/>
      <w:b/>
      <w:bCs/>
      <w:sz w:val="21"/>
      <w:szCs w:val="20"/>
    </w:rPr>
  </w:style>
  <w:style w:type="paragraph" w:styleId="22">
    <w:name w:val="Body Text First Indent 2"/>
    <w:basedOn w:val="a6"/>
    <w:link w:val="2Char"/>
    <w:qFormat/>
    <w:pPr>
      <w:spacing w:after="120"/>
      <w:ind w:leftChars="200" w:left="420" w:firstLineChars="200" w:firstLine="200"/>
    </w:pPr>
    <w:rPr>
      <w:rFonts w:ascii="Times New Roman"/>
      <w:sz w:val="32"/>
    </w:rPr>
  </w:style>
  <w:style w:type="table" w:styleId="ae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qFormat/>
    <w:rPr>
      <w:rFonts w:cs="Times New Roman"/>
      <w:b/>
      <w:bCs/>
    </w:rPr>
  </w:style>
  <w:style w:type="character" w:styleId="af0">
    <w:name w:val="page number"/>
    <w:basedOn w:val="a0"/>
    <w:qFormat/>
  </w:style>
  <w:style w:type="character" w:styleId="af1">
    <w:name w:val="Hyperlink"/>
    <w:basedOn w:val="a0"/>
    <w:qFormat/>
    <w:rPr>
      <w:color w:val="0000FF"/>
      <w:u w:val="single"/>
    </w:rPr>
  </w:style>
  <w:style w:type="character" w:styleId="af2">
    <w:name w:val="annotation reference"/>
    <w:qFormat/>
    <w:rPr>
      <w:sz w:val="21"/>
      <w:szCs w:val="21"/>
    </w:rPr>
  </w:style>
  <w:style w:type="character" w:customStyle="1" w:styleId="1Char">
    <w:name w:val="标题 1 Char"/>
    <w:link w:val="1"/>
    <w:qFormat/>
    <w:rPr>
      <w:rFonts w:ascii="黑体" w:eastAsia="黑体" w:hAnsi="黑体" w:cs="宋体"/>
      <w:sz w:val="32"/>
      <w:szCs w:val="32"/>
      <w:lang w:val="en-US" w:eastAsia="zh-CN" w:bidi="ar-SA"/>
    </w:rPr>
  </w:style>
  <w:style w:type="character" w:customStyle="1" w:styleId="2Char1">
    <w:name w:val="标题 2 Char1"/>
    <w:link w:val="2"/>
    <w:qFormat/>
    <w:rPr>
      <w:rFonts w:ascii="楷体" w:eastAsia="楷体" w:hAnsi="楷体" w:cs="宋体"/>
      <w:sz w:val="32"/>
      <w:szCs w:val="32"/>
      <w:lang w:val="en-US" w:eastAsia="zh-CN" w:bidi="ar-SA"/>
    </w:rPr>
  </w:style>
  <w:style w:type="paragraph" w:customStyle="1" w:styleId="CharChar">
    <w:name w:val="Char Char"/>
    <w:basedOn w:val="a"/>
    <w:qFormat/>
    <w:rPr>
      <w:rFonts w:ascii="宋体" w:hAnsi="宋体" w:cs="Courier New"/>
    </w:rPr>
  </w:style>
  <w:style w:type="paragraph" w:customStyle="1" w:styleId="Char10">
    <w:name w:val="Char1"/>
    <w:basedOn w:val="a"/>
    <w:qFormat/>
    <w:pPr>
      <w:tabs>
        <w:tab w:val="left" w:pos="425"/>
      </w:tabs>
      <w:ind w:left="425" w:hanging="425"/>
    </w:pPr>
    <w:rPr>
      <w:rFonts w:eastAsia="方正仿宋简体"/>
      <w:kern w:val="24"/>
      <w:sz w:val="24"/>
      <w:szCs w:val="28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11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3">
    <w:name w:val="正文 A"/>
    <w:qFormat/>
    <w:pPr>
      <w:widowControl w:val="0"/>
      <w:jc w:val="both"/>
    </w:pPr>
    <w:rPr>
      <w:rFonts w:ascii="Calibri" w:eastAsia="Times New Roman" w:hAnsi="Calibri" w:cs="Calibri"/>
      <w:color w:val="000000"/>
      <w:kern w:val="2"/>
      <w:sz w:val="21"/>
      <w:szCs w:val="21"/>
    </w:rPr>
  </w:style>
  <w:style w:type="paragraph" w:customStyle="1" w:styleId="12">
    <w:name w:val="正文文本缩进1"/>
    <w:basedOn w:val="a"/>
    <w:qFormat/>
    <w:pPr>
      <w:ind w:firstLineChars="200" w:firstLine="600"/>
    </w:pPr>
    <w:rPr>
      <w:rFonts w:ascii="Calibri" w:eastAsia="宋体" w:hAnsi="Calibri" w:cs="黑体"/>
      <w:sz w:val="30"/>
      <w:szCs w:val="20"/>
    </w:rPr>
  </w:style>
  <w:style w:type="character" w:customStyle="1" w:styleId="2Char0">
    <w:name w:val="标题 2 Char"/>
    <w:qFormat/>
    <w:rPr>
      <w:rFonts w:ascii="楷体" w:eastAsia="楷体" w:hAnsi="楷体" w:cs="Times New Roman"/>
      <w:sz w:val="32"/>
      <w:szCs w:val="32"/>
    </w:rPr>
  </w:style>
  <w:style w:type="paragraph" w:styleId="af4">
    <w:name w:val="List Paragraph"/>
    <w:basedOn w:val="a"/>
    <w:qFormat/>
    <w:pPr>
      <w:ind w:firstLineChars="200" w:firstLine="420"/>
    </w:pPr>
    <w:rPr>
      <w:rFonts w:ascii="Calibri" w:eastAsia="宋体" w:hAnsi="Calibri"/>
      <w:sz w:val="21"/>
      <w:szCs w:val="24"/>
    </w:rPr>
  </w:style>
  <w:style w:type="character" w:customStyle="1" w:styleId="Heading1Char">
    <w:name w:val="Heading 1 Char"/>
    <w:basedOn w:val="a0"/>
    <w:qFormat/>
    <w:locked/>
    <w:rPr>
      <w:rFonts w:ascii="Cambria" w:eastAsia="宋体" w:hAnsi="Cambria" w:cs="Times New Roman"/>
      <w:b/>
      <w:bCs/>
      <w:color w:val="365F91"/>
      <w:kern w:val="44"/>
      <w:sz w:val="24"/>
      <w:szCs w:val="24"/>
      <w:lang w:eastAsia="en-US"/>
    </w:rPr>
  </w:style>
  <w:style w:type="character" w:customStyle="1" w:styleId="font12">
    <w:name w:val="font12"/>
    <w:basedOn w:val="a0"/>
    <w:qFormat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/>
      <w:b/>
      <w:bCs/>
      <w:color w:val="000000"/>
      <w:sz w:val="28"/>
      <w:szCs w:val="28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CharChar1">
    <w:name w:val="Char Char1"/>
    <w:basedOn w:val="a"/>
    <w:qFormat/>
    <w:rPr>
      <w:rFonts w:ascii="宋体" w:hAnsi="宋体" w:cs="Courier New"/>
    </w:rPr>
  </w:style>
  <w:style w:type="character" w:customStyle="1" w:styleId="Char0">
    <w:name w:val="正文文本 Char"/>
    <w:basedOn w:val="a0"/>
    <w:link w:val="a5"/>
    <w:qFormat/>
    <w:rPr>
      <w:rFonts w:eastAsia="仿宋_GB2312"/>
      <w:kern w:val="2"/>
      <w:sz w:val="32"/>
      <w:szCs w:val="32"/>
    </w:rPr>
  </w:style>
  <w:style w:type="character" w:customStyle="1" w:styleId="Char">
    <w:name w:val="批注文字 Char"/>
    <w:basedOn w:val="a0"/>
    <w:link w:val="a4"/>
    <w:qFormat/>
    <w:rPr>
      <w:rFonts w:ascii="Calibri" w:hAnsi="Calibri"/>
      <w:kern w:val="2"/>
      <w:sz w:val="21"/>
      <w:szCs w:val="24"/>
    </w:rPr>
  </w:style>
  <w:style w:type="paragraph" w:customStyle="1" w:styleId="13">
    <w:name w:val="正文1"/>
    <w:qFormat/>
    <w:pPr>
      <w:jc w:val="both"/>
    </w:pPr>
    <w:rPr>
      <w:rFonts w:ascii="Calibri" w:hAnsi="Calibri" w:cs="Calibri"/>
      <w:kern w:val="2"/>
      <w:sz w:val="21"/>
      <w:szCs w:val="21"/>
    </w:rPr>
  </w:style>
  <w:style w:type="character" w:customStyle="1" w:styleId="Char1">
    <w:name w:val="正文文本缩进 Char"/>
    <w:basedOn w:val="a0"/>
    <w:link w:val="a6"/>
    <w:qFormat/>
    <w:rPr>
      <w:rFonts w:ascii="仿宋_GB2312" w:eastAsia="仿宋_GB2312"/>
      <w:kern w:val="2"/>
      <w:sz w:val="30"/>
      <w:szCs w:val="32"/>
    </w:rPr>
  </w:style>
  <w:style w:type="character" w:customStyle="1" w:styleId="2Char">
    <w:name w:val="正文首行缩进 2 Char"/>
    <w:basedOn w:val="Char1"/>
    <w:link w:val="22"/>
    <w:qFormat/>
    <w:rPr>
      <w:rFonts w:ascii="仿宋_GB2312" w:eastAsia="仿宋_GB2312"/>
      <w:kern w:val="2"/>
      <w:sz w:val="32"/>
      <w:szCs w:val="32"/>
    </w:rPr>
  </w:style>
  <w:style w:type="paragraph" w:customStyle="1" w:styleId="af5">
    <w:name w:val="二级标题"/>
    <w:basedOn w:val="a"/>
    <w:qFormat/>
    <w:pPr>
      <w:tabs>
        <w:tab w:val="left" w:pos="8374"/>
      </w:tabs>
      <w:spacing w:line="560" w:lineRule="exact"/>
      <w:ind w:firstLineChars="200" w:firstLine="634"/>
      <w:outlineLvl w:val="1"/>
    </w:pPr>
    <w:rPr>
      <w:rFonts w:ascii="楷体_GB2312" w:eastAsia="楷体_GB2312" w:hAnsi="Calibri" w:cs="楷体_GB2312"/>
      <w:b/>
      <w:bCs/>
      <w:sz w:val="21"/>
      <w:szCs w:val="24"/>
    </w:rPr>
  </w:style>
  <w:style w:type="paragraph" w:customStyle="1" w:styleId="Char2">
    <w:name w:val="Char"/>
    <w:basedOn w:val="a"/>
    <w:qFormat/>
    <w:rPr>
      <w:rFonts w:ascii="仿宋_GB2312" w:eastAsiaTheme="minorEastAsia" w:hAnsi="华文仿宋" w:cstheme="minorBidi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330</Words>
  <Characters>1881</Characters>
  <Application>Microsoft Office Word</Application>
  <DocSecurity>0</DocSecurity>
  <Lines>15</Lines>
  <Paragraphs>4</Paragraphs>
  <ScaleCrop>false</ScaleCrop>
  <Company>微软中国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关于办理加拿大签证有关事宜的通知</dc:title>
  <dc:creator>hao</dc:creator>
  <cp:lastModifiedBy>AutoBVT</cp:lastModifiedBy>
  <cp:revision>8</cp:revision>
  <cp:lastPrinted>2025-01-24T10:22:00Z</cp:lastPrinted>
  <dcterms:created xsi:type="dcterms:W3CDTF">2025-01-24T10:11:00Z</dcterms:created>
  <dcterms:modified xsi:type="dcterms:W3CDTF">2025-01-24T08:31:00Z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18179A7834C140E0B376590C4D8BDED2</vt:lpwstr>
  </property>
</Properties>
</file>