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9E2FCC">
      <w:pPr>
        <w:jc w:val="center"/>
        <w:rPr>
          <w:rFonts w:ascii="Segoe UI" w:hAnsi="Segoe UI" w:eastAsia="Segoe UI" w:cs="Segoe UI"/>
          <w:b/>
          <w:bCs/>
          <w:i w:val="0"/>
          <w:iCs w:val="0"/>
          <w:caps w:val="0"/>
          <w:spacing w:val="0"/>
          <w:sz w:val="36"/>
          <w:szCs w:val="36"/>
        </w:rPr>
      </w:pPr>
      <w:r>
        <w:rPr>
          <w:rFonts w:ascii="Segoe UI" w:hAnsi="Segoe UI" w:eastAsia="Segoe UI" w:cs="Segoe UI"/>
          <w:b/>
          <w:bCs/>
          <w:i w:val="0"/>
          <w:iCs w:val="0"/>
          <w:caps w:val="0"/>
          <w:spacing w:val="0"/>
          <w:sz w:val="36"/>
          <w:szCs w:val="36"/>
        </w:rPr>
        <w:t>助产技术服务、结扎手术、终止妊娠手术母婴保健技术服务执业许可证核发（变更）办事指南</w:t>
      </w:r>
    </w:p>
    <w:p w14:paraId="20127E5A">
      <w:pPr>
        <w:jc w:val="center"/>
        <w:rPr>
          <w:rFonts w:ascii="Segoe UI" w:hAnsi="Segoe UI" w:eastAsia="Segoe UI" w:cs="Segoe UI"/>
          <w:b/>
          <w:bCs/>
          <w:i w:val="0"/>
          <w:iCs w:val="0"/>
          <w:caps w:val="0"/>
          <w:spacing w:val="0"/>
          <w:sz w:val="36"/>
          <w:szCs w:val="36"/>
        </w:rPr>
      </w:pPr>
    </w:p>
    <w:p w14:paraId="60AA01C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《母婴保健技术服务执业许可申请表》</w:t>
      </w:r>
    </w:p>
    <w:p w14:paraId="0CBA6C0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《母婴保健技术服务执业许可登记书》</w:t>
      </w:r>
    </w:p>
    <w:p w14:paraId="7B41D00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《医疗机构执业许可证》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正、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副本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核原件，收复印件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）</w:t>
      </w:r>
    </w:p>
    <w:p w14:paraId="25AFCD1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《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母婴保健技术服务执业许可证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》正、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副本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提交正、副本的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原件）</w:t>
      </w:r>
    </w:p>
    <w:p w14:paraId="446E052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《母婴保健技术服务执业许可证</w:t>
      </w:r>
      <w:bookmarkStart w:id="0" w:name="_GoBack"/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（助产技术服务、结扎手术、终止妊娠手术</w:t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）》变更内容的证明材料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申请变更机构名称、负责人、地址（仅限门牌号）等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。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)</w:t>
      </w:r>
    </w:p>
    <w:bookmarkEnd w:id="0"/>
    <w:p w14:paraId="35D67E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jc w:val="left"/>
        <w:textAlignment w:val="auto"/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变更法人代表，需提供法定代表人任职文书或法人证书（如法人为执业医师，请提供其注册在现医疗机构的医师执业证书原件及复印件）；</w:t>
      </w:r>
    </w:p>
    <w:p w14:paraId="68CF7A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变更单位门牌号码，医疗机构场地未发生变更，需提供由当地公安部门出具的地址变更证明。 </w:t>
      </w:r>
    </w:p>
    <w:p w14:paraId="35CA32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eastAsia" w:eastAsia="宋体"/>
          <w:b/>
          <w:bCs/>
          <w:lang w:eastAsia="zh-CN"/>
        </w:rPr>
      </w:pP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注：1、变更地址、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许可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项目的，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按新办要求提供可行性报告；与拟开展母婴保健专项技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术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相应的技术、设备条件及人员配备情况；开展母婴保健专项技术的规章制度等。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）</w:t>
      </w:r>
    </w:p>
    <w:p w14:paraId="00B28493">
      <w:pPr>
        <w:numPr>
          <w:ilvl w:val="0"/>
          <w:numId w:val="0"/>
        </w:numPr>
        <w:jc w:val="left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 w14:paraId="6F37D86C">
      <w:pPr>
        <w:numPr>
          <w:ilvl w:val="0"/>
          <w:numId w:val="0"/>
        </w:numPr>
        <w:jc w:val="left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 w14:paraId="0B17A1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/>
          <w:color w:val="000000"/>
          <w:sz w:val="24"/>
        </w:rPr>
      </w:pPr>
      <w:r>
        <w:rPr>
          <w:rFonts w:hint="eastAsia" w:cs="Arial"/>
          <w:b/>
          <w:color w:val="000000"/>
          <w:sz w:val="24"/>
        </w:rPr>
        <w:t>凡以上资料是复印件的，要带备原件验证。</w:t>
      </w:r>
    </w:p>
    <w:p w14:paraId="2378B65A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80" w:lineRule="exact"/>
        <w:jc w:val="left"/>
        <w:textAlignment w:val="auto"/>
        <w:rPr>
          <w:rFonts w:hint="eastAsia" w:ascii="宋体" w:hAnsi="宋体" w:cs="Arial"/>
          <w:b/>
          <w:color w:val="000000"/>
          <w:sz w:val="24"/>
        </w:rPr>
      </w:pPr>
      <w:r>
        <w:rPr>
          <w:rFonts w:hint="eastAsia"/>
          <w:b/>
          <w:color w:val="FF0000"/>
          <w:sz w:val="24"/>
        </w:rPr>
        <w:t>如非本人办理请提交授权委托书及委托代理人</w:t>
      </w:r>
      <w:r>
        <w:rPr>
          <w:rFonts w:hint="eastAsia" w:ascii="宋体" w:hAnsi="宋体" w:cs="宋体"/>
          <w:b/>
          <w:color w:val="FF0000"/>
          <w:sz w:val="24"/>
          <w:lang w:bidi="ar"/>
        </w:rPr>
        <w:t>身份证复印件</w:t>
      </w:r>
    </w:p>
    <w:p w14:paraId="170328A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表格下载可在：“开平市卫生</w:t>
      </w:r>
      <w:r>
        <w:rPr>
          <w:rFonts w:hint="eastAsia"/>
          <w:b/>
          <w:sz w:val="24"/>
          <w:lang w:val="en-US" w:eastAsia="zh-CN"/>
        </w:rPr>
        <w:t>健康</w:t>
      </w:r>
      <w:r>
        <w:rPr>
          <w:rFonts w:hint="eastAsia"/>
          <w:b/>
          <w:sz w:val="24"/>
        </w:rPr>
        <w:t>局 ”  网站</w:t>
      </w:r>
    </w:p>
    <w:p w14:paraId="6E5B4DD2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1687" w:firstLineChars="700"/>
        <w:jc w:val="left"/>
        <w:textAlignment w:val="auto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/>
          <w:b/>
          <w:sz w:val="24"/>
          <w:lang w:eastAsia="zh-CN"/>
        </w:rPr>
        <w:t>“</w:t>
      </w:r>
      <w:r>
        <w:rPr>
          <w:rFonts w:hint="eastAsia"/>
          <w:b/>
          <w:sz w:val="24"/>
          <w:lang w:val="en-US" w:eastAsia="zh-CN"/>
        </w:rPr>
        <w:t>广东政府服务网</w:t>
      </w:r>
      <w:r>
        <w:rPr>
          <w:rFonts w:hint="eastAsia"/>
          <w:b/>
          <w:sz w:val="24"/>
          <w:lang w:eastAsia="zh-CN"/>
        </w:rPr>
        <w:t>”</w:t>
      </w:r>
      <w:r>
        <w:rPr>
          <w:rFonts w:hint="eastAsia"/>
          <w:b/>
          <w:sz w:val="24"/>
          <w:lang w:val="en-US" w:eastAsia="zh-CN"/>
        </w:rPr>
        <w:t>网站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D042AE"/>
    <w:multiLevelType w:val="singleLevel"/>
    <w:tmpl w:val="C8D042A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34A2743"/>
    <w:multiLevelType w:val="singleLevel"/>
    <w:tmpl w:val="534A274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4A6FE4"/>
    <w:rsid w:val="06F11597"/>
    <w:rsid w:val="0DF93369"/>
    <w:rsid w:val="14E332CC"/>
    <w:rsid w:val="2AC07EA5"/>
    <w:rsid w:val="454A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395</Words>
  <Characters>395</Characters>
  <Lines>0</Lines>
  <Paragraphs>0</Paragraphs>
  <TotalTime>0</TotalTime>
  <ScaleCrop>false</ScaleCrop>
  <LinksUpToDate>false</LinksUpToDate>
  <CharactersWithSpaces>399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2025-02-25T08:55:00Z</dcterms:created>
  <dc:creator>{userName}</dc:creator>
  <cp:lastModifiedBy>{userName}</cp:lastModifiedBy>
  <dcterms:modified xsi:type="dcterms:W3CDTF">2025-02-27T01:31:38Z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9D2372024BF345209576420E6C742AEE_11</vt:lpwstr>
  </property>
  <property fmtid="{D5CDD505-2E9C-101B-9397-08002B2CF9AE}" pid="4" name="KSOTemplateDocerSaveRecord">
    <vt:lpwstr>eyJoZGlkIjoiNjI4NmMzMjAxMGVjMGRjNDk4YzgxMDMzNGU2MTAxMjkifQ==</vt:lpwstr>
  </property>
</Properties>
</file>