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7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72EC1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p w14:paraId="6902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en-US" w:eastAsia="zh-CN"/>
        </w:rPr>
        <w:t>开平市县域商业建设行动县（第四批）</w:t>
      </w:r>
    </w:p>
    <w:p w14:paraId="350FD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项目入库申报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材料</w:t>
      </w:r>
    </w:p>
    <w:p w14:paraId="7B4D4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0839F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3F3B4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5174F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24197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1695D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1F833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78D18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61E42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申报方向：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</w:p>
    <w:p w14:paraId="7B26F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76733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0A924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 w14:paraId="327A7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 w14:paraId="37E00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7FA72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 w14:paraId="2062F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bookmarkStart w:id="0" w:name="_GoBack"/>
      <w:bookmarkEnd w:id="0"/>
    </w:p>
    <w:p w14:paraId="42D88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  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252A1"/>
    <w:rsid w:val="355158A7"/>
    <w:rsid w:val="433252A1"/>
    <w:rsid w:val="59867C02"/>
    <w:rsid w:val="5CA1106E"/>
    <w:rsid w:val="5DE6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连平县工业商务和信息化局</Company>
  <Pages>1</Pages>
  <Words>77</Words>
  <Characters>80</Characters>
  <Lines>0</Lines>
  <Paragraphs>0</Paragraphs>
  <TotalTime>4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2024-11-12T08:43:00Z</dcterms:created>
  <dc:creator>Administrator</dc:creator>
  <cp:lastModifiedBy>林惠</cp:lastModifiedBy>
  <dcterms:modified xsi:type="dcterms:W3CDTF">2025-11-17T08:40:44Z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eyJoZGlkIjoiNmUxYzFiOGUyNGE4ZDQxZTMyNTk0ODFmOWI5OGY0OGQiLCJ1c2VySWQiOiI3Mjk2ODAyMDIifQ==</vt:lpwstr>
  </property>
  <property fmtid="{D5CDD505-2E9C-101B-9397-08002B2CF9AE}" pid="4" name="ICV">
    <vt:lpwstr>FEF33D5B22BE41F5BA728A336F12D0F7_13</vt:lpwstr>
  </property>
</Properties>
</file>