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CE8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ABB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项目申报单位承诺书</w:t>
      </w:r>
    </w:p>
    <w:p w14:paraId="44A3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08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1.企业依法注册，合法经营，项目无重大商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业或法律纠纷。</w:t>
      </w:r>
    </w:p>
    <w:p w14:paraId="3788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申报的所有文件、单证和资料准确、真实、完整有效；本项目已取得并完整提供了佐证材料如土地使用权证、建设用地规划许可证、建设工程规划许可证、施工许可证、合同、材料购置凭据、场地照片等；所有复印件均与原件核对，完全一致。</w:t>
      </w:r>
    </w:p>
    <w:p w14:paraId="59E6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3.申报单位及法人承诺本项目没有重复申报财政资金，无骗取财政资金，无刻意夸大投资规模。</w:t>
      </w:r>
    </w:p>
    <w:p w14:paraId="31A5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4.两年内无重大安全责任事故。</w:t>
      </w:r>
    </w:p>
    <w:p w14:paraId="3288E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5.申报单位及法人承诺项目按照申报方案、按照进度计划执行。</w:t>
      </w:r>
    </w:p>
    <w:p w14:paraId="616CF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6.申报单位及法人承诺近3年无违法违纪行为；承诺接受有关主管部门为审核本项目而进行的必要核查。</w:t>
      </w:r>
    </w:p>
    <w:p w14:paraId="1C57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7.如有违反上述承诺及国家法律法规的行为，申报单位及法人将承担由此带来的一切责任。</w:t>
      </w:r>
    </w:p>
    <w:p w14:paraId="1260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AE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04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申报单位法定代表人（签名）：</w:t>
      </w:r>
    </w:p>
    <w:p w14:paraId="490E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申报单位（盖章）：</w:t>
      </w:r>
    </w:p>
    <w:p w14:paraId="1819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7EC3"/>
    <w:rsid w:val="0BF26547"/>
    <w:rsid w:val="2762237B"/>
    <w:rsid w:val="3ED8532F"/>
    <w:rsid w:val="4FC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2025-11-17T08:46:21Z</dcterms:created>
  <dc:creator>Administrator</dc:creator>
  <cp:lastModifiedBy>林惠</cp:lastModifiedBy>
  <dcterms:modified xsi:type="dcterms:W3CDTF">2025-11-17T08:51:55Z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eyJoZGlkIjoiNmUxYzFiOGUyNGE4ZDQxZTMyNTk0ODFmOWI5OGY0OGQiLCJ1c2VySWQiOiI3Mjk2ODAyMDIifQ==</vt:lpwstr>
  </property>
  <property fmtid="{D5CDD505-2E9C-101B-9397-08002B2CF9AE}" pid="4" name="ICV">
    <vt:lpwstr>76523E9EBC484265B05DF41627851749_12</vt:lpwstr>
  </property>
</Properties>
</file>