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1B" w:rsidRPr="00E74F1B" w:rsidRDefault="00E74F1B" w:rsidP="00E74F1B">
      <w:pPr>
        <w:spacing w:line="380" w:lineRule="exact"/>
        <w:rPr>
          <w:rFonts w:ascii="仿宋" w:eastAsia="仿宋" w:hAnsi="仿宋" w:cs="Times New Roman"/>
          <w:sz w:val="32"/>
          <w:szCs w:val="32"/>
        </w:rPr>
      </w:pPr>
      <w:r w:rsidRPr="00E74F1B"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E74F1B" w:rsidRPr="00E74F1B" w:rsidRDefault="00E74F1B" w:rsidP="00E74F1B">
      <w:pPr>
        <w:spacing w:line="380" w:lineRule="exact"/>
        <w:rPr>
          <w:rFonts w:ascii="宋体" w:eastAsia="宋体" w:hAnsi="Times New Roman" w:cs="Times New Roman" w:hint="eastAsia"/>
          <w:sz w:val="24"/>
          <w:szCs w:val="24"/>
        </w:rPr>
      </w:pPr>
    </w:p>
    <w:p w:rsidR="00E74F1B" w:rsidRPr="00E74F1B" w:rsidRDefault="00E74F1B" w:rsidP="00E74F1B">
      <w:pPr>
        <w:spacing w:line="44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E74F1B">
        <w:rPr>
          <w:rFonts w:ascii="黑体" w:eastAsia="黑体" w:hAnsi="黑体" w:cs="Times New Roman" w:hint="eastAsia"/>
          <w:sz w:val="36"/>
          <w:szCs w:val="36"/>
        </w:rPr>
        <w:t>2019年开平市初中毕业生</w:t>
      </w:r>
      <w:r w:rsidRPr="00E74F1B">
        <w:rPr>
          <w:rFonts w:ascii="黑体" w:eastAsia="黑体" w:hAnsi="黑体" w:cs="宋体" w:hint="eastAsia"/>
          <w:bCs/>
          <w:color w:val="000000"/>
          <w:sz w:val="36"/>
          <w:szCs w:val="36"/>
        </w:rPr>
        <w:t>升学</w:t>
      </w:r>
      <w:r w:rsidRPr="00E74F1B">
        <w:rPr>
          <w:rFonts w:ascii="黑体" w:eastAsia="黑体" w:hAnsi="黑体" w:cs="Times New Roman" w:hint="eastAsia"/>
          <w:sz w:val="36"/>
          <w:szCs w:val="36"/>
        </w:rPr>
        <w:t>体育考试项目评分标准</w:t>
      </w:r>
    </w:p>
    <w:p w:rsidR="00E74F1B" w:rsidRPr="00E74F1B" w:rsidRDefault="00E74F1B" w:rsidP="00E74F1B">
      <w:pPr>
        <w:spacing w:line="440" w:lineRule="exact"/>
        <w:jc w:val="center"/>
        <w:rPr>
          <w:rFonts w:ascii="宋体" w:eastAsia="宋体" w:hAnsi="宋体" w:cs="Times New Roman"/>
          <w:b/>
          <w:sz w:val="36"/>
          <w:szCs w:val="32"/>
        </w:rPr>
      </w:pPr>
    </w:p>
    <w:tbl>
      <w:tblPr>
        <w:tblW w:w="9228" w:type="dxa"/>
        <w:tblInd w:w="-4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1"/>
        <w:gridCol w:w="992"/>
        <w:gridCol w:w="992"/>
        <w:gridCol w:w="993"/>
        <w:gridCol w:w="992"/>
        <w:gridCol w:w="992"/>
        <w:gridCol w:w="992"/>
        <w:gridCol w:w="993"/>
        <w:gridCol w:w="991"/>
      </w:tblGrid>
      <w:tr w:rsidR="00E74F1B" w:rsidRPr="00E74F1B" w:rsidTr="00A420A4">
        <w:trPr>
          <w:trHeight w:val="567"/>
        </w:trPr>
        <w:tc>
          <w:tcPr>
            <w:tcW w:w="12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74F1B">
                <w:rPr>
                  <w:rFonts w:ascii="黑体" w:eastAsia="黑体" w:hAnsi="黑体" w:cs="宋体" w:hint="eastAsia"/>
                  <w:b/>
                  <w:color w:val="000000"/>
                  <w:kern w:val="0"/>
                  <w:szCs w:val="21"/>
                </w:rPr>
                <w:t>1000米</w:t>
              </w:r>
            </w:smartTag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ind w:rightChars="30" w:right="63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74F1B">
                <w:rPr>
                  <w:rFonts w:ascii="黑体" w:eastAsia="黑体" w:hAnsi="黑体" w:cs="宋体" w:hint="eastAsia"/>
                  <w:b/>
                  <w:color w:val="000000"/>
                  <w:kern w:val="0"/>
                  <w:szCs w:val="21"/>
                </w:rPr>
                <w:t>800米</w:t>
              </w:r>
            </w:smartTag>
          </w:p>
        </w:tc>
        <w:tc>
          <w:tcPr>
            <w:tcW w:w="1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投掷实心球</w:t>
            </w:r>
          </w:p>
        </w:tc>
        <w:tc>
          <w:tcPr>
            <w:tcW w:w="1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一分钟跳绳</w:t>
            </w:r>
          </w:p>
        </w:tc>
        <w:tc>
          <w:tcPr>
            <w:tcW w:w="1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立定跳远</w:t>
            </w:r>
          </w:p>
        </w:tc>
      </w:tr>
      <w:tr w:rsidR="00E74F1B" w:rsidRPr="00E74F1B" w:rsidTr="00A420A4">
        <w:trPr>
          <w:trHeight w:val="365"/>
        </w:trPr>
        <w:tc>
          <w:tcPr>
            <w:tcW w:w="12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分.秒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分.秒</w:t>
            </w:r>
          </w:p>
        </w:tc>
        <w:tc>
          <w:tcPr>
            <w:tcW w:w="1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米</w:t>
            </w:r>
          </w:p>
        </w:tc>
      </w:tr>
      <w:tr w:rsidR="00E74F1B" w:rsidRPr="00E74F1B" w:rsidTr="00A420A4">
        <w:trPr>
          <w:trHeight w:val="385"/>
        </w:trPr>
        <w:tc>
          <w:tcPr>
            <w:tcW w:w="12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E74F1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女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3.33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2.55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2.07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3.25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10.20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7.20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2.45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1.97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3.47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3.32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9.40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2.35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1.87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3.52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3.37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9.20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2.32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1.84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3.42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2.29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1.81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4.02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3.47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8.80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2.26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1.78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4.07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3.52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8.60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2.23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1.75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3.57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8.40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5.65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2.20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1.72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4.17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4.02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8.20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2.17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1.69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4.22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4.07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2.14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1.66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4.27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4.12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7.80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2.11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1.63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4.17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7.60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5.05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2.08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1.60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4.37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4.22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7.40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4.90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2.05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1.57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4.42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4.27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7.20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4.75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2.02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1.54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4.47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4.32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1.99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1.51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4.52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4.37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4.45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1.96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1.48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4.42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4.30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1.93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1.45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5.02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4.47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1.90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1.42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5.07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4.52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1.87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1.39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4.57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6.00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3.85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1.84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1.36</w:t>
            </w:r>
          </w:p>
        </w:tc>
      </w:tr>
      <w:tr w:rsidR="00E74F1B" w:rsidRPr="00E74F1B" w:rsidTr="00A420A4">
        <w:trPr>
          <w:trHeight w:val="429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5.17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5.02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3.70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1.81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4F1B" w:rsidRPr="00E74F1B" w:rsidRDefault="00E74F1B" w:rsidP="00E74F1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74F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1.33</w:t>
            </w:r>
          </w:p>
        </w:tc>
      </w:tr>
    </w:tbl>
    <w:p w:rsidR="00E74F1B" w:rsidRPr="00E74F1B" w:rsidRDefault="00E74F1B" w:rsidP="00E74F1B">
      <w:pPr>
        <w:rPr>
          <w:rFonts w:ascii="宋体" w:eastAsia="宋体" w:hAnsi="Times New Roman" w:cs="Times New Roman" w:hint="eastAsia"/>
          <w:sz w:val="24"/>
          <w:szCs w:val="24"/>
        </w:rPr>
      </w:pPr>
    </w:p>
    <w:p w:rsidR="00E74F1B" w:rsidRPr="00E74F1B" w:rsidRDefault="00E74F1B" w:rsidP="00E74F1B">
      <w:pPr>
        <w:adjustRightInd w:val="0"/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  <w:r w:rsidRPr="00E74F1B">
        <w:rPr>
          <w:rFonts w:ascii="仿宋" w:eastAsia="仿宋" w:hAnsi="仿宋" w:cs="Times New Roman" w:hint="eastAsia"/>
          <w:sz w:val="32"/>
          <w:szCs w:val="32"/>
        </w:rPr>
        <w:lastRenderedPageBreak/>
        <w:t>附件2：</w:t>
      </w:r>
    </w:p>
    <w:p w:rsidR="00E74F1B" w:rsidRPr="00E74F1B" w:rsidRDefault="00E74F1B" w:rsidP="00E74F1B">
      <w:pPr>
        <w:adjustRightInd w:val="0"/>
        <w:spacing w:line="300" w:lineRule="exact"/>
        <w:rPr>
          <w:rFonts w:ascii="宋体" w:eastAsia="宋体" w:hAnsi="Times New Roman" w:cs="Times New Roman" w:hint="eastAsia"/>
          <w:sz w:val="24"/>
          <w:szCs w:val="24"/>
        </w:rPr>
      </w:pPr>
    </w:p>
    <w:p w:rsidR="00E74F1B" w:rsidRPr="00E74F1B" w:rsidRDefault="00E74F1B" w:rsidP="00E74F1B">
      <w:pPr>
        <w:adjustRightInd w:val="0"/>
        <w:spacing w:line="520" w:lineRule="exact"/>
        <w:jc w:val="center"/>
        <w:rPr>
          <w:rFonts w:ascii="黑体" w:eastAsia="黑体" w:hAnsi="黑体" w:cs="宋体"/>
          <w:bCs/>
          <w:color w:val="000000"/>
          <w:sz w:val="36"/>
          <w:szCs w:val="36"/>
        </w:rPr>
      </w:pPr>
      <w:r w:rsidRPr="00E74F1B">
        <w:rPr>
          <w:rFonts w:ascii="黑体" w:eastAsia="黑体" w:hAnsi="黑体" w:cs="Times New Roman" w:hint="eastAsia"/>
          <w:sz w:val="36"/>
          <w:szCs w:val="36"/>
        </w:rPr>
        <w:t>2019年</w:t>
      </w:r>
      <w:r w:rsidRPr="00E74F1B">
        <w:rPr>
          <w:rFonts w:ascii="黑体" w:eastAsia="黑体" w:hAnsi="黑体" w:cs="宋体" w:hint="eastAsia"/>
          <w:bCs/>
          <w:color w:val="000000"/>
          <w:sz w:val="36"/>
          <w:szCs w:val="36"/>
        </w:rPr>
        <w:t>开平市初中毕业生升学</w:t>
      </w:r>
      <w:r w:rsidRPr="00E74F1B">
        <w:rPr>
          <w:rFonts w:ascii="黑体" w:eastAsia="黑体" w:hAnsi="黑体" w:cs="宋体"/>
          <w:bCs/>
          <w:color w:val="000000"/>
          <w:sz w:val="36"/>
          <w:szCs w:val="36"/>
        </w:rPr>
        <w:t>体育考试考生</w:t>
      </w:r>
      <w:r w:rsidRPr="00E74F1B">
        <w:rPr>
          <w:rFonts w:ascii="黑体" w:eastAsia="黑体" w:hAnsi="黑体" w:cs="宋体" w:hint="eastAsia"/>
          <w:bCs/>
          <w:color w:val="000000"/>
          <w:sz w:val="36"/>
          <w:szCs w:val="36"/>
        </w:rPr>
        <w:t>守则</w:t>
      </w:r>
    </w:p>
    <w:p w:rsidR="00E74F1B" w:rsidRPr="00E74F1B" w:rsidRDefault="00E74F1B" w:rsidP="00E74F1B">
      <w:pPr>
        <w:adjustRightInd w:val="0"/>
        <w:spacing w:line="600" w:lineRule="exact"/>
        <w:ind w:left="1" w:firstLineChars="200" w:firstLine="560"/>
        <w:jc w:val="left"/>
        <w:rPr>
          <w:rFonts w:ascii="宋体" w:eastAsia="宋体" w:hAnsi="宋体" w:cs="宋体" w:hint="eastAsia"/>
          <w:color w:val="000000"/>
          <w:sz w:val="28"/>
          <w:szCs w:val="28"/>
        </w:rPr>
      </w:pPr>
    </w:p>
    <w:p w:rsidR="00E74F1B" w:rsidRPr="00E74F1B" w:rsidRDefault="00E74F1B" w:rsidP="00E74F1B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  <w:r w:rsidRPr="00E74F1B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一、</w:t>
      </w:r>
      <w:r w:rsidRPr="00E74F1B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严格遵守考点规则，自觉维持考试秩序，保持安静、爱护公物、注意环境卫生，服从监考人员裁决及工作人员安排，不得围观、干扰工作人员操作。考试时，严禁冒名顶替、弄虚作假，一经发现，除取消成绩外，将严肃处理并追究领队责任。</w:t>
      </w:r>
    </w:p>
    <w:p w:rsidR="00E74F1B" w:rsidRPr="00E74F1B" w:rsidRDefault="00E74F1B" w:rsidP="00E74F1B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  <w:r w:rsidRPr="00E74F1B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二、</w:t>
      </w:r>
      <w:r w:rsidRPr="00E74F1B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考生由应试学校组队，经</w:t>
      </w:r>
      <w:r w:rsidRPr="00E74F1B"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>核</w:t>
      </w:r>
      <w:r w:rsidRPr="00E74F1B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验身份</w:t>
      </w:r>
      <w:r w:rsidRPr="00E74F1B"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  <w:t>后才能参加考试。</w:t>
      </w:r>
    </w:p>
    <w:p w:rsidR="00E74F1B" w:rsidRPr="00E74F1B" w:rsidRDefault="00E74F1B" w:rsidP="00E74F1B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32"/>
        </w:rPr>
      </w:pPr>
      <w:r w:rsidRPr="00E74F1B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三、</w:t>
      </w:r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考生须穿着运动服装和运动鞋，考试前要认真做好准备运动，考试后做好放松运动，以防止伤害事故的发生。如有身体不适，要及时向领队教师和监考人员提出，不能坚持考试的，要申请缓考。</w:t>
      </w:r>
    </w:p>
    <w:p w:rsidR="00E74F1B" w:rsidRPr="00E74F1B" w:rsidRDefault="00E74F1B" w:rsidP="00E74F1B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snapToGrid w:val="0"/>
          <w:color w:val="000000"/>
          <w:kern w:val="0"/>
          <w:sz w:val="32"/>
          <w:szCs w:val="32"/>
        </w:rPr>
      </w:pPr>
      <w:r w:rsidRPr="00E74F1B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四、</w:t>
      </w:r>
      <w:r w:rsidRPr="00E74F1B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考生须提前30分钟跟随工作人员到指定地点参加检录和考试，如迟到则取消已迟到项目的考试，该项目得零分。</w:t>
      </w:r>
    </w:p>
    <w:p w:rsidR="00E74F1B" w:rsidRPr="00E74F1B" w:rsidRDefault="00E74F1B" w:rsidP="00E74F1B">
      <w:pPr>
        <w:adjustRightInd w:val="0"/>
        <w:snapToGrid w:val="0"/>
        <w:spacing w:line="600" w:lineRule="exact"/>
        <w:ind w:firstLineChars="232" w:firstLine="742"/>
        <w:rPr>
          <w:rFonts w:ascii="仿宋" w:eastAsia="仿宋" w:hAnsi="仿宋" w:cs="宋体" w:hint="eastAsia"/>
          <w:snapToGrid w:val="0"/>
          <w:kern w:val="0"/>
          <w:sz w:val="32"/>
          <w:szCs w:val="32"/>
        </w:rPr>
      </w:pPr>
      <w:r w:rsidRPr="00E74F1B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五、</w:t>
      </w:r>
      <w:r w:rsidRPr="00E74F1B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考生须按规定参加两项考试。如只有一项成绩的，取该项成绩的二分之一为该考生的体育考试“两项平均成绩”。</w:t>
      </w:r>
    </w:p>
    <w:p w:rsidR="00E74F1B" w:rsidRPr="00E74F1B" w:rsidRDefault="00E74F1B" w:rsidP="00E74F1B">
      <w:pPr>
        <w:adjustRightInd w:val="0"/>
        <w:snapToGrid w:val="0"/>
        <w:spacing w:line="600" w:lineRule="exact"/>
        <w:ind w:firstLineChars="232" w:firstLine="742"/>
        <w:rPr>
          <w:rFonts w:ascii="仿宋" w:eastAsia="仿宋" w:hAnsi="仿宋" w:cs="宋体" w:hint="eastAsia"/>
          <w:snapToGrid w:val="0"/>
          <w:kern w:val="0"/>
          <w:sz w:val="32"/>
          <w:szCs w:val="32"/>
        </w:rPr>
      </w:pPr>
      <w:r w:rsidRPr="00E74F1B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六、</w:t>
      </w:r>
      <w:r w:rsidRPr="00E74F1B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考生须认真留意当场公布的考试成绩，如有异议，要及时向领队教师反映，由领队教师向考点主考提出复核。</w:t>
      </w:r>
    </w:p>
    <w:p w:rsidR="00E74F1B" w:rsidRPr="00E74F1B" w:rsidRDefault="00E74F1B" w:rsidP="00E74F1B">
      <w:pPr>
        <w:spacing w:line="600" w:lineRule="exact"/>
        <w:ind w:leftChars="47" w:left="99" w:firstLineChars="1957" w:firstLine="6262"/>
        <w:rPr>
          <w:rFonts w:ascii="仿宋" w:eastAsia="仿宋" w:hAnsi="仿宋" w:cs="宋体"/>
          <w:sz w:val="32"/>
          <w:szCs w:val="32"/>
        </w:rPr>
      </w:pPr>
    </w:p>
    <w:p w:rsidR="00E74F1B" w:rsidRPr="00E74F1B" w:rsidRDefault="00E74F1B" w:rsidP="00E74F1B">
      <w:pPr>
        <w:spacing w:line="600" w:lineRule="exact"/>
        <w:rPr>
          <w:rFonts w:ascii="仿宋" w:eastAsia="仿宋" w:hAnsi="仿宋" w:cs="宋体" w:hint="eastAsia"/>
          <w:sz w:val="32"/>
          <w:szCs w:val="32"/>
        </w:rPr>
      </w:pPr>
    </w:p>
    <w:p w:rsidR="00E74F1B" w:rsidRPr="00E74F1B" w:rsidRDefault="00E74F1B" w:rsidP="00E74F1B">
      <w:pPr>
        <w:spacing w:line="600" w:lineRule="exact"/>
        <w:rPr>
          <w:rFonts w:ascii="宋体" w:eastAsia="宋体" w:hAnsi="宋体" w:cs="宋体" w:hint="eastAsia"/>
          <w:sz w:val="24"/>
          <w:szCs w:val="28"/>
        </w:rPr>
      </w:pPr>
      <w:r w:rsidRPr="00E74F1B">
        <w:rPr>
          <w:rFonts w:ascii="仿宋" w:eastAsia="仿宋" w:hAnsi="仿宋" w:cs="宋体" w:hint="eastAsia"/>
          <w:sz w:val="32"/>
          <w:szCs w:val="32"/>
        </w:rPr>
        <w:lastRenderedPageBreak/>
        <w:t>（本守则</w:t>
      </w:r>
      <w:proofErr w:type="gramStart"/>
      <w:r w:rsidRPr="00E74F1B">
        <w:rPr>
          <w:rFonts w:ascii="仿宋" w:eastAsia="仿宋" w:hAnsi="仿宋" w:cs="宋体" w:hint="eastAsia"/>
          <w:sz w:val="32"/>
          <w:szCs w:val="32"/>
        </w:rPr>
        <w:t>请毕业</w:t>
      </w:r>
      <w:proofErr w:type="gramEnd"/>
      <w:r w:rsidRPr="00E74F1B">
        <w:rPr>
          <w:rFonts w:ascii="仿宋" w:eastAsia="仿宋" w:hAnsi="仿宋" w:cs="宋体" w:hint="eastAsia"/>
          <w:sz w:val="32"/>
          <w:szCs w:val="32"/>
        </w:rPr>
        <w:t>学校自行印发给考生或张贴宣传。）</w:t>
      </w:r>
    </w:p>
    <w:p w:rsidR="00E74F1B" w:rsidRPr="00E74F1B" w:rsidRDefault="00E74F1B" w:rsidP="00E74F1B">
      <w:pPr>
        <w:spacing w:line="600" w:lineRule="exact"/>
        <w:rPr>
          <w:rFonts w:ascii="仿宋" w:eastAsia="仿宋" w:hAnsi="仿宋" w:cs="Times New Roman" w:hint="eastAsia"/>
          <w:sz w:val="32"/>
          <w:szCs w:val="32"/>
        </w:rPr>
      </w:pPr>
      <w:r w:rsidRPr="00E74F1B">
        <w:rPr>
          <w:rFonts w:ascii="仿宋" w:eastAsia="仿宋" w:hAnsi="仿宋" w:cs="Times New Roman" w:hint="eastAsia"/>
          <w:sz w:val="32"/>
          <w:szCs w:val="32"/>
        </w:rPr>
        <w:t>附件3：</w:t>
      </w:r>
    </w:p>
    <w:p w:rsidR="00E74F1B" w:rsidRPr="00E74F1B" w:rsidRDefault="00E74F1B" w:rsidP="00E74F1B">
      <w:pPr>
        <w:spacing w:line="6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wordWrap w:val="0"/>
        <w:spacing w:line="312" w:lineRule="auto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E74F1B">
        <w:rPr>
          <w:rFonts w:ascii="黑体" w:eastAsia="黑体" w:hAnsi="黑体" w:cs="Times New Roman" w:hint="eastAsia"/>
          <w:sz w:val="36"/>
          <w:szCs w:val="36"/>
        </w:rPr>
        <w:t>2019年</w:t>
      </w:r>
      <w:r w:rsidRPr="00E74F1B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开平市初中毕业生</w:t>
      </w:r>
      <w:r w:rsidRPr="00E74F1B">
        <w:rPr>
          <w:rFonts w:ascii="黑体" w:eastAsia="黑体" w:hAnsi="黑体" w:cs="宋体" w:hint="eastAsia"/>
          <w:bCs/>
          <w:color w:val="000000"/>
          <w:sz w:val="36"/>
          <w:szCs w:val="36"/>
        </w:rPr>
        <w:t>升学</w:t>
      </w:r>
      <w:r w:rsidRPr="00E74F1B">
        <w:rPr>
          <w:rFonts w:ascii="黑体" w:eastAsia="黑体" w:hAnsi="黑体" w:cs="Times New Roman" w:hint="eastAsia"/>
          <w:sz w:val="36"/>
          <w:szCs w:val="36"/>
        </w:rPr>
        <w:t>体育考试</w:t>
      </w:r>
    </w:p>
    <w:p w:rsidR="00E74F1B" w:rsidRPr="00E74F1B" w:rsidRDefault="00E74F1B" w:rsidP="00E74F1B">
      <w:pPr>
        <w:wordWrap w:val="0"/>
        <w:spacing w:line="312" w:lineRule="auto"/>
        <w:jc w:val="center"/>
        <w:rPr>
          <w:rFonts w:ascii="宋体" w:eastAsia="宋体" w:hAnsi="宋体" w:cs="Times New Roman" w:hint="eastAsia"/>
          <w:b/>
          <w:bCs/>
          <w:color w:val="000000"/>
          <w:sz w:val="32"/>
          <w:szCs w:val="36"/>
        </w:rPr>
      </w:pPr>
      <w:r w:rsidRPr="00E74F1B">
        <w:rPr>
          <w:rFonts w:ascii="黑体" w:eastAsia="黑体" w:hAnsi="黑体" w:cs="Times New Roman" w:hint="eastAsia"/>
          <w:sz w:val="36"/>
          <w:szCs w:val="36"/>
        </w:rPr>
        <w:t>考点</w:t>
      </w:r>
      <w:r w:rsidRPr="00E74F1B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工作人员守则</w:t>
      </w:r>
    </w:p>
    <w:p w:rsidR="00E74F1B" w:rsidRPr="00E74F1B" w:rsidRDefault="00E74F1B" w:rsidP="00E74F1B">
      <w:pPr>
        <w:spacing w:line="320" w:lineRule="exact"/>
        <w:ind w:firstLineChars="200" w:firstLine="420"/>
        <w:jc w:val="left"/>
        <w:rPr>
          <w:rFonts w:ascii="宋体" w:eastAsia="宋体" w:hAnsi="宋体" w:cs="Times New Roman" w:hint="eastAsia"/>
          <w:color w:val="000000"/>
          <w:szCs w:val="32"/>
        </w:rPr>
      </w:pP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napToGrid w:val="0"/>
          <w:color w:val="000000"/>
          <w:kern w:val="0"/>
          <w:sz w:val="32"/>
          <w:szCs w:val="32"/>
        </w:rPr>
      </w:pPr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t>初中毕业生升学体育考试是高中阶段学校招生考试的重要组成部分，是一项十分严肃的工作。为规范考点工作人员的行为，严明考试纪律，确保考试公平、公正、公开，特制定本守则。</w:t>
      </w: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napToGrid w:val="0"/>
          <w:color w:val="000000"/>
          <w:kern w:val="0"/>
          <w:sz w:val="32"/>
          <w:szCs w:val="32"/>
        </w:rPr>
      </w:pPr>
      <w:r w:rsidRPr="00E74F1B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一、</w:t>
      </w:r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t>考点工作人员要认真学习考</w:t>
      </w:r>
      <w:proofErr w:type="gramStart"/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t>务</w:t>
      </w:r>
      <w:proofErr w:type="gramEnd"/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t>规程和工作细则，自觉履行职责，遵守纪律，听从指挥，团结协作，对监考工作要认真负责。工作期间要佩戴统一证章，在考试过程中不吸烟、不谈笑、不接（打）电话。</w:t>
      </w: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napToGrid w:val="0"/>
          <w:color w:val="000000"/>
          <w:kern w:val="0"/>
          <w:sz w:val="32"/>
          <w:szCs w:val="32"/>
        </w:rPr>
      </w:pPr>
      <w:r w:rsidRPr="00E74F1B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二、</w:t>
      </w:r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t>考试前认真检查场地、器材，高度重视体育考试中的安全问题；要提高安全防范意识，密切关注考生身体状况，加强安全保障措施。</w:t>
      </w: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napToGrid w:val="0"/>
          <w:color w:val="000000"/>
          <w:kern w:val="0"/>
          <w:sz w:val="32"/>
          <w:szCs w:val="32"/>
        </w:rPr>
      </w:pPr>
      <w:r w:rsidRPr="00E74F1B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三、</w:t>
      </w:r>
      <w:r w:rsidRPr="00E74F1B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考试完毕，要按规定公布考试成绩。</w:t>
      </w: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napToGrid w:val="0"/>
          <w:color w:val="000000"/>
          <w:kern w:val="0"/>
          <w:sz w:val="32"/>
          <w:szCs w:val="32"/>
        </w:rPr>
      </w:pPr>
      <w:r w:rsidRPr="00E74F1B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四、</w:t>
      </w:r>
      <w:r w:rsidRPr="00E74F1B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监考人员要</w:t>
      </w:r>
      <w:proofErr w:type="gramStart"/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t>严肃维护</w:t>
      </w:r>
      <w:proofErr w:type="gramEnd"/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t>考试纪律，严格按照考务要求和项目规则实施；公平、公正对待每一位考生，在规则允许的范围内，为考生创造一个良好的考试环境。</w:t>
      </w: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napToGrid w:val="0"/>
          <w:color w:val="000000"/>
          <w:kern w:val="0"/>
          <w:sz w:val="32"/>
          <w:szCs w:val="32"/>
        </w:rPr>
      </w:pPr>
      <w:r w:rsidRPr="00E74F1B"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五、</w:t>
      </w:r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监考人员要认真核对考生身份，严防冒名顶替。</w:t>
      </w:r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t>当发现考生违反考试纪律或舞弊时，应先提出口头警告，及时</w:t>
      </w:r>
      <w:r w:rsidRPr="00E74F1B">
        <w:rPr>
          <w:rFonts w:ascii="仿宋" w:eastAsia="仿宋" w:hAnsi="仿宋" w:cs="Times New Roman" w:hint="eastAsia"/>
          <w:snapToGrid w:val="0"/>
          <w:color w:val="000000"/>
          <w:kern w:val="0"/>
          <w:sz w:val="32"/>
          <w:szCs w:val="32"/>
        </w:rPr>
        <w:lastRenderedPageBreak/>
        <w:t>进行教育；对情节严重、态度恶劣者，要立即报告主考处理。</w:t>
      </w: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32"/>
        </w:rPr>
      </w:pPr>
      <w:r w:rsidRPr="00E74F1B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六、</w:t>
      </w:r>
      <w:r w:rsidRPr="00E74F1B">
        <w:rPr>
          <w:rFonts w:ascii="仿宋" w:eastAsia="仿宋" w:hAnsi="仿宋" w:cs="宋体" w:hint="eastAsia"/>
          <w:snapToGrid w:val="0"/>
          <w:color w:val="000000"/>
          <w:kern w:val="0"/>
          <w:sz w:val="32"/>
          <w:szCs w:val="32"/>
        </w:rPr>
        <w:t>考试过程中，</w:t>
      </w:r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做好考生成绩记录，不误记、不漏记。如确需更正考生成绩的，必须经主考同意，且有两名监考员同时操作并签名确认。</w:t>
      </w: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</w:pPr>
      <w:r w:rsidRPr="00E74F1B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七、</w:t>
      </w:r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严禁弄虚作假、徇私舞弊。监考人员不得接受考生、家长的礼金、礼品，不得参加有可能影响公务的宴请和娱乐活动。如发现有舞弊行为，将</w:t>
      </w:r>
      <w:r w:rsidRPr="00E74F1B">
        <w:rPr>
          <w:rFonts w:ascii="仿宋" w:eastAsia="仿宋" w:hAnsi="仿宋" w:cs="Arial" w:hint="eastAsia"/>
          <w:snapToGrid w:val="0"/>
          <w:kern w:val="0"/>
          <w:sz w:val="32"/>
          <w:szCs w:val="32"/>
        </w:rPr>
        <w:t>参照</w:t>
      </w:r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《</w:t>
      </w:r>
      <w:r w:rsidRPr="00E74F1B">
        <w:rPr>
          <w:rFonts w:ascii="仿宋" w:eastAsia="仿宋" w:hAnsi="仿宋" w:cs="Arial" w:hint="eastAsia"/>
          <w:bCs/>
          <w:snapToGrid w:val="0"/>
          <w:kern w:val="0"/>
          <w:sz w:val="32"/>
          <w:szCs w:val="32"/>
        </w:rPr>
        <w:t>国家教育考试违规处理办法》</w:t>
      </w:r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有关规定，从严处理。</w:t>
      </w:r>
    </w:p>
    <w:p w:rsidR="00E74F1B" w:rsidRPr="00E74F1B" w:rsidRDefault="00E74F1B" w:rsidP="00E74F1B">
      <w:pPr>
        <w:adjustRightInd w:val="0"/>
        <w:snapToGrid w:val="0"/>
        <w:spacing w:line="620" w:lineRule="exact"/>
        <w:ind w:firstLineChars="210" w:firstLine="672"/>
        <w:rPr>
          <w:rFonts w:ascii="Times New Roman" w:eastAsia="宋体" w:hAnsi="Times New Roman" w:cs="Times New Roman" w:hint="eastAsia"/>
          <w:sz w:val="28"/>
          <w:szCs w:val="28"/>
        </w:rPr>
      </w:pPr>
      <w:r w:rsidRPr="00E74F1B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八、</w:t>
      </w:r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有亲属在本考点应试的，应</w:t>
      </w:r>
      <w:proofErr w:type="gramStart"/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自觉报告</w:t>
      </w:r>
      <w:proofErr w:type="gramEnd"/>
      <w:r w:rsidRPr="00E74F1B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主考申请回避。</w:t>
      </w:r>
    </w:p>
    <w:p w:rsidR="00E74F1B" w:rsidRPr="00E74F1B" w:rsidRDefault="00E74F1B" w:rsidP="00E74F1B">
      <w:pPr>
        <w:spacing w:line="420" w:lineRule="exact"/>
        <w:rPr>
          <w:rFonts w:ascii="Times New Roman" w:eastAsia="宋体" w:hAnsi="Times New Roman" w:cs="Times New Roman" w:hint="eastAsia"/>
          <w:sz w:val="28"/>
          <w:szCs w:val="28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Pr="00E74F1B" w:rsidRDefault="00E74F1B" w:rsidP="00E74F1B">
      <w:pPr>
        <w:spacing w:line="480" w:lineRule="exact"/>
        <w:rPr>
          <w:rFonts w:ascii="仿宋" w:eastAsia="仿宋" w:hAnsi="仿宋" w:cs="Times New Roman" w:hint="eastAsia"/>
          <w:sz w:val="32"/>
          <w:szCs w:val="32"/>
        </w:rPr>
      </w:pPr>
      <w:r w:rsidRPr="00E74F1B">
        <w:rPr>
          <w:rFonts w:ascii="仿宋" w:eastAsia="仿宋" w:hAnsi="仿宋" w:cs="Times New Roman" w:hint="eastAsia"/>
          <w:sz w:val="32"/>
          <w:szCs w:val="32"/>
        </w:rPr>
        <w:lastRenderedPageBreak/>
        <w:t>附件4：</w:t>
      </w:r>
    </w:p>
    <w:p w:rsidR="00E74F1B" w:rsidRPr="00E74F1B" w:rsidRDefault="00E74F1B" w:rsidP="00E74F1B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E74F1B">
        <w:rPr>
          <w:rFonts w:ascii="黑体" w:eastAsia="黑体" w:hAnsi="黑体" w:cs="Times New Roman" w:hint="eastAsia"/>
          <w:sz w:val="32"/>
          <w:szCs w:val="32"/>
        </w:rPr>
        <w:t>2019年开平市初中毕业生</w:t>
      </w:r>
      <w:r w:rsidRPr="00E74F1B">
        <w:rPr>
          <w:rFonts w:ascii="黑体" w:eastAsia="黑体" w:hAnsi="黑体" w:cs="宋体" w:hint="eastAsia"/>
          <w:bCs/>
          <w:color w:val="000000"/>
          <w:sz w:val="32"/>
          <w:szCs w:val="32"/>
        </w:rPr>
        <w:t>升学</w:t>
      </w:r>
      <w:r w:rsidRPr="00E74F1B">
        <w:rPr>
          <w:rFonts w:ascii="黑体" w:eastAsia="黑体" w:hAnsi="黑体" w:cs="Times New Roman" w:hint="eastAsia"/>
          <w:sz w:val="32"/>
          <w:szCs w:val="32"/>
        </w:rPr>
        <w:t>体育考试违纪考生名册</w:t>
      </w:r>
    </w:p>
    <w:p w:rsidR="00E74F1B" w:rsidRPr="00E74F1B" w:rsidRDefault="00E74F1B" w:rsidP="00E74F1B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E74F1B" w:rsidRPr="00E74F1B" w:rsidRDefault="00E74F1B" w:rsidP="00E74F1B">
      <w:pPr>
        <w:ind w:firstLineChars="58" w:firstLine="139"/>
        <w:rPr>
          <w:rFonts w:ascii="Times New Roman" w:eastAsia="宋体" w:hAnsi="Times New Roman" w:cs="Times New Roman" w:hint="eastAsia"/>
          <w:sz w:val="24"/>
          <w:szCs w:val="24"/>
        </w:rPr>
      </w:pPr>
      <w:r w:rsidRPr="00E74F1B">
        <w:rPr>
          <w:rFonts w:ascii="Times New Roman" w:eastAsia="宋体" w:hAnsi="Times New Roman" w:cs="Times New Roman" w:hint="eastAsia"/>
          <w:sz w:val="24"/>
          <w:szCs w:val="24"/>
        </w:rPr>
        <w:t>考点名称（盖章）：</w:t>
      </w:r>
      <w:r w:rsidRPr="00E74F1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</w:t>
      </w:r>
      <w:r w:rsidRPr="00E74F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74F1B">
        <w:rPr>
          <w:rFonts w:ascii="Times New Roman" w:eastAsia="宋体" w:hAnsi="Times New Roman" w:cs="Times New Roman" w:hint="eastAsia"/>
          <w:sz w:val="24"/>
          <w:szCs w:val="24"/>
        </w:rPr>
        <w:t>填表人：</w:t>
      </w:r>
      <w:r w:rsidRPr="00E74F1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</w:t>
      </w:r>
      <w:r w:rsidRPr="00E74F1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E74F1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　　</w:t>
      </w:r>
      <w:r w:rsidRPr="00E74F1B">
        <w:rPr>
          <w:rFonts w:ascii="Times New Roman" w:eastAsia="宋体" w:hAnsi="Times New Roman" w:cs="Times New Roman" w:hint="eastAsia"/>
          <w:sz w:val="24"/>
          <w:szCs w:val="24"/>
        </w:rPr>
        <w:t>填表日期：</w:t>
      </w:r>
      <w:r w:rsidRPr="00E74F1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r w:rsidRPr="00E74F1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</w:t>
      </w:r>
      <w:r w:rsidRPr="00E74F1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E74F1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</w:t>
      </w:r>
    </w:p>
    <w:tbl>
      <w:tblPr>
        <w:tblW w:w="886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564"/>
        <w:gridCol w:w="1980"/>
        <w:gridCol w:w="1440"/>
        <w:gridCol w:w="3420"/>
      </w:tblGrid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</w:t>
            </w:r>
          </w:p>
          <w:p w:rsidR="00E74F1B" w:rsidRPr="00E74F1B" w:rsidRDefault="00E74F1B" w:rsidP="00E74F1B">
            <w:pPr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毕业中学</w:t>
            </w: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违</w:t>
            </w:r>
            <w:proofErr w:type="gramEnd"/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纪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事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</w:t>
            </w: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74F1B" w:rsidRPr="00E74F1B" w:rsidTr="00A420A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74F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564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74F1B" w:rsidRPr="00E74F1B" w:rsidRDefault="00E74F1B" w:rsidP="00E74F1B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E74F1B" w:rsidRPr="00E74F1B" w:rsidRDefault="00E74F1B" w:rsidP="00E74F1B">
      <w:pPr>
        <w:spacing w:line="240" w:lineRule="exact"/>
        <w:ind w:firstLineChars="100" w:firstLine="240"/>
        <w:rPr>
          <w:rFonts w:ascii="Times New Roman" w:eastAsia="宋体" w:hAnsi="Times New Roman" w:cs="Times New Roman" w:hint="eastAsia"/>
          <w:sz w:val="24"/>
          <w:szCs w:val="24"/>
        </w:rPr>
      </w:pPr>
    </w:p>
    <w:p w:rsidR="00E74F1B" w:rsidRPr="00E74F1B" w:rsidRDefault="00E74F1B" w:rsidP="00E74F1B">
      <w:pPr>
        <w:spacing w:line="360" w:lineRule="exact"/>
        <w:ind w:firstLineChars="100" w:firstLine="240"/>
        <w:rPr>
          <w:rFonts w:ascii="Times New Roman" w:eastAsia="宋体" w:hAnsi="Times New Roman" w:cs="Times New Roman" w:hint="eastAsia"/>
          <w:sz w:val="24"/>
          <w:szCs w:val="24"/>
        </w:rPr>
      </w:pPr>
      <w:r w:rsidRPr="00E74F1B">
        <w:rPr>
          <w:rFonts w:ascii="Times New Roman" w:eastAsia="宋体" w:hAnsi="Times New Roman" w:cs="Times New Roman" w:hint="eastAsia"/>
          <w:sz w:val="24"/>
          <w:szCs w:val="24"/>
        </w:rPr>
        <w:t>说明：</w:t>
      </w:r>
      <w:r w:rsidRPr="00E74F1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E74F1B">
        <w:rPr>
          <w:rFonts w:ascii="Times New Roman" w:eastAsia="宋体" w:hAnsi="Times New Roman" w:cs="Times New Roman" w:hint="eastAsia"/>
          <w:sz w:val="24"/>
          <w:szCs w:val="24"/>
        </w:rPr>
        <w:t>、本表由考</w:t>
      </w:r>
      <w:proofErr w:type="gramStart"/>
      <w:r w:rsidRPr="00E74F1B">
        <w:rPr>
          <w:rFonts w:ascii="Times New Roman" w:eastAsia="宋体" w:hAnsi="Times New Roman" w:cs="Times New Roman" w:hint="eastAsia"/>
          <w:sz w:val="24"/>
          <w:szCs w:val="24"/>
        </w:rPr>
        <w:t>务</w:t>
      </w:r>
      <w:proofErr w:type="gramEnd"/>
      <w:r w:rsidRPr="00E74F1B">
        <w:rPr>
          <w:rFonts w:ascii="Times New Roman" w:eastAsia="宋体" w:hAnsi="Times New Roman" w:cs="Times New Roman" w:hint="eastAsia"/>
          <w:sz w:val="24"/>
          <w:szCs w:val="24"/>
        </w:rPr>
        <w:t>小组负责填报，与体育成绩册同时上交；</w:t>
      </w:r>
    </w:p>
    <w:p w:rsidR="00E74F1B" w:rsidRPr="00E74F1B" w:rsidRDefault="00E74F1B" w:rsidP="00E74F1B">
      <w:pPr>
        <w:spacing w:line="360" w:lineRule="exact"/>
        <w:ind w:firstLineChars="400" w:firstLine="960"/>
        <w:rPr>
          <w:rFonts w:ascii="Times New Roman" w:eastAsia="宋体" w:hAnsi="Times New Roman" w:cs="Times New Roman" w:hint="eastAsia"/>
          <w:sz w:val="24"/>
          <w:szCs w:val="24"/>
        </w:rPr>
      </w:pPr>
      <w:r w:rsidRPr="00E74F1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E74F1B">
        <w:rPr>
          <w:rFonts w:ascii="Times New Roman" w:eastAsia="宋体" w:hAnsi="Times New Roman" w:cs="Times New Roman" w:hint="eastAsia"/>
          <w:sz w:val="24"/>
          <w:szCs w:val="24"/>
        </w:rPr>
        <w:t>、此名册在登分工作结束并确定处理意见后由招生办保存；</w:t>
      </w:r>
    </w:p>
    <w:p w:rsidR="00E74F1B" w:rsidRDefault="00E74F1B" w:rsidP="00E74F1B">
      <w:pPr>
        <w:spacing w:line="360" w:lineRule="exact"/>
        <w:ind w:firstLineChars="400" w:firstLine="960"/>
        <w:rPr>
          <w:rFonts w:ascii="Times New Roman" w:eastAsia="宋体" w:hAnsi="Times New Roman" w:cs="Times New Roman" w:hint="eastAsia"/>
          <w:sz w:val="24"/>
          <w:szCs w:val="24"/>
        </w:rPr>
      </w:pPr>
      <w:r w:rsidRPr="00E74F1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74F1B">
        <w:rPr>
          <w:rFonts w:ascii="Times New Roman" w:eastAsia="宋体" w:hAnsi="Times New Roman" w:cs="Times New Roman" w:hint="eastAsia"/>
          <w:sz w:val="24"/>
          <w:szCs w:val="24"/>
        </w:rPr>
        <w:t>、处理结果由招生办通知考生毕业学校；</w:t>
      </w:r>
    </w:p>
    <w:p w:rsidR="00E74F1B" w:rsidRPr="00E74F1B" w:rsidRDefault="00E74F1B" w:rsidP="00E74F1B">
      <w:pPr>
        <w:spacing w:line="360" w:lineRule="exact"/>
        <w:ind w:firstLineChars="400" w:firstLine="960"/>
        <w:rPr>
          <w:rFonts w:ascii="Times New Roman" w:eastAsia="宋体" w:hAnsi="Times New Roman" w:cs="Times New Roman" w:hint="eastAsia"/>
          <w:sz w:val="24"/>
          <w:szCs w:val="24"/>
        </w:rPr>
      </w:pPr>
      <w:r w:rsidRPr="00E74F1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E74F1B">
        <w:rPr>
          <w:rFonts w:ascii="Times New Roman" w:eastAsia="宋体" w:hAnsi="Times New Roman" w:cs="Times New Roman" w:hint="eastAsia"/>
          <w:sz w:val="24"/>
          <w:szCs w:val="24"/>
        </w:rPr>
        <w:t>、有其他情况说明的可另加附页。</w:t>
      </w:r>
    </w:p>
    <w:p w:rsidR="00F12F14" w:rsidRPr="00E74F1B" w:rsidRDefault="00F12F14">
      <w:pPr>
        <w:rPr>
          <w:rFonts w:ascii="仿宋" w:eastAsia="仿宋" w:hAnsi="仿宋" w:cs="Times New Roman" w:hint="eastAsia"/>
          <w:sz w:val="32"/>
          <w:szCs w:val="32"/>
        </w:rPr>
      </w:pPr>
    </w:p>
    <w:p w:rsidR="0094021A" w:rsidRPr="0094021A" w:rsidRDefault="0094021A" w:rsidP="0094021A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  <w:r w:rsidRPr="0094021A">
        <w:rPr>
          <w:rFonts w:ascii="仿宋" w:eastAsia="仿宋" w:hAnsi="仿宋" w:cs="Times New Roman" w:hint="eastAsia"/>
          <w:sz w:val="32"/>
          <w:szCs w:val="32"/>
        </w:rPr>
        <w:lastRenderedPageBreak/>
        <w:t>附件5：</w:t>
      </w:r>
    </w:p>
    <w:p w:rsidR="0094021A" w:rsidRPr="0094021A" w:rsidRDefault="0094021A" w:rsidP="0094021A">
      <w:pPr>
        <w:spacing w:line="440" w:lineRule="exact"/>
        <w:rPr>
          <w:rFonts w:ascii="Times New Roman" w:eastAsia="宋体" w:hAnsi="Times New Roman" w:cs="Times New Roman" w:hint="eastAsia"/>
          <w:sz w:val="28"/>
          <w:szCs w:val="28"/>
        </w:rPr>
      </w:pPr>
    </w:p>
    <w:p w:rsidR="0094021A" w:rsidRPr="0094021A" w:rsidRDefault="0094021A" w:rsidP="0094021A">
      <w:pPr>
        <w:spacing w:line="44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94021A">
        <w:rPr>
          <w:rFonts w:ascii="黑体" w:eastAsia="黑体" w:hAnsi="黑体" w:cs="Times New Roman" w:hint="eastAsia"/>
          <w:bCs/>
          <w:sz w:val="36"/>
          <w:szCs w:val="36"/>
        </w:rPr>
        <w:t>广东省初中毕业生</w:t>
      </w:r>
      <w:r w:rsidRPr="0094021A">
        <w:rPr>
          <w:rFonts w:ascii="黑体" w:eastAsia="黑体" w:hAnsi="黑体" w:cs="Times New Roman" w:hint="eastAsia"/>
          <w:sz w:val="36"/>
          <w:szCs w:val="36"/>
        </w:rPr>
        <w:t>升学</w:t>
      </w:r>
      <w:r w:rsidRPr="0094021A">
        <w:rPr>
          <w:rFonts w:ascii="黑体" w:eastAsia="黑体" w:hAnsi="黑体" w:cs="Times New Roman" w:hint="eastAsia"/>
          <w:bCs/>
          <w:sz w:val="36"/>
          <w:szCs w:val="36"/>
        </w:rPr>
        <w:t>体育</w:t>
      </w:r>
      <w:proofErr w:type="gramStart"/>
      <w:r w:rsidRPr="0094021A">
        <w:rPr>
          <w:rFonts w:ascii="黑体" w:eastAsia="黑体" w:hAnsi="黑体" w:cs="Times New Roman" w:hint="eastAsia"/>
          <w:bCs/>
          <w:sz w:val="36"/>
          <w:szCs w:val="36"/>
        </w:rPr>
        <w:t>考试择考标准</w:t>
      </w:r>
      <w:proofErr w:type="gramEnd"/>
    </w:p>
    <w:p w:rsidR="0094021A" w:rsidRPr="0094021A" w:rsidRDefault="0094021A" w:rsidP="0094021A">
      <w:pPr>
        <w:spacing w:line="600" w:lineRule="exact"/>
        <w:rPr>
          <w:rFonts w:ascii="黑体" w:eastAsia="黑体" w:hAnsi="黑体" w:cs="Times New Roman" w:hint="eastAsia"/>
          <w:sz w:val="36"/>
          <w:szCs w:val="36"/>
        </w:rPr>
      </w:pP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94021A">
        <w:rPr>
          <w:rFonts w:ascii="宋体" w:eastAsia="宋体" w:hAnsi="宋体" w:cs="Times New Roman" w:hint="eastAsia"/>
          <w:sz w:val="28"/>
          <w:szCs w:val="28"/>
        </w:rPr>
        <w:t>1、营养不良  [计算公式：体重（公斤）/身高</w:t>
      </w:r>
      <w:r w:rsidRPr="0094021A">
        <w:rPr>
          <w:rFonts w:ascii="宋体" w:eastAsia="宋体" w:hAnsi="宋体" w:cs="Times New Roman"/>
          <w:sz w:val="28"/>
          <w:szCs w:val="28"/>
        </w:rPr>
        <w:t>²</w:t>
      </w:r>
      <w:r w:rsidRPr="0094021A">
        <w:rPr>
          <w:rFonts w:ascii="宋体" w:eastAsia="宋体" w:hAnsi="宋体" w:cs="Times New Roman" w:hint="eastAsia"/>
          <w:sz w:val="28"/>
          <w:szCs w:val="28"/>
        </w:rPr>
        <w:t>（米</w:t>
      </w:r>
      <w:r w:rsidRPr="0094021A">
        <w:rPr>
          <w:rFonts w:ascii="宋体" w:eastAsia="宋体" w:hAnsi="宋体" w:cs="Times New Roman"/>
          <w:sz w:val="28"/>
          <w:szCs w:val="28"/>
        </w:rPr>
        <w:t>²</w:t>
      </w:r>
      <w:r w:rsidRPr="0094021A">
        <w:rPr>
          <w:rFonts w:ascii="宋体" w:eastAsia="宋体" w:hAnsi="宋体" w:cs="Times New Roman" w:hint="eastAsia"/>
          <w:sz w:val="28"/>
          <w:szCs w:val="28"/>
        </w:rPr>
        <w:t>）]</w:t>
      </w:r>
    </w:p>
    <w:p w:rsidR="0094021A" w:rsidRPr="0094021A" w:rsidRDefault="0094021A" w:rsidP="0094021A">
      <w:pPr>
        <w:spacing w:line="600" w:lineRule="exact"/>
        <w:rPr>
          <w:rFonts w:ascii="宋体" w:eastAsia="宋体" w:hAnsi="宋体" w:cs="Times New Roman" w:hint="eastAsia"/>
          <w:sz w:val="28"/>
          <w:szCs w:val="28"/>
        </w:rPr>
      </w:pPr>
      <w:r w:rsidRPr="0094021A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94021A">
        <w:rPr>
          <w:rFonts w:ascii="宋体" w:eastAsia="宋体" w:hAnsi="宋体" w:cs="Times New Roman"/>
          <w:sz w:val="28"/>
          <w:szCs w:val="28"/>
        </w:rPr>
        <w:t>≤</w:t>
      </w:r>
      <w:r w:rsidRPr="0094021A">
        <w:rPr>
          <w:rFonts w:ascii="宋体" w:eastAsia="宋体" w:hAnsi="宋体" w:cs="Times New Roman" w:hint="eastAsia"/>
          <w:sz w:val="28"/>
          <w:szCs w:val="28"/>
        </w:rPr>
        <w:t>15.5——14.6为I度；</w:t>
      </w:r>
      <w:r w:rsidRPr="0094021A">
        <w:rPr>
          <w:rFonts w:ascii="宋体" w:eastAsia="宋体" w:hAnsi="宋体" w:cs="Times New Roman"/>
          <w:sz w:val="28"/>
          <w:szCs w:val="28"/>
        </w:rPr>
        <w:t>≤</w:t>
      </w:r>
      <w:r w:rsidRPr="0094021A">
        <w:rPr>
          <w:rFonts w:ascii="宋体" w:eastAsia="宋体" w:hAnsi="宋体" w:cs="Times New Roman" w:hint="eastAsia"/>
          <w:sz w:val="28"/>
          <w:szCs w:val="28"/>
        </w:rPr>
        <w:t>14.5为II度。</w:t>
      </w: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94021A">
        <w:rPr>
          <w:rFonts w:ascii="宋体" w:eastAsia="宋体" w:hAnsi="宋体" w:cs="Times New Roman" w:hint="eastAsia"/>
          <w:sz w:val="28"/>
          <w:szCs w:val="28"/>
        </w:rPr>
        <w:t>2、肥胖      [计算公式：体重（公斤）/身高</w:t>
      </w:r>
      <w:r w:rsidRPr="0094021A">
        <w:rPr>
          <w:rFonts w:ascii="宋体" w:eastAsia="宋体" w:hAnsi="宋体" w:cs="Times New Roman"/>
          <w:sz w:val="28"/>
          <w:szCs w:val="28"/>
        </w:rPr>
        <w:t>²</w:t>
      </w:r>
      <w:r w:rsidRPr="0094021A">
        <w:rPr>
          <w:rFonts w:ascii="宋体" w:eastAsia="宋体" w:hAnsi="宋体" w:cs="Times New Roman" w:hint="eastAsia"/>
          <w:sz w:val="28"/>
          <w:szCs w:val="28"/>
        </w:rPr>
        <w:t>（米</w:t>
      </w:r>
      <w:r w:rsidRPr="0094021A">
        <w:rPr>
          <w:rFonts w:ascii="宋体" w:eastAsia="宋体" w:hAnsi="宋体" w:cs="Times New Roman"/>
          <w:sz w:val="28"/>
          <w:szCs w:val="28"/>
        </w:rPr>
        <w:t>²</w:t>
      </w:r>
      <w:r w:rsidRPr="0094021A">
        <w:rPr>
          <w:rFonts w:ascii="宋体" w:eastAsia="宋体" w:hAnsi="宋体" w:cs="Times New Roman" w:hint="eastAsia"/>
          <w:sz w:val="28"/>
          <w:szCs w:val="28"/>
        </w:rPr>
        <w:t>）]</w:t>
      </w:r>
    </w:p>
    <w:p w:rsidR="0094021A" w:rsidRPr="0094021A" w:rsidRDefault="0094021A" w:rsidP="0094021A">
      <w:pPr>
        <w:spacing w:line="600" w:lineRule="exact"/>
        <w:ind w:firstLineChars="150" w:firstLine="420"/>
        <w:rPr>
          <w:rFonts w:ascii="宋体" w:eastAsia="宋体" w:hAnsi="宋体" w:cs="Times New Roman" w:hint="eastAsia"/>
          <w:sz w:val="28"/>
          <w:szCs w:val="28"/>
        </w:rPr>
      </w:pPr>
      <w:r w:rsidRPr="0094021A">
        <w:rPr>
          <w:rFonts w:ascii="宋体" w:eastAsia="宋体" w:hAnsi="宋体" w:cs="Times New Roman"/>
          <w:sz w:val="28"/>
          <w:szCs w:val="28"/>
        </w:rPr>
        <w:t>≥</w:t>
      </w:r>
      <w:r w:rsidRPr="0094021A">
        <w:rPr>
          <w:rFonts w:ascii="宋体" w:eastAsia="宋体" w:hAnsi="宋体" w:cs="Times New Roman" w:hint="eastAsia"/>
          <w:sz w:val="28"/>
          <w:szCs w:val="28"/>
        </w:rPr>
        <w:t>26.5——29.9为I度；</w:t>
      </w:r>
      <w:r w:rsidRPr="0094021A">
        <w:rPr>
          <w:rFonts w:ascii="宋体" w:eastAsia="宋体" w:hAnsi="宋体" w:cs="Times New Roman"/>
          <w:sz w:val="28"/>
          <w:szCs w:val="28"/>
        </w:rPr>
        <w:t>≥</w:t>
      </w:r>
      <w:r w:rsidRPr="0094021A">
        <w:rPr>
          <w:rFonts w:ascii="宋体" w:eastAsia="宋体" w:hAnsi="宋体" w:cs="Times New Roman" w:hint="eastAsia"/>
          <w:sz w:val="28"/>
          <w:szCs w:val="28"/>
        </w:rPr>
        <w:t>30.0为II度。</w:t>
      </w: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94021A">
        <w:rPr>
          <w:rFonts w:ascii="宋体" w:eastAsia="宋体" w:hAnsi="宋体" w:cs="Times New Roman" w:hint="eastAsia"/>
          <w:sz w:val="28"/>
          <w:szCs w:val="28"/>
        </w:rPr>
        <w:t>3、严重脊柱弯曲：偏离中心线2.5厘米——3.4厘米为I度；3.5厘米以上为II度</w:t>
      </w: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94021A">
        <w:rPr>
          <w:rFonts w:ascii="宋体" w:eastAsia="宋体" w:hAnsi="宋体" w:cs="Times New Roman" w:hint="eastAsia"/>
          <w:sz w:val="28"/>
          <w:szCs w:val="28"/>
        </w:rPr>
        <w:t>4、O型腿：两膝之间距离10厘米——19厘米为I度；20厘米以上为II度。</w:t>
      </w: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94021A">
        <w:rPr>
          <w:rFonts w:ascii="宋体" w:eastAsia="宋体" w:hAnsi="宋体" w:cs="Times New Roman" w:hint="eastAsia"/>
          <w:sz w:val="28"/>
          <w:szCs w:val="28"/>
        </w:rPr>
        <w:t>5、X型腿：两脚之间距离10厘米——19厘米为I度；20厘米以上为II度。</w:t>
      </w: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</w:p>
    <w:p w:rsidR="0094021A" w:rsidRPr="0094021A" w:rsidRDefault="0094021A" w:rsidP="0094021A">
      <w:pPr>
        <w:spacing w:line="600" w:lineRule="exact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</w:p>
    <w:p w:rsidR="0094021A" w:rsidRPr="0094021A" w:rsidRDefault="0094021A" w:rsidP="0094021A">
      <w:pPr>
        <w:spacing w:line="42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E74F1B" w:rsidRDefault="00E74F1B">
      <w:pPr>
        <w:rPr>
          <w:rFonts w:hint="eastAsia"/>
        </w:rPr>
      </w:pPr>
    </w:p>
    <w:p w:rsidR="0094021A" w:rsidRDefault="0094021A">
      <w:pPr>
        <w:rPr>
          <w:rFonts w:hint="eastAsia"/>
        </w:rPr>
      </w:pPr>
    </w:p>
    <w:p w:rsidR="0094021A" w:rsidRDefault="0094021A">
      <w:pPr>
        <w:rPr>
          <w:rFonts w:hint="eastAsia"/>
        </w:rPr>
      </w:pPr>
    </w:p>
    <w:p w:rsidR="0094021A" w:rsidRDefault="0094021A">
      <w:pPr>
        <w:rPr>
          <w:rFonts w:hint="eastAsia"/>
        </w:rPr>
      </w:pPr>
    </w:p>
    <w:p w:rsidR="0094021A" w:rsidRDefault="0094021A">
      <w:pPr>
        <w:rPr>
          <w:rFonts w:hint="eastAsia"/>
        </w:rPr>
      </w:pPr>
    </w:p>
    <w:p w:rsidR="0094021A" w:rsidRDefault="0094021A">
      <w:pPr>
        <w:rPr>
          <w:rFonts w:hint="eastAsia"/>
        </w:rPr>
      </w:pPr>
    </w:p>
    <w:p w:rsidR="0094021A" w:rsidRPr="0094021A" w:rsidRDefault="0094021A" w:rsidP="0094021A">
      <w:pPr>
        <w:spacing w:line="600" w:lineRule="exact"/>
        <w:rPr>
          <w:rFonts w:ascii="仿宋" w:eastAsia="仿宋" w:hAnsi="仿宋" w:cs="Times New Roman" w:hint="eastAsia"/>
          <w:sz w:val="32"/>
          <w:szCs w:val="32"/>
        </w:rPr>
      </w:pPr>
      <w:r w:rsidRPr="0094021A">
        <w:rPr>
          <w:rFonts w:ascii="仿宋" w:eastAsia="仿宋" w:hAnsi="仿宋" w:cs="Times New Roman" w:hint="eastAsia"/>
          <w:sz w:val="32"/>
          <w:szCs w:val="32"/>
        </w:rPr>
        <w:lastRenderedPageBreak/>
        <w:t>附件6：</w:t>
      </w:r>
    </w:p>
    <w:p w:rsidR="0094021A" w:rsidRPr="0094021A" w:rsidRDefault="0094021A" w:rsidP="0094021A">
      <w:pPr>
        <w:spacing w:line="24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94021A" w:rsidRPr="0094021A" w:rsidRDefault="0094021A" w:rsidP="0094021A">
      <w:pPr>
        <w:spacing w:after="100" w:afterAutospacing="1" w:line="60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94021A">
        <w:rPr>
          <w:rFonts w:ascii="黑体" w:eastAsia="黑体" w:hAnsi="黑体" w:cs="Times New Roman" w:hint="eastAsia"/>
          <w:sz w:val="36"/>
          <w:szCs w:val="36"/>
        </w:rPr>
        <w:t>2019年开平市初中毕业生</w:t>
      </w:r>
      <w:r w:rsidRPr="0094021A">
        <w:rPr>
          <w:rFonts w:ascii="黑体" w:eastAsia="黑体" w:hAnsi="黑体" w:cs="宋体" w:hint="eastAsia"/>
          <w:bCs/>
          <w:color w:val="000000"/>
          <w:sz w:val="36"/>
          <w:szCs w:val="36"/>
        </w:rPr>
        <w:t>升学</w:t>
      </w:r>
      <w:r w:rsidRPr="0094021A">
        <w:rPr>
          <w:rFonts w:ascii="黑体" w:eastAsia="黑体" w:hAnsi="黑体" w:cs="Times New Roman" w:hint="eastAsia"/>
          <w:sz w:val="36"/>
          <w:szCs w:val="36"/>
        </w:rPr>
        <w:t>体育考试免考申请表</w:t>
      </w:r>
    </w:p>
    <w:p w:rsidR="0094021A" w:rsidRPr="0094021A" w:rsidRDefault="0094021A" w:rsidP="0094021A">
      <w:pPr>
        <w:spacing w:line="600" w:lineRule="exact"/>
        <w:rPr>
          <w:rFonts w:ascii="宋体" w:eastAsia="宋体" w:hAnsi="宋体" w:cs="Times New Roman" w:hint="eastAsia"/>
          <w:sz w:val="28"/>
          <w:szCs w:val="28"/>
        </w:rPr>
      </w:pPr>
      <w:r w:rsidRPr="0094021A">
        <w:rPr>
          <w:rFonts w:ascii="宋体" w:eastAsia="宋体" w:hAnsi="宋体" w:cs="Times New Roman" w:hint="eastAsia"/>
          <w:sz w:val="28"/>
          <w:szCs w:val="28"/>
        </w:rPr>
        <w:t>学校名称：</w:t>
      </w:r>
      <w:r w:rsidRPr="0094021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</w:t>
      </w:r>
      <w:r w:rsidRPr="0094021A">
        <w:rPr>
          <w:rFonts w:ascii="宋体" w:eastAsia="宋体" w:hAnsi="宋体" w:cs="Times New Roman" w:hint="eastAsia"/>
          <w:sz w:val="28"/>
          <w:szCs w:val="28"/>
        </w:rPr>
        <w:t xml:space="preserve">         班别：</w:t>
      </w:r>
      <w:r w:rsidRPr="0094021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94021A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806"/>
        <w:gridCol w:w="1676"/>
        <w:gridCol w:w="947"/>
        <w:gridCol w:w="2211"/>
        <w:gridCol w:w="818"/>
        <w:gridCol w:w="891"/>
      </w:tblGrid>
      <w:tr w:rsidR="0094021A" w:rsidRPr="0094021A" w:rsidTr="00A420A4">
        <w:tc>
          <w:tcPr>
            <w:tcW w:w="1242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考生号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94021A" w:rsidRPr="0094021A" w:rsidTr="00A420A4">
        <w:trPr>
          <w:trHeight w:val="1275"/>
        </w:trPr>
        <w:tc>
          <w:tcPr>
            <w:tcW w:w="1242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申请</w:t>
            </w:r>
          </w:p>
          <w:p w:rsidR="0094021A" w:rsidRPr="0094021A" w:rsidRDefault="0094021A" w:rsidP="0094021A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免考</w:t>
            </w:r>
          </w:p>
          <w:p w:rsidR="0094021A" w:rsidRPr="0094021A" w:rsidRDefault="0094021A" w:rsidP="0094021A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理由</w:t>
            </w:r>
          </w:p>
        </w:tc>
        <w:tc>
          <w:tcPr>
            <w:tcW w:w="7904" w:type="dxa"/>
            <w:gridSpan w:val="6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94021A" w:rsidRPr="0094021A" w:rsidTr="00A420A4">
        <w:trPr>
          <w:trHeight w:val="83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证明</w:t>
            </w:r>
          </w:p>
          <w:p w:rsidR="0094021A" w:rsidRPr="0094021A" w:rsidRDefault="0094021A" w:rsidP="0094021A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材料</w:t>
            </w:r>
          </w:p>
          <w:p w:rsidR="0094021A" w:rsidRPr="0094021A" w:rsidRDefault="0094021A" w:rsidP="0094021A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及复</w:t>
            </w:r>
          </w:p>
          <w:p w:rsidR="0094021A" w:rsidRPr="0094021A" w:rsidRDefault="0094021A" w:rsidP="0094021A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印件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94021A" w:rsidRPr="0094021A" w:rsidTr="00A420A4">
        <w:trPr>
          <w:trHeight w:val="842"/>
        </w:trPr>
        <w:tc>
          <w:tcPr>
            <w:tcW w:w="1242" w:type="dxa"/>
            <w:vMerge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94021A" w:rsidRPr="0094021A" w:rsidTr="00A420A4">
        <w:trPr>
          <w:trHeight w:val="840"/>
        </w:trPr>
        <w:tc>
          <w:tcPr>
            <w:tcW w:w="1242" w:type="dxa"/>
            <w:vMerge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94021A" w:rsidRPr="0094021A" w:rsidTr="00A420A4">
        <w:trPr>
          <w:trHeight w:val="852"/>
        </w:trPr>
        <w:tc>
          <w:tcPr>
            <w:tcW w:w="1242" w:type="dxa"/>
            <w:vMerge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7053" w:type="dxa"/>
            <w:gridSpan w:val="5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94021A" w:rsidRPr="0094021A" w:rsidTr="00A420A4">
        <w:trPr>
          <w:trHeight w:val="1544"/>
        </w:trPr>
        <w:tc>
          <w:tcPr>
            <w:tcW w:w="1242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班主任</w:t>
            </w:r>
          </w:p>
          <w:p w:rsidR="0094021A" w:rsidRPr="0094021A" w:rsidRDefault="0094021A" w:rsidP="0094021A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904" w:type="dxa"/>
            <w:gridSpan w:val="6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68D7B" wp14:editId="46DE6F9D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186690</wp:posOffset>
                      </wp:positionV>
                      <wp:extent cx="683260" cy="287020"/>
                      <wp:effectExtent l="13970" t="11430" r="7620" b="635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21A" w:rsidRPr="00962262" w:rsidRDefault="0094021A" w:rsidP="0094021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208.6pt;margin-top:14.7pt;width:53.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" strokecolor="white">
                      <v:textbox>
                        <w:txbxContent>
                          <w:p w:rsidR="0094021A" w:rsidRPr="00962262" w:rsidRDefault="0094021A" w:rsidP="0094021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021A" w:rsidRPr="0094021A" w:rsidTr="00A420A4">
        <w:trPr>
          <w:trHeight w:val="1539"/>
        </w:trPr>
        <w:tc>
          <w:tcPr>
            <w:tcW w:w="1242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体育</w:t>
            </w:r>
          </w:p>
          <w:p w:rsidR="0094021A" w:rsidRPr="0094021A" w:rsidRDefault="0094021A" w:rsidP="0094021A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教师</w:t>
            </w:r>
          </w:p>
          <w:p w:rsidR="0094021A" w:rsidRPr="0094021A" w:rsidRDefault="0094021A" w:rsidP="0094021A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904" w:type="dxa"/>
            <w:gridSpan w:val="6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CC242" wp14:editId="0D655138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156210</wp:posOffset>
                      </wp:positionV>
                      <wp:extent cx="683260" cy="287020"/>
                      <wp:effectExtent l="13335" t="5715" r="8255" b="1206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21A" w:rsidRPr="00962262" w:rsidRDefault="0094021A" w:rsidP="0094021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margin-left:207.05pt;margin-top:12.3pt;width:53.8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" strokecolor="white">
                      <v:textbox>
                        <w:txbxContent>
                          <w:p w:rsidR="0094021A" w:rsidRPr="00962262" w:rsidRDefault="0094021A" w:rsidP="0094021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021A" w:rsidRPr="0094021A" w:rsidTr="00A420A4">
        <w:trPr>
          <w:trHeight w:val="1547"/>
        </w:trPr>
        <w:tc>
          <w:tcPr>
            <w:tcW w:w="1242" w:type="dxa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学校</w:t>
            </w:r>
          </w:p>
          <w:p w:rsidR="0094021A" w:rsidRPr="0094021A" w:rsidRDefault="0094021A" w:rsidP="0094021A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94021A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904" w:type="dxa"/>
            <w:gridSpan w:val="6"/>
            <w:shd w:val="clear" w:color="auto" w:fill="auto"/>
            <w:vAlign w:val="center"/>
          </w:tcPr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94021A" w:rsidRPr="0094021A" w:rsidRDefault="0094021A" w:rsidP="0094021A">
            <w:pPr>
              <w:spacing w:line="600" w:lineRule="exact"/>
              <w:jc w:val="lef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992C3" wp14:editId="55AFE5E8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152400</wp:posOffset>
                      </wp:positionV>
                      <wp:extent cx="1127760" cy="287020"/>
                      <wp:effectExtent l="7620" t="13970" r="7620" b="1333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21A" w:rsidRPr="00962262" w:rsidRDefault="0094021A" w:rsidP="0094021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8" type="#_x0000_t202" style="position:absolute;margin-left:206.6pt;margin-top:12pt;width:88.8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" strokecolor="white">
                      <v:textbox>
                        <w:txbxContent>
                          <w:p w:rsidR="0094021A" w:rsidRPr="00962262" w:rsidRDefault="0094021A" w:rsidP="0094021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021A" w:rsidRDefault="0094021A">
      <w:pPr>
        <w:rPr>
          <w:rFonts w:hint="eastAsia"/>
        </w:rPr>
      </w:pPr>
    </w:p>
    <w:p w:rsidR="00DF4850" w:rsidRDefault="00DF4850">
      <w:pPr>
        <w:rPr>
          <w:rFonts w:hint="eastAsia"/>
        </w:rPr>
      </w:pPr>
    </w:p>
    <w:p w:rsidR="00DF4850" w:rsidRDefault="00DF4850">
      <w:pPr>
        <w:rPr>
          <w:rFonts w:hint="eastAsia"/>
        </w:rPr>
      </w:pPr>
    </w:p>
    <w:p w:rsidR="00DF4850" w:rsidRPr="0094021A" w:rsidRDefault="00DF4850">
      <w:bookmarkStart w:id="0" w:name="_GoBack"/>
      <w:bookmarkEnd w:id="0"/>
    </w:p>
    <w:sectPr w:rsidR="00DF4850" w:rsidRPr="00940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2E" w:rsidRDefault="00285C2E" w:rsidP="00E74F1B">
      <w:r>
        <w:separator/>
      </w:r>
    </w:p>
  </w:endnote>
  <w:endnote w:type="continuationSeparator" w:id="0">
    <w:p w:rsidR="00285C2E" w:rsidRDefault="00285C2E" w:rsidP="00E7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1B" w:rsidRDefault="00E74F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1B" w:rsidRDefault="00E74F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1B" w:rsidRDefault="00E74F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2E" w:rsidRDefault="00285C2E" w:rsidP="00E74F1B">
      <w:r>
        <w:separator/>
      </w:r>
    </w:p>
  </w:footnote>
  <w:footnote w:type="continuationSeparator" w:id="0">
    <w:p w:rsidR="00285C2E" w:rsidRDefault="00285C2E" w:rsidP="00E7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1B" w:rsidRDefault="00E74F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1B" w:rsidRDefault="00E74F1B" w:rsidP="00E74F1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1B" w:rsidRDefault="00E74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3D"/>
    <w:rsid w:val="0000068E"/>
    <w:rsid w:val="00007D8E"/>
    <w:rsid w:val="000117E2"/>
    <w:rsid w:val="000144C1"/>
    <w:rsid w:val="00014978"/>
    <w:rsid w:val="00022067"/>
    <w:rsid w:val="000225EB"/>
    <w:rsid w:val="000307B7"/>
    <w:rsid w:val="00032D5A"/>
    <w:rsid w:val="00033B8B"/>
    <w:rsid w:val="0003706C"/>
    <w:rsid w:val="00045AA6"/>
    <w:rsid w:val="000556FF"/>
    <w:rsid w:val="00055A37"/>
    <w:rsid w:val="00055B31"/>
    <w:rsid w:val="0005757D"/>
    <w:rsid w:val="0006032F"/>
    <w:rsid w:val="00063D54"/>
    <w:rsid w:val="00065459"/>
    <w:rsid w:val="000656FE"/>
    <w:rsid w:val="00066AF4"/>
    <w:rsid w:val="000711C7"/>
    <w:rsid w:val="00071904"/>
    <w:rsid w:val="00075F22"/>
    <w:rsid w:val="00082929"/>
    <w:rsid w:val="000862EE"/>
    <w:rsid w:val="000869C9"/>
    <w:rsid w:val="00087E98"/>
    <w:rsid w:val="000A5FAD"/>
    <w:rsid w:val="000A6B5A"/>
    <w:rsid w:val="000B0E75"/>
    <w:rsid w:val="000B12B2"/>
    <w:rsid w:val="000B404F"/>
    <w:rsid w:val="000B4F43"/>
    <w:rsid w:val="000B5C2D"/>
    <w:rsid w:val="000C074A"/>
    <w:rsid w:val="000C0DB0"/>
    <w:rsid w:val="000C2639"/>
    <w:rsid w:val="000C68CD"/>
    <w:rsid w:val="000C7128"/>
    <w:rsid w:val="000C7C26"/>
    <w:rsid w:val="000D312E"/>
    <w:rsid w:val="000D3732"/>
    <w:rsid w:val="000D4AEF"/>
    <w:rsid w:val="000E28B3"/>
    <w:rsid w:val="000E3907"/>
    <w:rsid w:val="000F36B4"/>
    <w:rsid w:val="000F3E0F"/>
    <w:rsid w:val="00100AA1"/>
    <w:rsid w:val="00102559"/>
    <w:rsid w:val="0010607D"/>
    <w:rsid w:val="00107CCF"/>
    <w:rsid w:val="0011047B"/>
    <w:rsid w:val="0012509A"/>
    <w:rsid w:val="0013422D"/>
    <w:rsid w:val="001367A1"/>
    <w:rsid w:val="00144E71"/>
    <w:rsid w:val="00145CE0"/>
    <w:rsid w:val="001465AC"/>
    <w:rsid w:val="00153C59"/>
    <w:rsid w:val="00156BB9"/>
    <w:rsid w:val="00156FCF"/>
    <w:rsid w:val="0016225D"/>
    <w:rsid w:val="0016560B"/>
    <w:rsid w:val="00165AD0"/>
    <w:rsid w:val="001671C0"/>
    <w:rsid w:val="00190349"/>
    <w:rsid w:val="00194B22"/>
    <w:rsid w:val="001A0DAF"/>
    <w:rsid w:val="001A1B77"/>
    <w:rsid w:val="001A3E56"/>
    <w:rsid w:val="001A6280"/>
    <w:rsid w:val="001B4A40"/>
    <w:rsid w:val="001B5ECD"/>
    <w:rsid w:val="001C15B0"/>
    <w:rsid w:val="001C24C5"/>
    <w:rsid w:val="001C510B"/>
    <w:rsid w:val="001C6E3B"/>
    <w:rsid w:val="001C6FAE"/>
    <w:rsid w:val="001D3A53"/>
    <w:rsid w:val="001E278C"/>
    <w:rsid w:val="001E2CD0"/>
    <w:rsid w:val="001E7EB7"/>
    <w:rsid w:val="001F0563"/>
    <w:rsid w:val="001F4206"/>
    <w:rsid w:val="001F5081"/>
    <w:rsid w:val="00223A2A"/>
    <w:rsid w:val="00223ACB"/>
    <w:rsid w:val="00232FDE"/>
    <w:rsid w:val="00233A83"/>
    <w:rsid w:val="0024221C"/>
    <w:rsid w:val="00245544"/>
    <w:rsid w:val="002518CE"/>
    <w:rsid w:val="00254D92"/>
    <w:rsid w:val="00255183"/>
    <w:rsid w:val="0026746C"/>
    <w:rsid w:val="00273F7D"/>
    <w:rsid w:val="00285C2E"/>
    <w:rsid w:val="0029240C"/>
    <w:rsid w:val="00296A82"/>
    <w:rsid w:val="002A3156"/>
    <w:rsid w:val="002B7F47"/>
    <w:rsid w:val="002D09F5"/>
    <w:rsid w:val="002D1E15"/>
    <w:rsid w:val="002D5DFA"/>
    <w:rsid w:val="002E3554"/>
    <w:rsid w:val="002E6438"/>
    <w:rsid w:val="002F4435"/>
    <w:rsid w:val="002F673D"/>
    <w:rsid w:val="00301A4D"/>
    <w:rsid w:val="003038FD"/>
    <w:rsid w:val="0030412D"/>
    <w:rsid w:val="00304692"/>
    <w:rsid w:val="003119DB"/>
    <w:rsid w:val="003175E4"/>
    <w:rsid w:val="00321261"/>
    <w:rsid w:val="003268F4"/>
    <w:rsid w:val="00327999"/>
    <w:rsid w:val="00327B26"/>
    <w:rsid w:val="0033318E"/>
    <w:rsid w:val="00336E08"/>
    <w:rsid w:val="003412F7"/>
    <w:rsid w:val="00344983"/>
    <w:rsid w:val="00347A2E"/>
    <w:rsid w:val="00347F0C"/>
    <w:rsid w:val="003523B3"/>
    <w:rsid w:val="00356E05"/>
    <w:rsid w:val="00360E72"/>
    <w:rsid w:val="00365851"/>
    <w:rsid w:val="00375A12"/>
    <w:rsid w:val="00375D4C"/>
    <w:rsid w:val="00380637"/>
    <w:rsid w:val="003809DB"/>
    <w:rsid w:val="003821CD"/>
    <w:rsid w:val="00382ED3"/>
    <w:rsid w:val="00386638"/>
    <w:rsid w:val="0039007E"/>
    <w:rsid w:val="00393200"/>
    <w:rsid w:val="00394015"/>
    <w:rsid w:val="00395D53"/>
    <w:rsid w:val="003961C5"/>
    <w:rsid w:val="00396258"/>
    <w:rsid w:val="003A4DCF"/>
    <w:rsid w:val="003B0148"/>
    <w:rsid w:val="003B05AB"/>
    <w:rsid w:val="003B14D7"/>
    <w:rsid w:val="003B1C27"/>
    <w:rsid w:val="003B3C81"/>
    <w:rsid w:val="003B62C2"/>
    <w:rsid w:val="003B6640"/>
    <w:rsid w:val="003C62DA"/>
    <w:rsid w:val="003D121F"/>
    <w:rsid w:val="003D225F"/>
    <w:rsid w:val="003D4B3D"/>
    <w:rsid w:val="003E5CC1"/>
    <w:rsid w:val="003E77B2"/>
    <w:rsid w:val="003F060C"/>
    <w:rsid w:val="003F7C0B"/>
    <w:rsid w:val="0041503A"/>
    <w:rsid w:val="0042263C"/>
    <w:rsid w:val="00431F27"/>
    <w:rsid w:val="004347E1"/>
    <w:rsid w:val="00437970"/>
    <w:rsid w:val="004411DE"/>
    <w:rsid w:val="0044251C"/>
    <w:rsid w:val="004445D5"/>
    <w:rsid w:val="00444E82"/>
    <w:rsid w:val="004468AF"/>
    <w:rsid w:val="004502B9"/>
    <w:rsid w:val="0045532E"/>
    <w:rsid w:val="00456F98"/>
    <w:rsid w:val="00463623"/>
    <w:rsid w:val="00470562"/>
    <w:rsid w:val="00476DCB"/>
    <w:rsid w:val="00480604"/>
    <w:rsid w:val="00483852"/>
    <w:rsid w:val="004859C5"/>
    <w:rsid w:val="004A41E7"/>
    <w:rsid w:val="004A7BCD"/>
    <w:rsid w:val="004B16CD"/>
    <w:rsid w:val="004B2E09"/>
    <w:rsid w:val="004B4FA4"/>
    <w:rsid w:val="004C2870"/>
    <w:rsid w:val="004C3939"/>
    <w:rsid w:val="004D041C"/>
    <w:rsid w:val="004D1C8B"/>
    <w:rsid w:val="004D5879"/>
    <w:rsid w:val="004D5A5C"/>
    <w:rsid w:val="004E0E33"/>
    <w:rsid w:val="004F6737"/>
    <w:rsid w:val="004F7386"/>
    <w:rsid w:val="00500E1C"/>
    <w:rsid w:val="00502E35"/>
    <w:rsid w:val="00507787"/>
    <w:rsid w:val="00507E2D"/>
    <w:rsid w:val="005116DE"/>
    <w:rsid w:val="00511E7E"/>
    <w:rsid w:val="00513105"/>
    <w:rsid w:val="005158E8"/>
    <w:rsid w:val="00515C57"/>
    <w:rsid w:val="00524112"/>
    <w:rsid w:val="005253EA"/>
    <w:rsid w:val="005259BA"/>
    <w:rsid w:val="00530598"/>
    <w:rsid w:val="0053440F"/>
    <w:rsid w:val="005429BD"/>
    <w:rsid w:val="00543B9B"/>
    <w:rsid w:val="005448DD"/>
    <w:rsid w:val="0054760A"/>
    <w:rsid w:val="00554A3F"/>
    <w:rsid w:val="0056348A"/>
    <w:rsid w:val="005658C7"/>
    <w:rsid w:val="005677D0"/>
    <w:rsid w:val="00571DFC"/>
    <w:rsid w:val="0058195C"/>
    <w:rsid w:val="0058322F"/>
    <w:rsid w:val="005875A8"/>
    <w:rsid w:val="00592625"/>
    <w:rsid w:val="005A6908"/>
    <w:rsid w:val="005B5CF0"/>
    <w:rsid w:val="005D6183"/>
    <w:rsid w:val="005D72AD"/>
    <w:rsid w:val="005F5221"/>
    <w:rsid w:val="00604F64"/>
    <w:rsid w:val="00610376"/>
    <w:rsid w:val="006230B6"/>
    <w:rsid w:val="00623600"/>
    <w:rsid w:val="00632346"/>
    <w:rsid w:val="006325A4"/>
    <w:rsid w:val="00633FCA"/>
    <w:rsid w:val="006406BD"/>
    <w:rsid w:val="00643DBF"/>
    <w:rsid w:val="0064635F"/>
    <w:rsid w:val="0065091E"/>
    <w:rsid w:val="00652490"/>
    <w:rsid w:val="00653AC8"/>
    <w:rsid w:val="006549B7"/>
    <w:rsid w:val="00655642"/>
    <w:rsid w:val="00655D97"/>
    <w:rsid w:val="00667489"/>
    <w:rsid w:val="006716E7"/>
    <w:rsid w:val="00672450"/>
    <w:rsid w:val="00674BF4"/>
    <w:rsid w:val="00676752"/>
    <w:rsid w:val="00681736"/>
    <w:rsid w:val="00682FE0"/>
    <w:rsid w:val="00683F35"/>
    <w:rsid w:val="00685335"/>
    <w:rsid w:val="00685400"/>
    <w:rsid w:val="00685DF5"/>
    <w:rsid w:val="006865A5"/>
    <w:rsid w:val="00697512"/>
    <w:rsid w:val="006B3444"/>
    <w:rsid w:val="006B4421"/>
    <w:rsid w:val="006B4F44"/>
    <w:rsid w:val="006B5AD3"/>
    <w:rsid w:val="006B7D93"/>
    <w:rsid w:val="006C201B"/>
    <w:rsid w:val="006C4ADF"/>
    <w:rsid w:val="006C4F4D"/>
    <w:rsid w:val="006D1EFD"/>
    <w:rsid w:val="006D32FC"/>
    <w:rsid w:val="006D3FFE"/>
    <w:rsid w:val="006E2667"/>
    <w:rsid w:val="006E6182"/>
    <w:rsid w:val="006F002F"/>
    <w:rsid w:val="006F1261"/>
    <w:rsid w:val="00701C17"/>
    <w:rsid w:val="007072F9"/>
    <w:rsid w:val="00711E51"/>
    <w:rsid w:val="00723CF7"/>
    <w:rsid w:val="00724D35"/>
    <w:rsid w:val="0072691C"/>
    <w:rsid w:val="00735A3D"/>
    <w:rsid w:val="007406C0"/>
    <w:rsid w:val="00740996"/>
    <w:rsid w:val="00743D29"/>
    <w:rsid w:val="00746D18"/>
    <w:rsid w:val="00751A4F"/>
    <w:rsid w:val="00752879"/>
    <w:rsid w:val="00754D8E"/>
    <w:rsid w:val="00761B53"/>
    <w:rsid w:val="0077554C"/>
    <w:rsid w:val="00777D7E"/>
    <w:rsid w:val="007844EB"/>
    <w:rsid w:val="00785C10"/>
    <w:rsid w:val="00786824"/>
    <w:rsid w:val="00787388"/>
    <w:rsid w:val="00790D3B"/>
    <w:rsid w:val="00792196"/>
    <w:rsid w:val="00797E9D"/>
    <w:rsid w:val="007A6726"/>
    <w:rsid w:val="007C2C01"/>
    <w:rsid w:val="007C3BCA"/>
    <w:rsid w:val="007D21B2"/>
    <w:rsid w:val="007E2E19"/>
    <w:rsid w:val="007E6085"/>
    <w:rsid w:val="007F4915"/>
    <w:rsid w:val="00801813"/>
    <w:rsid w:val="00806570"/>
    <w:rsid w:val="00807213"/>
    <w:rsid w:val="00810A33"/>
    <w:rsid w:val="00812D38"/>
    <w:rsid w:val="00813642"/>
    <w:rsid w:val="00816F35"/>
    <w:rsid w:val="008304B7"/>
    <w:rsid w:val="00846777"/>
    <w:rsid w:val="00850D99"/>
    <w:rsid w:val="00851771"/>
    <w:rsid w:val="00852184"/>
    <w:rsid w:val="00853F53"/>
    <w:rsid w:val="0085647E"/>
    <w:rsid w:val="00860F11"/>
    <w:rsid w:val="0087732E"/>
    <w:rsid w:val="0088032E"/>
    <w:rsid w:val="00880DC3"/>
    <w:rsid w:val="00891C71"/>
    <w:rsid w:val="00893D15"/>
    <w:rsid w:val="008C0DE6"/>
    <w:rsid w:val="008C2EDE"/>
    <w:rsid w:val="008D2E94"/>
    <w:rsid w:val="008D3789"/>
    <w:rsid w:val="008E0536"/>
    <w:rsid w:val="008E062F"/>
    <w:rsid w:val="008E2F78"/>
    <w:rsid w:val="008E659A"/>
    <w:rsid w:val="008E66BB"/>
    <w:rsid w:val="008F1BD9"/>
    <w:rsid w:val="008F576D"/>
    <w:rsid w:val="009101CA"/>
    <w:rsid w:val="00912B4D"/>
    <w:rsid w:val="00912DA0"/>
    <w:rsid w:val="009138D8"/>
    <w:rsid w:val="00915C1F"/>
    <w:rsid w:val="009161E5"/>
    <w:rsid w:val="00917BB9"/>
    <w:rsid w:val="00924889"/>
    <w:rsid w:val="00925893"/>
    <w:rsid w:val="00926BB8"/>
    <w:rsid w:val="00927D92"/>
    <w:rsid w:val="009350F8"/>
    <w:rsid w:val="00935911"/>
    <w:rsid w:val="0093621F"/>
    <w:rsid w:val="00937850"/>
    <w:rsid w:val="0094021A"/>
    <w:rsid w:val="009412B4"/>
    <w:rsid w:val="00947D32"/>
    <w:rsid w:val="00947FD0"/>
    <w:rsid w:val="009504C7"/>
    <w:rsid w:val="00951732"/>
    <w:rsid w:val="00956B7E"/>
    <w:rsid w:val="00960471"/>
    <w:rsid w:val="00961F08"/>
    <w:rsid w:val="009624BB"/>
    <w:rsid w:val="00962767"/>
    <w:rsid w:val="009630C7"/>
    <w:rsid w:val="0096356B"/>
    <w:rsid w:val="00963804"/>
    <w:rsid w:val="00971B34"/>
    <w:rsid w:val="0097383F"/>
    <w:rsid w:val="00973CFF"/>
    <w:rsid w:val="00974379"/>
    <w:rsid w:val="00974689"/>
    <w:rsid w:val="0098081B"/>
    <w:rsid w:val="00981C2A"/>
    <w:rsid w:val="00991F3C"/>
    <w:rsid w:val="009920DE"/>
    <w:rsid w:val="009934FC"/>
    <w:rsid w:val="00994632"/>
    <w:rsid w:val="00994893"/>
    <w:rsid w:val="0099538D"/>
    <w:rsid w:val="009955DA"/>
    <w:rsid w:val="009A1D7C"/>
    <w:rsid w:val="009A6CF6"/>
    <w:rsid w:val="009A6EDA"/>
    <w:rsid w:val="009B2309"/>
    <w:rsid w:val="009B3AF6"/>
    <w:rsid w:val="009B71CF"/>
    <w:rsid w:val="009C33A1"/>
    <w:rsid w:val="009C4AB0"/>
    <w:rsid w:val="009D2F77"/>
    <w:rsid w:val="009D4944"/>
    <w:rsid w:val="009E21E1"/>
    <w:rsid w:val="009E5F7F"/>
    <w:rsid w:val="009E6252"/>
    <w:rsid w:val="009F49B8"/>
    <w:rsid w:val="00A027BF"/>
    <w:rsid w:val="00A123F7"/>
    <w:rsid w:val="00A1517F"/>
    <w:rsid w:val="00A26465"/>
    <w:rsid w:val="00A31A1C"/>
    <w:rsid w:val="00A33451"/>
    <w:rsid w:val="00A349C2"/>
    <w:rsid w:val="00A43537"/>
    <w:rsid w:val="00A52EF2"/>
    <w:rsid w:val="00A5789C"/>
    <w:rsid w:val="00A62C8A"/>
    <w:rsid w:val="00A72CF9"/>
    <w:rsid w:val="00A74095"/>
    <w:rsid w:val="00A77378"/>
    <w:rsid w:val="00A843BE"/>
    <w:rsid w:val="00A8658D"/>
    <w:rsid w:val="00A94B44"/>
    <w:rsid w:val="00A96EA7"/>
    <w:rsid w:val="00AA2F58"/>
    <w:rsid w:val="00AC1A19"/>
    <w:rsid w:val="00AC1F90"/>
    <w:rsid w:val="00AE7FB4"/>
    <w:rsid w:val="00AF19EA"/>
    <w:rsid w:val="00AF259E"/>
    <w:rsid w:val="00AF3006"/>
    <w:rsid w:val="00AF5162"/>
    <w:rsid w:val="00AF5D20"/>
    <w:rsid w:val="00B004C7"/>
    <w:rsid w:val="00B05BAF"/>
    <w:rsid w:val="00B07202"/>
    <w:rsid w:val="00B1518F"/>
    <w:rsid w:val="00B165B6"/>
    <w:rsid w:val="00B173EE"/>
    <w:rsid w:val="00B17810"/>
    <w:rsid w:val="00B31852"/>
    <w:rsid w:val="00B34AD9"/>
    <w:rsid w:val="00B35D01"/>
    <w:rsid w:val="00B36256"/>
    <w:rsid w:val="00B45DA8"/>
    <w:rsid w:val="00B514EE"/>
    <w:rsid w:val="00B515DE"/>
    <w:rsid w:val="00B52503"/>
    <w:rsid w:val="00B54538"/>
    <w:rsid w:val="00B55B55"/>
    <w:rsid w:val="00B55F47"/>
    <w:rsid w:val="00B644B2"/>
    <w:rsid w:val="00B659A5"/>
    <w:rsid w:val="00B67509"/>
    <w:rsid w:val="00B71101"/>
    <w:rsid w:val="00B71F76"/>
    <w:rsid w:val="00B72211"/>
    <w:rsid w:val="00B7319E"/>
    <w:rsid w:val="00B74818"/>
    <w:rsid w:val="00B80066"/>
    <w:rsid w:val="00B879B3"/>
    <w:rsid w:val="00B91B89"/>
    <w:rsid w:val="00B958EA"/>
    <w:rsid w:val="00B96300"/>
    <w:rsid w:val="00B968B7"/>
    <w:rsid w:val="00B979D2"/>
    <w:rsid w:val="00BA288E"/>
    <w:rsid w:val="00BA4F74"/>
    <w:rsid w:val="00BC4EC0"/>
    <w:rsid w:val="00BC7208"/>
    <w:rsid w:val="00BD1A04"/>
    <w:rsid w:val="00BD2F58"/>
    <w:rsid w:val="00BD525F"/>
    <w:rsid w:val="00BE3162"/>
    <w:rsid w:val="00BE6E63"/>
    <w:rsid w:val="00BF04AD"/>
    <w:rsid w:val="00BF3AE1"/>
    <w:rsid w:val="00C0047B"/>
    <w:rsid w:val="00C02A9C"/>
    <w:rsid w:val="00C052A3"/>
    <w:rsid w:val="00C109BD"/>
    <w:rsid w:val="00C15A4F"/>
    <w:rsid w:val="00C15ABC"/>
    <w:rsid w:val="00C36D0F"/>
    <w:rsid w:val="00C43387"/>
    <w:rsid w:val="00C5202A"/>
    <w:rsid w:val="00C52DE6"/>
    <w:rsid w:val="00C60C66"/>
    <w:rsid w:val="00C64156"/>
    <w:rsid w:val="00C653A8"/>
    <w:rsid w:val="00C67EFE"/>
    <w:rsid w:val="00C778EA"/>
    <w:rsid w:val="00C8150D"/>
    <w:rsid w:val="00C90782"/>
    <w:rsid w:val="00CA0520"/>
    <w:rsid w:val="00CA2447"/>
    <w:rsid w:val="00CA30B2"/>
    <w:rsid w:val="00CA79D8"/>
    <w:rsid w:val="00CB5D1E"/>
    <w:rsid w:val="00CB7708"/>
    <w:rsid w:val="00CB7D88"/>
    <w:rsid w:val="00CC79FD"/>
    <w:rsid w:val="00CD2B66"/>
    <w:rsid w:val="00CD45F6"/>
    <w:rsid w:val="00CD4640"/>
    <w:rsid w:val="00CD5C37"/>
    <w:rsid w:val="00CD6E5B"/>
    <w:rsid w:val="00CE069A"/>
    <w:rsid w:val="00CE5876"/>
    <w:rsid w:val="00CE5B9D"/>
    <w:rsid w:val="00CE69DA"/>
    <w:rsid w:val="00CF0806"/>
    <w:rsid w:val="00CF09BD"/>
    <w:rsid w:val="00CF1BFE"/>
    <w:rsid w:val="00CF697E"/>
    <w:rsid w:val="00D002A7"/>
    <w:rsid w:val="00D03DEC"/>
    <w:rsid w:val="00D07554"/>
    <w:rsid w:val="00D07C04"/>
    <w:rsid w:val="00D07D3C"/>
    <w:rsid w:val="00D10572"/>
    <w:rsid w:val="00D1426E"/>
    <w:rsid w:val="00D15B52"/>
    <w:rsid w:val="00D15E6F"/>
    <w:rsid w:val="00D257DA"/>
    <w:rsid w:val="00D26803"/>
    <w:rsid w:val="00D31C84"/>
    <w:rsid w:val="00D3391C"/>
    <w:rsid w:val="00D36515"/>
    <w:rsid w:val="00D4395B"/>
    <w:rsid w:val="00D44494"/>
    <w:rsid w:val="00D50B4A"/>
    <w:rsid w:val="00D54D5D"/>
    <w:rsid w:val="00D55150"/>
    <w:rsid w:val="00D577B6"/>
    <w:rsid w:val="00D66D5E"/>
    <w:rsid w:val="00D716BA"/>
    <w:rsid w:val="00D80320"/>
    <w:rsid w:val="00D83E62"/>
    <w:rsid w:val="00D83FCF"/>
    <w:rsid w:val="00D86F6B"/>
    <w:rsid w:val="00D97E1D"/>
    <w:rsid w:val="00DA34E2"/>
    <w:rsid w:val="00DA710D"/>
    <w:rsid w:val="00DC00EC"/>
    <w:rsid w:val="00DC74E6"/>
    <w:rsid w:val="00DD1E7B"/>
    <w:rsid w:val="00DD6E50"/>
    <w:rsid w:val="00DD6F01"/>
    <w:rsid w:val="00DE3C86"/>
    <w:rsid w:val="00DE43A9"/>
    <w:rsid w:val="00DE6260"/>
    <w:rsid w:val="00DF12A1"/>
    <w:rsid w:val="00DF4850"/>
    <w:rsid w:val="00DF4E32"/>
    <w:rsid w:val="00E010EA"/>
    <w:rsid w:val="00E01357"/>
    <w:rsid w:val="00E021AA"/>
    <w:rsid w:val="00E046C8"/>
    <w:rsid w:val="00E04CB1"/>
    <w:rsid w:val="00E134EE"/>
    <w:rsid w:val="00E17455"/>
    <w:rsid w:val="00E20792"/>
    <w:rsid w:val="00E20BF3"/>
    <w:rsid w:val="00E22809"/>
    <w:rsid w:val="00E2428E"/>
    <w:rsid w:val="00E24CE8"/>
    <w:rsid w:val="00E361CF"/>
    <w:rsid w:val="00E37D21"/>
    <w:rsid w:val="00E4409A"/>
    <w:rsid w:val="00E52908"/>
    <w:rsid w:val="00E54CE1"/>
    <w:rsid w:val="00E5626C"/>
    <w:rsid w:val="00E566D3"/>
    <w:rsid w:val="00E601C0"/>
    <w:rsid w:val="00E63637"/>
    <w:rsid w:val="00E72619"/>
    <w:rsid w:val="00E74F1B"/>
    <w:rsid w:val="00E8336F"/>
    <w:rsid w:val="00E84956"/>
    <w:rsid w:val="00E861D6"/>
    <w:rsid w:val="00E86CF8"/>
    <w:rsid w:val="00E902E6"/>
    <w:rsid w:val="00E93AF1"/>
    <w:rsid w:val="00E96698"/>
    <w:rsid w:val="00E96CB7"/>
    <w:rsid w:val="00E976A1"/>
    <w:rsid w:val="00EA054F"/>
    <w:rsid w:val="00EA3D06"/>
    <w:rsid w:val="00EB2E1C"/>
    <w:rsid w:val="00EB5BFB"/>
    <w:rsid w:val="00EB5CF1"/>
    <w:rsid w:val="00EB77B2"/>
    <w:rsid w:val="00EC3C88"/>
    <w:rsid w:val="00ED2247"/>
    <w:rsid w:val="00ED289E"/>
    <w:rsid w:val="00ED541F"/>
    <w:rsid w:val="00EE4579"/>
    <w:rsid w:val="00EE4879"/>
    <w:rsid w:val="00EE4FE7"/>
    <w:rsid w:val="00F02F7A"/>
    <w:rsid w:val="00F03AB8"/>
    <w:rsid w:val="00F07976"/>
    <w:rsid w:val="00F12F14"/>
    <w:rsid w:val="00F16DCD"/>
    <w:rsid w:val="00F2002A"/>
    <w:rsid w:val="00F229F8"/>
    <w:rsid w:val="00F24DA2"/>
    <w:rsid w:val="00F30E48"/>
    <w:rsid w:val="00F3140B"/>
    <w:rsid w:val="00F31E1F"/>
    <w:rsid w:val="00F3594E"/>
    <w:rsid w:val="00F3684E"/>
    <w:rsid w:val="00F412BC"/>
    <w:rsid w:val="00F50647"/>
    <w:rsid w:val="00F51BC5"/>
    <w:rsid w:val="00F523B2"/>
    <w:rsid w:val="00F562C7"/>
    <w:rsid w:val="00F601EC"/>
    <w:rsid w:val="00F6658D"/>
    <w:rsid w:val="00F67412"/>
    <w:rsid w:val="00F745EE"/>
    <w:rsid w:val="00F74711"/>
    <w:rsid w:val="00F84335"/>
    <w:rsid w:val="00F84D51"/>
    <w:rsid w:val="00F85BBE"/>
    <w:rsid w:val="00F9024E"/>
    <w:rsid w:val="00F91698"/>
    <w:rsid w:val="00F92886"/>
    <w:rsid w:val="00F95CA0"/>
    <w:rsid w:val="00FA47B4"/>
    <w:rsid w:val="00FA5FDC"/>
    <w:rsid w:val="00FA673B"/>
    <w:rsid w:val="00FB6384"/>
    <w:rsid w:val="00FB6DAB"/>
    <w:rsid w:val="00FB74A6"/>
    <w:rsid w:val="00FC0A4F"/>
    <w:rsid w:val="00FC5F20"/>
    <w:rsid w:val="00FC6CCC"/>
    <w:rsid w:val="00FC7918"/>
    <w:rsid w:val="00FD1F78"/>
    <w:rsid w:val="00FE35AA"/>
    <w:rsid w:val="00FE7BB9"/>
    <w:rsid w:val="00FF2704"/>
    <w:rsid w:val="00FF301A"/>
    <w:rsid w:val="00FF600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F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423</Words>
  <Characters>2417</Characters>
  <Application>Microsoft Office Word</Application>
  <DocSecurity>0</DocSecurity>
  <Lines>20</Lines>
  <Paragraphs>5</Paragraphs>
  <ScaleCrop>false</ScaleCrop>
  <Company>微软中国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2019-03-19T09:09:00Z</dcterms:created>
  <dcterms:modified xsi:type="dcterms:W3CDTF">2019-03-19T09:13:00Z</dcterms:modified>
</cp:coreProperties>
</file>