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A4" w:rsidRDefault="003230DC" w:rsidP="008C7FBD">
      <w:pPr>
        <w:adjustRightInd w:val="0"/>
        <w:snapToGrid w:val="0"/>
        <w:spacing w:line="440" w:lineRule="exact"/>
        <w:jc w:val="center"/>
        <w:rPr>
          <w:rFonts w:ascii="方正小标宋简体" w:eastAsia="方正小标宋简体" w:hAnsi="方正小标宋简体" w:cs="方正小标宋简体"/>
          <w:color w:val="000000"/>
          <w:sz w:val="40"/>
          <w:szCs w:val="40"/>
        </w:rPr>
      </w:pPr>
      <w:bookmarkStart w:id="0" w:name="_GoBack"/>
      <w:bookmarkEnd w:id="0"/>
      <w:r>
        <w:rPr>
          <w:rFonts w:ascii="方正小标宋简体" w:eastAsia="方正小标宋简体" w:hAnsi="方正小标宋简体" w:cs="方正小标宋简体" w:hint="eastAsia"/>
          <w:color w:val="000000"/>
          <w:sz w:val="40"/>
          <w:szCs w:val="40"/>
        </w:rPr>
        <w:t>卫生行政处罚案件信息</w:t>
      </w:r>
    </w:p>
    <w:p w:rsidR="004477A4" w:rsidRDefault="004477A4"/>
    <w:tbl>
      <w:tblPr>
        <w:tblpPr w:leftFromText="180" w:rightFromText="180" w:vertAnchor="text" w:tblpXSpec="center" w:tblpY="1"/>
        <w:tblOverlap w:val="neve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47"/>
        <w:gridCol w:w="1723"/>
        <w:gridCol w:w="827"/>
        <w:gridCol w:w="570"/>
        <w:gridCol w:w="615"/>
        <w:gridCol w:w="555"/>
        <w:gridCol w:w="735"/>
        <w:gridCol w:w="390"/>
        <w:gridCol w:w="1263"/>
        <w:gridCol w:w="1187"/>
      </w:tblGrid>
      <w:tr w:rsidR="004477A4">
        <w:trPr>
          <w:trHeight w:val="611"/>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案件名称</w:t>
            </w:r>
          </w:p>
        </w:tc>
        <w:tc>
          <w:tcPr>
            <w:tcW w:w="7865" w:type="dxa"/>
            <w:gridSpan w:val="9"/>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广州海伦堡物业管理有限公司开平分公司拒不执行人民政府及其有关部门依法采取的传染病疫情防控</w:t>
            </w:r>
            <w:proofErr w:type="gramStart"/>
            <w:r>
              <w:rPr>
                <w:rFonts w:ascii="宋体" w:eastAsia="宋体" w:hAnsi="宋体" w:cs="宋体" w:hint="eastAsia"/>
                <w:color w:val="000000"/>
                <w:sz w:val="22"/>
                <w:szCs w:val="22"/>
              </w:rPr>
              <w:t>措施案</w:t>
            </w:r>
            <w:proofErr w:type="gramEnd"/>
          </w:p>
        </w:tc>
      </w:tr>
      <w:tr w:rsidR="004477A4">
        <w:trPr>
          <w:trHeight w:val="539"/>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行政处罚决定书文号</w:t>
            </w:r>
          </w:p>
        </w:tc>
        <w:tc>
          <w:tcPr>
            <w:tcW w:w="7865" w:type="dxa"/>
            <w:gridSpan w:val="9"/>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开卫传罚</w:t>
            </w:r>
            <w:proofErr w:type="gramEnd"/>
            <w:r>
              <w:rPr>
                <w:rFonts w:ascii="宋体" w:eastAsia="宋体" w:hAnsi="宋体" w:cs="宋体" w:hint="eastAsia"/>
                <w:color w:val="000000"/>
                <w:sz w:val="22"/>
                <w:szCs w:val="22"/>
              </w:rPr>
              <w:t>〔</w:t>
            </w:r>
            <w:r>
              <w:rPr>
                <w:rFonts w:ascii="宋体" w:eastAsia="宋体" w:hAnsi="宋体" w:cs="宋体" w:hint="eastAsia"/>
                <w:color w:val="000000"/>
                <w:sz w:val="22"/>
                <w:szCs w:val="22"/>
              </w:rPr>
              <w:t>2025</w:t>
            </w:r>
            <w:r>
              <w:rPr>
                <w:rFonts w:ascii="宋体" w:eastAsia="宋体" w:hAnsi="宋体" w:cs="宋体" w:hint="eastAsia"/>
                <w:color w:val="000000"/>
                <w:sz w:val="22"/>
                <w:szCs w:val="22"/>
              </w:rPr>
              <w:t>〕</w:t>
            </w:r>
            <w:r>
              <w:rPr>
                <w:rFonts w:ascii="宋体" w:eastAsia="宋体" w:hAnsi="宋体" w:cs="宋体" w:hint="eastAsia"/>
                <w:color w:val="000000"/>
                <w:sz w:val="22"/>
                <w:szCs w:val="22"/>
              </w:rPr>
              <w:t>01</w:t>
            </w:r>
            <w:r>
              <w:rPr>
                <w:rFonts w:ascii="宋体" w:eastAsia="宋体" w:hAnsi="宋体" w:cs="宋体" w:hint="eastAsia"/>
                <w:color w:val="000000"/>
                <w:sz w:val="22"/>
                <w:szCs w:val="22"/>
              </w:rPr>
              <w:t>号</w:t>
            </w:r>
          </w:p>
        </w:tc>
      </w:tr>
      <w:tr w:rsidR="004477A4">
        <w:trPr>
          <w:trHeight w:val="539"/>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行政相对人类别</w:t>
            </w:r>
          </w:p>
        </w:tc>
        <w:tc>
          <w:tcPr>
            <w:tcW w:w="7865" w:type="dxa"/>
            <w:gridSpan w:val="9"/>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2"/>
                <w:szCs w:val="22"/>
              </w:rPr>
            </w:pPr>
            <w:r>
              <w:rPr>
                <w:rFonts w:ascii="微软雅黑" w:eastAsia="微软雅黑" w:hAnsi="微软雅黑" w:cs="微软雅黑" w:hint="eastAsia"/>
                <w:b/>
                <w:bCs/>
                <w:color w:val="000000"/>
                <w:sz w:val="22"/>
                <w:szCs w:val="22"/>
              </w:rPr>
              <w:sym w:font="Wingdings" w:char="00A8"/>
            </w:r>
            <w:r>
              <w:rPr>
                <w:rFonts w:ascii="宋体" w:eastAsia="宋体" w:hAnsi="宋体" w:cs="宋体" w:hint="eastAsia"/>
                <w:b/>
                <w:bCs/>
                <w:color w:val="000000"/>
                <w:sz w:val="22"/>
                <w:szCs w:val="22"/>
              </w:rPr>
              <w:t>自然人</w:t>
            </w:r>
            <w:r>
              <w:rPr>
                <w:rFonts w:ascii="宋体" w:eastAsia="宋体" w:hAnsi="宋体" w:cs="宋体" w:hint="eastAsia"/>
                <w:b/>
                <w:bCs/>
                <w:color w:val="000000"/>
                <w:sz w:val="22"/>
                <w:szCs w:val="22"/>
              </w:rPr>
              <w:t xml:space="preserve">        </w:t>
            </w:r>
            <w:r>
              <w:rPr>
                <w:rFonts w:ascii="微软雅黑" w:eastAsia="微软雅黑" w:hAnsi="微软雅黑" w:cs="微软雅黑" w:hint="eastAsia"/>
                <w:b/>
                <w:bCs/>
                <w:color w:val="000000"/>
                <w:sz w:val="22"/>
                <w:szCs w:val="22"/>
              </w:rPr>
              <w:sym w:font="Wingdings" w:char="00FE"/>
            </w:r>
            <w:r>
              <w:rPr>
                <w:rFonts w:ascii="宋体" w:eastAsia="宋体" w:hAnsi="宋体" w:cs="宋体" w:hint="eastAsia"/>
                <w:b/>
                <w:bCs/>
                <w:color w:val="000000"/>
                <w:sz w:val="22"/>
                <w:szCs w:val="22"/>
              </w:rPr>
              <w:t>法人</w:t>
            </w:r>
            <w:r>
              <w:rPr>
                <w:rFonts w:ascii="宋体" w:eastAsia="宋体" w:hAnsi="宋体" w:cs="宋体" w:hint="eastAsia"/>
                <w:b/>
                <w:bCs/>
                <w:color w:val="000000"/>
                <w:sz w:val="22"/>
                <w:szCs w:val="22"/>
              </w:rPr>
              <w:t xml:space="preserve">      </w:t>
            </w:r>
            <w:r>
              <w:rPr>
                <w:rFonts w:ascii="微软雅黑" w:eastAsia="微软雅黑" w:hAnsi="微软雅黑" w:cs="微软雅黑" w:hint="eastAsia"/>
                <w:b/>
                <w:bCs/>
                <w:color w:val="000000"/>
                <w:sz w:val="22"/>
                <w:szCs w:val="22"/>
              </w:rPr>
              <w:sym w:font="Wingdings" w:char="00A8"/>
            </w:r>
            <w:r>
              <w:rPr>
                <w:rFonts w:ascii="宋体" w:eastAsia="宋体" w:hAnsi="宋体" w:cs="宋体" w:hint="eastAsia"/>
                <w:b/>
                <w:bCs/>
                <w:color w:val="000000"/>
                <w:sz w:val="22"/>
                <w:szCs w:val="22"/>
              </w:rPr>
              <w:t>非法人组织</w:t>
            </w:r>
          </w:p>
        </w:tc>
      </w:tr>
      <w:tr w:rsidR="004477A4">
        <w:trPr>
          <w:trHeight w:val="539"/>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行政相对人名称</w:t>
            </w:r>
          </w:p>
        </w:tc>
        <w:tc>
          <w:tcPr>
            <w:tcW w:w="7865" w:type="dxa"/>
            <w:gridSpan w:val="9"/>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2"/>
                <w:szCs w:val="22"/>
              </w:rPr>
            </w:pPr>
            <w:r>
              <w:rPr>
                <w:rFonts w:ascii="宋体" w:eastAsia="宋体" w:hAnsi="宋体" w:cs="宋体" w:hint="eastAsia"/>
                <w:color w:val="000000"/>
                <w:sz w:val="22"/>
                <w:szCs w:val="22"/>
              </w:rPr>
              <w:t>广州海伦堡物业管理有限公司开平分公司</w:t>
            </w:r>
          </w:p>
        </w:tc>
      </w:tr>
      <w:tr w:rsidR="004477A4">
        <w:trPr>
          <w:trHeight w:val="539"/>
          <w:jc w:val="center"/>
        </w:trPr>
        <w:tc>
          <w:tcPr>
            <w:tcW w:w="2547" w:type="dxa"/>
            <w:vMerge w:val="restart"/>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行政相对人代码</w:t>
            </w:r>
          </w:p>
        </w:tc>
        <w:tc>
          <w:tcPr>
            <w:tcW w:w="1723" w:type="dxa"/>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统一社会信用代码</w:t>
            </w:r>
          </w:p>
        </w:tc>
        <w:tc>
          <w:tcPr>
            <w:tcW w:w="1397" w:type="dxa"/>
            <w:gridSpan w:val="2"/>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工商注册号</w:t>
            </w:r>
          </w:p>
        </w:tc>
        <w:tc>
          <w:tcPr>
            <w:tcW w:w="1170" w:type="dxa"/>
            <w:gridSpan w:val="2"/>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组织机构代码</w:t>
            </w:r>
          </w:p>
        </w:tc>
        <w:tc>
          <w:tcPr>
            <w:tcW w:w="1125" w:type="dxa"/>
            <w:gridSpan w:val="2"/>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税务登</w:t>
            </w:r>
          </w:p>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记号</w:t>
            </w:r>
          </w:p>
        </w:tc>
        <w:tc>
          <w:tcPr>
            <w:tcW w:w="1263" w:type="dxa"/>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事业单位证书号</w:t>
            </w:r>
          </w:p>
        </w:tc>
        <w:tc>
          <w:tcPr>
            <w:tcW w:w="1187" w:type="dxa"/>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b/>
                <w:bCs/>
                <w:color w:val="000000"/>
                <w:sz w:val="24"/>
              </w:rPr>
            </w:pPr>
            <w:r>
              <w:rPr>
                <w:rFonts w:ascii="宋体" w:eastAsia="宋体" w:hAnsi="宋体" w:cs="宋体" w:hint="eastAsia"/>
                <w:b/>
                <w:bCs/>
                <w:color w:val="000000"/>
                <w:kern w:val="0"/>
                <w:sz w:val="20"/>
                <w:szCs w:val="20"/>
              </w:rPr>
              <w:t>社会组织登记证号</w:t>
            </w:r>
          </w:p>
        </w:tc>
      </w:tr>
      <w:tr w:rsidR="004477A4">
        <w:trPr>
          <w:trHeight w:val="464"/>
          <w:jc w:val="center"/>
        </w:trPr>
        <w:tc>
          <w:tcPr>
            <w:tcW w:w="2547" w:type="dxa"/>
            <w:vMerge/>
            <w:shd w:val="clear" w:color="auto" w:fill="FFFFFF"/>
            <w:tcMar>
              <w:left w:w="150" w:type="dxa"/>
              <w:right w:w="150" w:type="dxa"/>
            </w:tcMar>
            <w:vAlign w:val="center"/>
          </w:tcPr>
          <w:p w:rsidR="004477A4" w:rsidRDefault="004477A4">
            <w:pPr>
              <w:widowControl/>
              <w:jc w:val="center"/>
              <w:rPr>
                <w:rFonts w:ascii="宋体" w:eastAsia="宋体" w:hAnsi="宋体" w:cs="宋体"/>
                <w:b/>
                <w:bCs/>
                <w:color w:val="000000"/>
                <w:kern w:val="0"/>
                <w:sz w:val="24"/>
              </w:rPr>
            </w:pPr>
          </w:p>
        </w:tc>
        <w:tc>
          <w:tcPr>
            <w:tcW w:w="1723" w:type="dxa"/>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914407837962772236</w:t>
            </w:r>
          </w:p>
        </w:tc>
        <w:tc>
          <w:tcPr>
            <w:tcW w:w="1397" w:type="dxa"/>
            <w:gridSpan w:val="2"/>
            <w:shd w:val="clear" w:color="auto" w:fill="FFFFFF"/>
            <w:tcMar>
              <w:left w:w="150" w:type="dxa"/>
              <w:right w:w="150" w:type="dxa"/>
            </w:tcMar>
            <w:vAlign w:val="center"/>
          </w:tcPr>
          <w:p w:rsidR="004477A4" w:rsidRDefault="004477A4">
            <w:pPr>
              <w:widowControl/>
              <w:spacing w:line="360" w:lineRule="exact"/>
              <w:jc w:val="center"/>
              <w:rPr>
                <w:rFonts w:ascii="宋体" w:eastAsia="宋体" w:hAnsi="宋体" w:cs="宋体"/>
                <w:color w:val="000000"/>
                <w:sz w:val="22"/>
                <w:szCs w:val="22"/>
              </w:rPr>
            </w:pPr>
          </w:p>
        </w:tc>
        <w:tc>
          <w:tcPr>
            <w:tcW w:w="1170" w:type="dxa"/>
            <w:gridSpan w:val="2"/>
            <w:shd w:val="clear" w:color="auto" w:fill="FFFFFF"/>
            <w:tcMar>
              <w:left w:w="150" w:type="dxa"/>
              <w:right w:w="150" w:type="dxa"/>
            </w:tcMar>
            <w:vAlign w:val="center"/>
          </w:tcPr>
          <w:p w:rsidR="004477A4" w:rsidRDefault="004477A4">
            <w:pPr>
              <w:widowControl/>
              <w:spacing w:line="360" w:lineRule="exact"/>
              <w:jc w:val="center"/>
              <w:rPr>
                <w:rFonts w:ascii="宋体" w:eastAsia="宋体" w:hAnsi="宋体" w:cs="宋体"/>
                <w:color w:val="000000"/>
                <w:sz w:val="22"/>
                <w:szCs w:val="22"/>
              </w:rPr>
            </w:pPr>
          </w:p>
        </w:tc>
        <w:tc>
          <w:tcPr>
            <w:tcW w:w="1125" w:type="dxa"/>
            <w:gridSpan w:val="2"/>
            <w:shd w:val="clear" w:color="auto" w:fill="FFFFFF"/>
            <w:tcMar>
              <w:left w:w="150" w:type="dxa"/>
              <w:right w:w="150" w:type="dxa"/>
            </w:tcMar>
            <w:vAlign w:val="center"/>
          </w:tcPr>
          <w:p w:rsidR="004477A4" w:rsidRDefault="004477A4">
            <w:pPr>
              <w:widowControl/>
              <w:spacing w:line="360" w:lineRule="exact"/>
              <w:jc w:val="center"/>
              <w:rPr>
                <w:rFonts w:ascii="宋体" w:eastAsia="宋体" w:hAnsi="宋体" w:cs="宋体"/>
                <w:color w:val="000000"/>
                <w:sz w:val="22"/>
                <w:szCs w:val="22"/>
              </w:rPr>
            </w:pPr>
          </w:p>
        </w:tc>
        <w:tc>
          <w:tcPr>
            <w:tcW w:w="1263" w:type="dxa"/>
            <w:shd w:val="clear" w:color="auto" w:fill="FFFFFF"/>
            <w:tcMar>
              <w:left w:w="150" w:type="dxa"/>
              <w:right w:w="150" w:type="dxa"/>
            </w:tcMar>
            <w:vAlign w:val="center"/>
          </w:tcPr>
          <w:p w:rsidR="004477A4" w:rsidRDefault="004477A4">
            <w:pPr>
              <w:widowControl/>
              <w:spacing w:line="360" w:lineRule="exact"/>
              <w:jc w:val="center"/>
              <w:rPr>
                <w:rFonts w:ascii="宋体" w:eastAsia="宋体" w:hAnsi="宋体" w:cs="宋体"/>
                <w:color w:val="000000"/>
                <w:sz w:val="22"/>
                <w:szCs w:val="22"/>
              </w:rPr>
            </w:pPr>
          </w:p>
        </w:tc>
        <w:tc>
          <w:tcPr>
            <w:tcW w:w="1187" w:type="dxa"/>
            <w:shd w:val="clear" w:color="auto" w:fill="FFFFFF"/>
            <w:tcMar>
              <w:left w:w="150" w:type="dxa"/>
              <w:right w:w="150" w:type="dxa"/>
            </w:tcMar>
            <w:vAlign w:val="center"/>
          </w:tcPr>
          <w:p w:rsidR="004477A4" w:rsidRDefault="004477A4">
            <w:pPr>
              <w:widowControl/>
              <w:spacing w:line="360" w:lineRule="exact"/>
              <w:jc w:val="center"/>
              <w:rPr>
                <w:rFonts w:ascii="宋体" w:eastAsia="宋体" w:hAnsi="宋体" w:cs="宋体"/>
                <w:color w:val="000000"/>
                <w:sz w:val="22"/>
                <w:szCs w:val="22"/>
              </w:rPr>
            </w:pPr>
          </w:p>
        </w:tc>
      </w:tr>
      <w:tr w:rsidR="004477A4">
        <w:trPr>
          <w:trHeight w:val="539"/>
          <w:jc w:val="center"/>
        </w:trPr>
        <w:tc>
          <w:tcPr>
            <w:tcW w:w="2547" w:type="dxa"/>
            <w:vMerge w:val="restart"/>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法人及非法人组织</w:t>
            </w:r>
          </w:p>
        </w:tc>
        <w:tc>
          <w:tcPr>
            <w:tcW w:w="2550" w:type="dxa"/>
            <w:gridSpan w:val="2"/>
            <w:shd w:val="clear" w:color="auto" w:fill="FFFFFF"/>
            <w:tcMar>
              <w:left w:w="150" w:type="dxa"/>
              <w:right w:w="150" w:type="dxa"/>
            </w:tcMar>
            <w:vAlign w:val="center"/>
          </w:tcPr>
          <w:p w:rsidR="004477A4" w:rsidRDefault="003230DC">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法人代表</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负责人</w:t>
            </w:r>
          </w:p>
        </w:tc>
        <w:tc>
          <w:tcPr>
            <w:tcW w:w="2475" w:type="dxa"/>
            <w:gridSpan w:val="4"/>
            <w:shd w:val="clear" w:color="auto" w:fill="FFFFFF"/>
            <w:tcMar>
              <w:left w:w="150" w:type="dxa"/>
              <w:right w:w="150" w:type="dxa"/>
            </w:tcMar>
            <w:vAlign w:val="center"/>
          </w:tcPr>
          <w:p w:rsidR="004477A4" w:rsidRDefault="003230DC">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2840" w:type="dxa"/>
            <w:gridSpan w:val="3"/>
            <w:shd w:val="clear" w:color="auto" w:fill="FFFFFF"/>
            <w:tcMar>
              <w:left w:w="150" w:type="dxa"/>
              <w:right w:w="150" w:type="dxa"/>
            </w:tcMar>
            <w:vAlign w:val="center"/>
          </w:tcPr>
          <w:p w:rsidR="004477A4" w:rsidRDefault="003230DC">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4477A4">
        <w:trPr>
          <w:trHeight w:val="368"/>
          <w:jc w:val="center"/>
        </w:trPr>
        <w:tc>
          <w:tcPr>
            <w:tcW w:w="2547" w:type="dxa"/>
            <w:vMerge/>
            <w:shd w:val="clear" w:color="auto" w:fill="FFFFFF"/>
            <w:tcMar>
              <w:left w:w="150" w:type="dxa"/>
              <w:right w:w="150" w:type="dxa"/>
            </w:tcMar>
            <w:vAlign w:val="center"/>
          </w:tcPr>
          <w:p w:rsidR="004477A4" w:rsidRDefault="004477A4">
            <w:pPr>
              <w:widowControl/>
              <w:jc w:val="center"/>
              <w:rPr>
                <w:rFonts w:ascii="宋体" w:eastAsia="宋体" w:hAnsi="宋体" w:cs="宋体"/>
                <w:b/>
                <w:bCs/>
                <w:color w:val="000000"/>
                <w:kern w:val="0"/>
                <w:sz w:val="24"/>
              </w:rPr>
            </w:pPr>
          </w:p>
        </w:tc>
        <w:tc>
          <w:tcPr>
            <w:tcW w:w="2550" w:type="dxa"/>
            <w:gridSpan w:val="2"/>
            <w:shd w:val="clear" w:color="auto" w:fill="FFFFFF"/>
            <w:tcMar>
              <w:left w:w="150" w:type="dxa"/>
              <w:right w:w="150" w:type="dxa"/>
            </w:tcMar>
            <w:vAlign w:val="center"/>
          </w:tcPr>
          <w:p w:rsidR="004477A4" w:rsidRDefault="003230D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欧阳志军</w:t>
            </w:r>
          </w:p>
        </w:tc>
        <w:tc>
          <w:tcPr>
            <w:tcW w:w="2475" w:type="dxa"/>
            <w:gridSpan w:val="4"/>
            <w:shd w:val="clear" w:color="auto" w:fill="FFFFFF"/>
            <w:tcMar>
              <w:left w:w="150" w:type="dxa"/>
              <w:right w:w="150" w:type="dxa"/>
            </w:tcMar>
            <w:vAlign w:val="center"/>
          </w:tcPr>
          <w:p w:rsidR="004477A4" w:rsidRDefault="003230D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身份证</w:t>
            </w:r>
          </w:p>
        </w:tc>
        <w:tc>
          <w:tcPr>
            <w:tcW w:w="2840" w:type="dxa"/>
            <w:gridSpan w:val="3"/>
            <w:shd w:val="clear" w:color="auto" w:fill="FFFFFF"/>
            <w:tcMar>
              <w:left w:w="150" w:type="dxa"/>
              <w:right w:w="150" w:type="dxa"/>
            </w:tcMar>
            <w:vAlign w:val="center"/>
          </w:tcPr>
          <w:p w:rsidR="004477A4" w:rsidRDefault="003230DC">
            <w:pPr>
              <w:widowControl/>
              <w:jc w:val="center"/>
              <w:rPr>
                <w:rFonts w:ascii="宋体" w:eastAsia="宋体" w:hAnsi="宋体" w:cs="宋体"/>
                <w:color w:val="000000"/>
                <w:sz w:val="22"/>
                <w:szCs w:val="22"/>
              </w:rPr>
            </w:pPr>
            <w:r>
              <w:rPr>
                <w:rFonts w:ascii="宋体" w:eastAsia="宋体" w:hAnsi="宋体" w:cs="宋体" w:hint="eastAsia"/>
                <w:color w:val="000000"/>
                <w:sz w:val="22"/>
                <w:szCs w:val="22"/>
              </w:rPr>
              <w:t>430903***********8</w:t>
            </w:r>
          </w:p>
        </w:tc>
      </w:tr>
      <w:tr w:rsidR="004477A4">
        <w:trPr>
          <w:trHeight w:val="539"/>
          <w:jc w:val="center"/>
        </w:trPr>
        <w:tc>
          <w:tcPr>
            <w:tcW w:w="2547" w:type="dxa"/>
            <w:vMerge w:val="restart"/>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自然人</w:t>
            </w:r>
          </w:p>
        </w:tc>
        <w:tc>
          <w:tcPr>
            <w:tcW w:w="3735" w:type="dxa"/>
            <w:gridSpan w:val="4"/>
            <w:shd w:val="clear" w:color="auto" w:fill="FFFFFF"/>
            <w:tcMar>
              <w:left w:w="150" w:type="dxa"/>
              <w:right w:w="150" w:type="dxa"/>
            </w:tcMar>
            <w:vAlign w:val="center"/>
          </w:tcPr>
          <w:p w:rsidR="004477A4" w:rsidRDefault="003230DC">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证件类型</w:t>
            </w:r>
          </w:p>
        </w:tc>
        <w:tc>
          <w:tcPr>
            <w:tcW w:w="4130" w:type="dxa"/>
            <w:gridSpan w:val="5"/>
            <w:shd w:val="clear" w:color="auto" w:fill="FFFFFF"/>
            <w:tcMar>
              <w:left w:w="150" w:type="dxa"/>
              <w:right w:w="150" w:type="dxa"/>
            </w:tcMar>
            <w:vAlign w:val="center"/>
          </w:tcPr>
          <w:p w:rsidR="004477A4" w:rsidRDefault="003230DC">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证件号码</w:t>
            </w:r>
          </w:p>
        </w:tc>
      </w:tr>
      <w:tr w:rsidR="004477A4">
        <w:trPr>
          <w:trHeight w:val="371"/>
          <w:jc w:val="center"/>
        </w:trPr>
        <w:tc>
          <w:tcPr>
            <w:tcW w:w="2547" w:type="dxa"/>
            <w:vMerge/>
            <w:shd w:val="clear" w:color="auto" w:fill="FFFFFF"/>
            <w:tcMar>
              <w:left w:w="150" w:type="dxa"/>
              <w:right w:w="150" w:type="dxa"/>
            </w:tcMar>
            <w:vAlign w:val="center"/>
          </w:tcPr>
          <w:p w:rsidR="004477A4" w:rsidRDefault="004477A4">
            <w:pPr>
              <w:widowControl/>
              <w:jc w:val="center"/>
              <w:rPr>
                <w:rFonts w:ascii="宋体" w:eastAsia="宋体" w:hAnsi="宋体" w:cs="宋体"/>
                <w:b/>
                <w:bCs/>
                <w:color w:val="000000"/>
                <w:kern w:val="0"/>
                <w:sz w:val="24"/>
              </w:rPr>
            </w:pPr>
          </w:p>
        </w:tc>
        <w:tc>
          <w:tcPr>
            <w:tcW w:w="3735" w:type="dxa"/>
            <w:gridSpan w:val="4"/>
            <w:shd w:val="clear" w:color="auto" w:fill="FFFFFF"/>
            <w:tcMar>
              <w:left w:w="150" w:type="dxa"/>
              <w:right w:w="150" w:type="dxa"/>
            </w:tcMar>
            <w:vAlign w:val="center"/>
          </w:tcPr>
          <w:p w:rsidR="004477A4" w:rsidRDefault="004477A4">
            <w:pPr>
              <w:widowControl/>
              <w:jc w:val="center"/>
              <w:rPr>
                <w:rFonts w:ascii="宋体" w:eastAsia="宋体" w:hAnsi="宋体" w:cs="宋体"/>
                <w:color w:val="000000"/>
                <w:sz w:val="22"/>
                <w:szCs w:val="22"/>
              </w:rPr>
            </w:pPr>
          </w:p>
        </w:tc>
        <w:tc>
          <w:tcPr>
            <w:tcW w:w="4130" w:type="dxa"/>
            <w:gridSpan w:val="5"/>
            <w:shd w:val="clear" w:color="auto" w:fill="FFFFFF"/>
            <w:tcMar>
              <w:left w:w="150" w:type="dxa"/>
              <w:right w:w="150" w:type="dxa"/>
            </w:tcMar>
            <w:vAlign w:val="center"/>
          </w:tcPr>
          <w:p w:rsidR="004477A4" w:rsidRDefault="004477A4">
            <w:pPr>
              <w:widowControl/>
              <w:jc w:val="center"/>
              <w:rPr>
                <w:rFonts w:ascii="宋体" w:eastAsia="宋体" w:hAnsi="宋体" w:cs="宋体"/>
                <w:color w:val="000000"/>
                <w:sz w:val="22"/>
                <w:szCs w:val="22"/>
              </w:rPr>
            </w:pPr>
          </w:p>
        </w:tc>
      </w:tr>
      <w:tr w:rsidR="004477A4">
        <w:trPr>
          <w:trHeight w:val="663"/>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违法事实</w:t>
            </w:r>
          </w:p>
        </w:tc>
        <w:tc>
          <w:tcPr>
            <w:tcW w:w="7865" w:type="dxa"/>
            <w:gridSpan w:val="9"/>
            <w:shd w:val="clear" w:color="auto" w:fill="FFFFFF"/>
            <w:tcMar>
              <w:left w:w="150" w:type="dxa"/>
              <w:right w:w="150" w:type="dxa"/>
            </w:tcMar>
            <w:vAlign w:val="center"/>
          </w:tcPr>
          <w:p w:rsidR="004477A4" w:rsidRDefault="003230DC">
            <w:pPr>
              <w:widowControl/>
              <w:spacing w:line="360" w:lineRule="exact"/>
              <w:ind w:firstLineChars="200" w:firstLine="440"/>
              <w:jc w:val="left"/>
              <w:rPr>
                <w:rFonts w:ascii="宋体" w:eastAsia="宋体" w:hAnsi="宋体" w:cs="宋体"/>
                <w:sz w:val="22"/>
                <w:szCs w:val="22"/>
              </w:rPr>
            </w:pPr>
            <w:r>
              <w:rPr>
                <w:rFonts w:ascii="宋体" w:eastAsia="宋体" w:hAnsi="宋体" w:cs="宋体" w:hint="eastAsia"/>
                <w:color w:val="000000"/>
                <w:sz w:val="22"/>
                <w:szCs w:val="22"/>
              </w:rPr>
              <w:t>2025</w:t>
            </w:r>
            <w:r>
              <w:rPr>
                <w:rFonts w:ascii="宋体" w:eastAsia="宋体" w:hAnsi="宋体" w:cs="宋体" w:hint="eastAsia"/>
                <w:color w:val="000000"/>
                <w:sz w:val="22"/>
                <w:szCs w:val="22"/>
              </w:rPr>
              <w:t>年</w:t>
            </w:r>
            <w:r>
              <w:rPr>
                <w:rFonts w:ascii="宋体" w:eastAsia="宋体" w:hAnsi="宋体" w:cs="宋体" w:hint="eastAsia"/>
                <w:color w:val="000000"/>
                <w:sz w:val="22"/>
                <w:szCs w:val="22"/>
              </w:rPr>
              <w:t>10</w:t>
            </w:r>
            <w:r>
              <w:rPr>
                <w:rFonts w:ascii="宋体" w:eastAsia="宋体" w:hAnsi="宋体" w:cs="宋体" w:hint="eastAsia"/>
                <w:color w:val="000000"/>
                <w:sz w:val="22"/>
                <w:szCs w:val="22"/>
              </w:rPr>
              <w:t>月</w:t>
            </w:r>
            <w:r>
              <w:rPr>
                <w:rFonts w:ascii="宋体" w:eastAsia="宋体" w:hAnsi="宋体" w:cs="宋体" w:hint="eastAsia"/>
                <w:color w:val="000000"/>
                <w:sz w:val="22"/>
                <w:szCs w:val="22"/>
              </w:rPr>
              <w:t>11</w:t>
            </w:r>
            <w:r>
              <w:rPr>
                <w:rFonts w:ascii="宋体" w:eastAsia="宋体" w:hAnsi="宋体" w:cs="宋体" w:hint="eastAsia"/>
                <w:color w:val="000000"/>
                <w:sz w:val="22"/>
                <w:szCs w:val="22"/>
              </w:rPr>
              <w:t>日，卫生监督员检查发现广州海伦堡物业管理有限公司开平分公司拒不执行人民政府及其有关部门依法采取的传染病疫情防控措施。</w:t>
            </w:r>
          </w:p>
        </w:tc>
      </w:tr>
      <w:tr w:rsidR="004477A4">
        <w:trPr>
          <w:trHeight w:val="606"/>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违法依据</w:t>
            </w:r>
          </w:p>
        </w:tc>
        <w:tc>
          <w:tcPr>
            <w:tcW w:w="7865" w:type="dxa"/>
            <w:gridSpan w:val="9"/>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w:t>
            </w:r>
            <w:r>
              <w:rPr>
                <w:rFonts w:ascii="宋体" w:eastAsia="宋体" w:hAnsi="宋体" w:cs="宋体" w:hint="eastAsia"/>
                <w:sz w:val="22"/>
                <w:szCs w:val="22"/>
              </w:rPr>
              <w:t>中华人民共和国传染病防治法</w:t>
            </w:r>
            <w:r>
              <w:rPr>
                <w:rFonts w:ascii="宋体" w:eastAsia="宋体" w:hAnsi="宋体" w:cs="宋体" w:hint="eastAsia"/>
                <w:sz w:val="22"/>
                <w:szCs w:val="22"/>
              </w:rPr>
              <w:t>》第</w:t>
            </w:r>
            <w:r>
              <w:rPr>
                <w:rFonts w:ascii="宋体" w:eastAsia="宋体" w:hAnsi="宋体" w:cs="宋体" w:hint="eastAsia"/>
                <w:sz w:val="22"/>
                <w:szCs w:val="22"/>
              </w:rPr>
              <w:t>十四</w:t>
            </w:r>
            <w:r>
              <w:rPr>
                <w:rFonts w:ascii="宋体" w:eastAsia="宋体" w:hAnsi="宋体" w:cs="宋体" w:hint="eastAsia"/>
                <w:sz w:val="22"/>
                <w:szCs w:val="22"/>
              </w:rPr>
              <w:t>条</w:t>
            </w:r>
            <w:r>
              <w:rPr>
                <w:rFonts w:ascii="宋体" w:eastAsia="宋体" w:hAnsi="宋体" w:cs="宋体" w:hint="eastAsia"/>
                <w:sz w:val="22"/>
                <w:szCs w:val="22"/>
              </w:rPr>
              <w:t>第一款</w:t>
            </w:r>
          </w:p>
        </w:tc>
      </w:tr>
      <w:tr w:rsidR="004477A4">
        <w:trPr>
          <w:trHeight w:val="610"/>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处罚依据</w:t>
            </w:r>
          </w:p>
        </w:tc>
        <w:tc>
          <w:tcPr>
            <w:tcW w:w="7865" w:type="dxa"/>
            <w:gridSpan w:val="9"/>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w:t>
            </w:r>
            <w:r>
              <w:rPr>
                <w:rFonts w:ascii="宋体" w:eastAsia="宋体" w:hAnsi="宋体" w:cs="宋体" w:hint="eastAsia"/>
                <w:sz w:val="22"/>
                <w:szCs w:val="22"/>
              </w:rPr>
              <w:t>中华人民共和国传染病防治法</w:t>
            </w:r>
            <w:r>
              <w:rPr>
                <w:rFonts w:ascii="宋体" w:eastAsia="宋体" w:hAnsi="宋体" w:cs="宋体" w:hint="eastAsia"/>
                <w:sz w:val="22"/>
                <w:szCs w:val="22"/>
              </w:rPr>
              <w:t>》</w:t>
            </w:r>
            <w:r>
              <w:rPr>
                <w:rFonts w:ascii="宋体" w:eastAsia="宋体" w:hAnsi="宋体" w:cs="宋体" w:hint="eastAsia"/>
                <w:sz w:val="22"/>
                <w:szCs w:val="22"/>
              </w:rPr>
              <w:t>第一百一十一条第一款第（一）项</w:t>
            </w:r>
          </w:p>
        </w:tc>
      </w:tr>
      <w:tr w:rsidR="004477A4">
        <w:trPr>
          <w:trHeight w:val="615"/>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处罚类别</w:t>
            </w:r>
          </w:p>
        </w:tc>
        <w:tc>
          <w:tcPr>
            <w:tcW w:w="7865" w:type="dxa"/>
            <w:gridSpan w:val="9"/>
            <w:shd w:val="clear" w:color="auto" w:fill="FFFFFF"/>
            <w:tcMar>
              <w:left w:w="150" w:type="dxa"/>
              <w:right w:w="150" w:type="dxa"/>
            </w:tcMar>
            <w:vAlign w:val="center"/>
          </w:tcPr>
          <w:p w:rsidR="004477A4" w:rsidRDefault="003230DC">
            <w:pPr>
              <w:widowControl/>
              <w:spacing w:line="360" w:lineRule="exact"/>
              <w:jc w:val="center"/>
              <w:rPr>
                <w:rFonts w:ascii="宋体" w:eastAsia="宋体" w:hAnsi="宋体" w:cs="宋体"/>
                <w:sz w:val="22"/>
                <w:szCs w:val="22"/>
              </w:rPr>
            </w:pPr>
            <w:r>
              <w:rPr>
                <w:rFonts w:ascii="宋体" w:eastAsia="宋体" w:hAnsi="宋体" w:cs="宋体" w:hint="eastAsia"/>
                <w:sz w:val="22"/>
                <w:szCs w:val="22"/>
              </w:rPr>
              <w:t>警告、通报批评</w:t>
            </w:r>
            <w:r>
              <w:rPr>
                <w:rFonts w:ascii="宋体" w:eastAsia="宋体" w:hAnsi="宋体" w:cs="宋体" w:hint="eastAsia"/>
                <w:sz w:val="22"/>
                <w:szCs w:val="22"/>
              </w:rPr>
              <w:t>；罚款、没收违法所得、没收非法财物</w:t>
            </w:r>
          </w:p>
        </w:tc>
      </w:tr>
      <w:tr w:rsidR="004477A4">
        <w:trPr>
          <w:trHeight w:val="508"/>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处罚内容</w:t>
            </w:r>
          </w:p>
        </w:tc>
        <w:tc>
          <w:tcPr>
            <w:tcW w:w="7865" w:type="dxa"/>
            <w:gridSpan w:val="9"/>
            <w:shd w:val="clear" w:color="auto" w:fill="FFFFFF"/>
            <w:tcMar>
              <w:left w:w="150" w:type="dxa"/>
              <w:right w:w="150" w:type="dxa"/>
            </w:tcMar>
            <w:vAlign w:val="center"/>
          </w:tcPr>
          <w:p w:rsidR="004477A4" w:rsidRDefault="003230DC">
            <w:pPr>
              <w:widowControl/>
              <w:spacing w:line="300" w:lineRule="exact"/>
              <w:jc w:val="center"/>
              <w:rPr>
                <w:rFonts w:ascii="宋体" w:eastAsia="宋体" w:hAnsi="宋体" w:cs="宋体"/>
                <w:sz w:val="22"/>
                <w:szCs w:val="22"/>
              </w:rPr>
            </w:pPr>
            <w:r>
              <w:rPr>
                <w:rFonts w:ascii="宋体" w:eastAsia="宋体" w:hAnsi="宋体" w:cs="宋体" w:hint="eastAsia"/>
                <w:sz w:val="22"/>
                <w:szCs w:val="22"/>
                <w:shd w:val="clear" w:color="auto" w:fill="FFFFFF"/>
              </w:rPr>
              <w:t>警告；</w:t>
            </w:r>
            <w:r>
              <w:rPr>
                <w:rFonts w:ascii="宋体" w:eastAsia="宋体" w:hAnsi="宋体" w:cs="宋体" w:hint="eastAsia"/>
                <w:sz w:val="22"/>
                <w:szCs w:val="22"/>
                <w:shd w:val="clear" w:color="auto" w:fill="FFFFFF"/>
              </w:rPr>
              <w:t>罚款</w:t>
            </w:r>
            <w:r>
              <w:rPr>
                <w:rFonts w:ascii="宋体" w:eastAsia="宋体" w:hAnsi="宋体" w:cs="宋体" w:hint="eastAsia"/>
                <w:sz w:val="22"/>
                <w:szCs w:val="22"/>
                <w:shd w:val="clear" w:color="auto" w:fill="FFFFFF"/>
              </w:rPr>
              <w:t>5000</w:t>
            </w:r>
            <w:r>
              <w:rPr>
                <w:rFonts w:ascii="宋体" w:eastAsia="宋体" w:hAnsi="宋体" w:cs="宋体" w:hint="eastAsia"/>
                <w:sz w:val="22"/>
                <w:szCs w:val="22"/>
                <w:shd w:val="clear" w:color="auto" w:fill="FFFFFF"/>
              </w:rPr>
              <w:t>元</w:t>
            </w:r>
          </w:p>
        </w:tc>
      </w:tr>
      <w:tr w:rsidR="004477A4">
        <w:trPr>
          <w:trHeight w:val="539"/>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处罚决定日期</w:t>
            </w:r>
          </w:p>
        </w:tc>
        <w:tc>
          <w:tcPr>
            <w:tcW w:w="7865" w:type="dxa"/>
            <w:gridSpan w:val="9"/>
            <w:shd w:val="clear" w:color="auto" w:fill="FFFFFF"/>
            <w:tcMar>
              <w:left w:w="150" w:type="dxa"/>
              <w:right w:w="150" w:type="dxa"/>
            </w:tcMar>
            <w:vAlign w:val="center"/>
          </w:tcPr>
          <w:p w:rsidR="004477A4" w:rsidRDefault="003230DC">
            <w:pPr>
              <w:widowControl/>
              <w:spacing w:line="300" w:lineRule="exact"/>
              <w:jc w:val="center"/>
              <w:rPr>
                <w:rFonts w:ascii="宋体" w:eastAsia="宋体" w:hAnsi="宋体" w:cs="宋体"/>
                <w:sz w:val="22"/>
                <w:szCs w:val="22"/>
              </w:rPr>
            </w:pPr>
            <w:r>
              <w:rPr>
                <w:rFonts w:ascii="宋体" w:eastAsia="宋体" w:hAnsi="宋体" w:cs="宋体" w:hint="eastAsia"/>
                <w:sz w:val="22"/>
                <w:szCs w:val="22"/>
              </w:rPr>
              <w:t>202</w:t>
            </w:r>
            <w:r>
              <w:rPr>
                <w:rFonts w:ascii="宋体" w:eastAsia="宋体" w:hAnsi="宋体" w:cs="宋体" w:hint="eastAsia"/>
                <w:sz w:val="22"/>
                <w:szCs w:val="22"/>
              </w:rPr>
              <w:t>5</w:t>
            </w:r>
            <w:r>
              <w:rPr>
                <w:rFonts w:ascii="宋体" w:eastAsia="宋体" w:hAnsi="宋体" w:cs="宋体" w:hint="eastAsia"/>
                <w:sz w:val="22"/>
                <w:szCs w:val="22"/>
              </w:rPr>
              <w:t>年</w:t>
            </w:r>
            <w:r>
              <w:rPr>
                <w:rFonts w:ascii="宋体" w:eastAsia="宋体" w:hAnsi="宋体" w:cs="宋体" w:hint="eastAsia"/>
                <w:sz w:val="22"/>
                <w:szCs w:val="22"/>
              </w:rPr>
              <w:t>10</w:t>
            </w:r>
            <w:r>
              <w:rPr>
                <w:rFonts w:ascii="宋体" w:eastAsia="宋体" w:hAnsi="宋体" w:cs="宋体" w:hint="eastAsia"/>
                <w:sz w:val="22"/>
                <w:szCs w:val="22"/>
              </w:rPr>
              <w:t>月</w:t>
            </w:r>
            <w:r>
              <w:rPr>
                <w:rFonts w:ascii="宋体" w:eastAsia="宋体" w:hAnsi="宋体" w:cs="宋体" w:hint="eastAsia"/>
                <w:sz w:val="22"/>
                <w:szCs w:val="22"/>
              </w:rPr>
              <w:t>23</w:t>
            </w:r>
            <w:r>
              <w:rPr>
                <w:rFonts w:ascii="宋体" w:eastAsia="宋体" w:hAnsi="宋体" w:cs="宋体" w:hint="eastAsia"/>
                <w:sz w:val="22"/>
                <w:szCs w:val="22"/>
              </w:rPr>
              <w:t>日</w:t>
            </w:r>
          </w:p>
        </w:tc>
      </w:tr>
      <w:tr w:rsidR="004477A4">
        <w:trPr>
          <w:trHeight w:val="509"/>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公示期限</w:t>
            </w:r>
          </w:p>
        </w:tc>
        <w:tc>
          <w:tcPr>
            <w:tcW w:w="7865" w:type="dxa"/>
            <w:gridSpan w:val="9"/>
            <w:shd w:val="clear" w:color="auto" w:fill="FFFFFF"/>
            <w:tcMar>
              <w:left w:w="150" w:type="dxa"/>
              <w:right w:w="150" w:type="dxa"/>
            </w:tcMar>
            <w:vAlign w:val="center"/>
          </w:tcPr>
          <w:p w:rsidR="004477A4" w:rsidRDefault="003230DC">
            <w:pPr>
              <w:widowControl/>
              <w:spacing w:line="300" w:lineRule="exact"/>
              <w:jc w:val="center"/>
              <w:rPr>
                <w:rFonts w:ascii="宋体" w:eastAsia="宋体" w:hAnsi="宋体" w:cs="宋体"/>
                <w:sz w:val="22"/>
                <w:szCs w:val="22"/>
              </w:rPr>
            </w:pPr>
            <w:r>
              <w:rPr>
                <w:rFonts w:ascii="宋体" w:eastAsia="宋体" w:hAnsi="宋体" w:cs="宋体" w:hint="eastAsia"/>
                <w:sz w:val="22"/>
                <w:szCs w:val="22"/>
              </w:rPr>
              <w:t>12</w:t>
            </w:r>
            <w:r>
              <w:rPr>
                <w:rFonts w:ascii="宋体" w:eastAsia="宋体" w:hAnsi="宋体" w:cs="宋体" w:hint="eastAsia"/>
                <w:sz w:val="22"/>
                <w:szCs w:val="22"/>
              </w:rPr>
              <w:t>个月</w:t>
            </w:r>
          </w:p>
        </w:tc>
      </w:tr>
      <w:tr w:rsidR="004477A4">
        <w:trPr>
          <w:trHeight w:val="670"/>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执法主体</w:t>
            </w:r>
          </w:p>
        </w:tc>
        <w:tc>
          <w:tcPr>
            <w:tcW w:w="7865" w:type="dxa"/>
            <w:gridSpan w:val="9"/>
            <w:shd w:val="clear" w:color="auto" w:fill="FFFFFF"/>
            <w:tcMar>
              <w:left w:w="150" w:type="dxa"/>
              <w:right w:w="150" w:type="dxa"/>
            </w:tcMar>
            <w:vAlign w:val="center"/>
          </w:tcPr>
          <w:p w:rsidR="004477A4" w:rsidRDefault="003230DC">
            <w:pPr>
              <w:widowControl/>
              <w:spacing w:line="300" w:lineRule="exact"/>
              <w:jc w:val="center"/>
              <w:rPr>
                <w:rFonts w:ascii="宋体" w:eastAsia="宋体" w:hAnsi="宋体" w:cs="宋体"/>
                <w:sz w:val="22"/>
                <w:szCs w:val="22"/>
              </w:rPr>
            </w:pPr>
            <w:r>
              <w:rPr>
                <w:rFonts w:ascii="宋体" w:eastAsia="宋体" w:hAnsi="宋体" w:cs="宋体" w:hint="eastAsia"/>
                <w:sz w:val="22"/>
                <w:szCs w:val="22"/>
              </w:rPr>
              <w:t>开平市卫生健康局</w:t>
            </w:r>
          </w:p>
        </w:tc>
      </w:tr>
      <w:tr w:rsidR="004477A4">
        <w:trPr>
          <w:trHeight w:val="621"/>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受委托单位</w:t>
            </w:r>
          </w:p>
        </w:tc>
        <w:tc>
          <w:tcPr>
            <w:tcW w:w="7865" w:type="dxa"/>
            <w:gridSpan w:val="9"/>
            <w:shd w:val="clear" w:color="auto" w:fill="FFFFFF"/>
            <w:tcMar>
              <w:left w:w="150" w:type="dxa"/>
              <w:right w:w="150" w:type="dxa"/>
            </w:tcMar>
            <w:vAlign w:val="center"/>
          </w:tcPr>
          <w:p w:rsidR="004477A4" w:rsidRDefault="003230DC">
            <w:pPr>
              <w:widowControl/>
              <w:spacing w:line="300" w:lineRule="exact"/>
              <w:jc w:val="center"/>
              <w:rPr>
                <w:rFonts w:ascii="宋体" w:eastAsia="宋体" w:hAnsi="宋体" w:cs="宋体"/>
                <w:color w:val="000000"/>
                <w:sz w:val="22"/>
                <w:szCs w:val="22"/>
              </w:rPr>
            </w:pPr>
            <w:r>
              <w:rPr>
                <w:rFonts w:ascii="宋体" w:eastAsia="宋体" w:hAnsi="宋体" w:cs="宋体" w:hint="eastAsia"/>
                <w:color w:val="000000"/>
                <w:sz w:val="22"/>
                <w:szCs w:val="22"/>
              </w:rPr>
              <w:t>开平市</w:t>
            </w:r>
            <w:r>
              <w:rPr>
                <w:rFonts w:ascii="宋体" w:eastAsia="宋体" w:hAnsi="宋体" w:cs="宋体" w:hint="eastAsia"/>
                <w:color w:val="000000"/>
                <w:sz w:val="22"/>
                <w:szCs w:val="22"/>
              </w:rPr>
              <w:t>疾病预防控制中心（</w:t>
            </w:r>
            <w:r>
              <w:rPr>
                <w:rFonts w:ascii="宋体" w:eastAsia="宋体" w:hAnsi="宋体" w:cs="宋体" w:hint="eastAsia"/>
                <w:color w:val="000000"/>
                <w:sz w:val="22"/>
                <w:szCs w:val="22"/>
              </w:rPr>
              <w:t>开平市卫生监督所</w:t>
            </w:r>
            <w:r>
              <w:rPr>
                <w:rFonts w:ascii="宋体" w:eastAsia="宋体" w:hAnsi="宋体" w:cs="宋体" w:hint="eastAsia"/>
                <w:color w:val="000000"/>
                <w:sz w:val="22"/>
                <w:szCs w:val="22"/>
              </w:rPr>
              <w:t>）</w:t>
            </w:r>
          </w:p>
        </w:tc>
      </w:tr>
      <w:tr w:rsidR="004477A4">
        <w:trPr>
          <w:trHeight w:val="417"/>
          <w:jc w:val="center"/>
        </w:trPr>
        <w:tc>
          <w:tcPr>
            <w:tcW w:w="2547" w:type="dxa"/>
            <w:shd w:val="clear" w:color="auto" w:fill="FFFFFF"/>
            <w:tcMar>
              <w:left w:w="150" w:type="dxa"/>
              <w:right w:w="150" w:type="dxa"/>
            </w:tcMar>
            <w:vAlign w:val="center"/>
          </w:tcPr>
          <w:p w:rsidR="004477A4" w:rsidRDefault="003230DC">
            <w:pPr>
              <w:widowControl/>
              <w:jc w:val="center"/>
              <w:rPr>
                <w:rFonts w:ascii="宋体" w:eastAsia="宋体" w:hAnsi="宋体" w:cs="宋体"/>
                <w:b/>
                <w:bCs/>
                <w:color w:val="000000"/>
                <w:sz w:val="24"/>
              </w:rPr>
            </w:pPr>
            <w:r>
              <w:rPr>
                <w:rFonts w:ascii="宋体" w:eastAsia="宋体" w:hAnsi="宋体" w:cs="宋体" w:hint="eastAsia"/>
                <w:b/>
                <w:bCs/>
                <w:color w:val="000000"/>
                <w:kern w:val="0"/>
                <w:sz w:val="24"/>
              </w:rPr>
              <w:t>备注</w:t>
            </w:r>
          </w:p>
        </w:tc>
        <w:tc>
          <w:tcPr>
            <w:tcW w:w="7865" w:type="dxa"/>
            <w:gridSpan w:val="9"/>
            <w:shd w:val="clear" w:color="auto" w:fill="FFFFFF"/>
            <w:tcMar>
              <w:left w:w="150" w:type="dxa"/>
              <w:right w:w="150" w:type="dxa"/>
            </w:tcMar>
            <w:vAlign w:val="center"/>
          </w:tcPr>
          <w:p w:rsidR="004477A4" w:rsidRDefault="004477A4">
            <w:pPr>
              <w:widowControl/>
              <w:jc w:val="center"/>
              <w:rPr>
                <w:rFonts w:ascii="宋体" w:eastAsia="宋体" w:hAnsi="宋体" w:cs="宋体"/>
                <w:color w:val="000000"/>
                <w:sz w:val="22"/>
                <w:szCs w:val="22"/>
              </w:rPr>
            </w:pPr>
          </w:p>
        </w:tc>
      </w:tr>
    </w:tbl>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p w:rsidR="004477A4" w:rsidRDefault="004477A4">
      <w:pPr>
        <w:spacing w:line="20" w:lineRule="exact"/>
        <w:rPr>
          <w:rFonts w:ascii="仿宋" w:eastAsia="仿宋" w:hAnsi="仿宋"/>
          <w:color w:val="000000"/>
          <w:szCs w:val="32"/>
        </w:rPr>
      </w:pPr>
    </w:p>
    <w:sectPr w:rsidR="004477A4">
      <w:footerReference w:type="even" r:id="rId8"/>
      <w:footerReference w:type="default" r:id="rId9"/>
      <w:pgSz w:w="11906" w:h="16838"/>
      <w:pgMar w:top="2098" w:right="1474" w:bottom="1984" w:left="1587" w:header="851" w:footer="1587"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DC" w:rsidRDefault="003230DC">
      <w:r>
        <w:separator/>
      </w:r>
    </w:p>
  </w:endnote>
  <w:endnote w:type="continuationSeparator" w:id="0">
    <w:p w:rsidR="003230DC" w:rsidRDefault="0032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ED99E477-7DEF-4DAC-A230-B3835F730675}"/>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A4" w:rsidRDefault="003230DC">
    <w:pPr>
      <w:pStyle w:val="a7"/>
      <w:ind w:firstLineChars="150" w:firstLine="420"/>
      <w:rPr>
        <w:rFonts w:ascii="宋体" w:eastAsia="宋体" w:hAnsi="宋体"/>
        <w:sz w:val="28"/>
        <w:szCs w:val="28"/>
      </w:rPr>
    </w:pPr>
    <w:r>
      <w:rPr>
        <w:noProof/>
        <w:sz w:val="28"/>
      </w:rPr>
      <mc:AlternateContent>
        <mc:Choice Requires="wps">
          <w:drawing>
            <wp:anchor distT="0" distB="0" distL="114300" distR="114300" simplePos="0" relativeHeight="251660288" behindDoc="0" locked="0" layoutInCell="1" allowOverlap="1" wp14:anchorId="1DFCE335" wp14:editId="09A52A0B">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77A4" w:rsidRDefault="003230DC">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477A4" w:rsidRDefault="003230DC">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A4" w:rsidRDefault="003230DC">
    <w:pPr>
      <w:pStyle w:val="a7"/>
      <w:wordWrap w:val="0"/>
      <w:jc w:val="right"/>
      <w:rPr>
        <w:rFonts w:eastAsia="宋体"/>
        <w:sz w:val="20"/>
      </w:rPr>
    </w:pPr>
    <w:r>
      <w:rPr>
        <w:noProof/>
        <w:sz w:val="20"/>
      </w:rPr>
      <mc:AlternateContent>
        <mc:Choice Requires="wps">
          <w:drawing>
            <wp:anchor distT="0" distB="0" distL="114300" distR="114300" simplePos="0" relativeHeight="251659264" behindDoc="0" locked="0" layoutInCell="1" allowOverlap="1" wp14:anchorId="3A22D54A" wp14:editId="655D3F4A">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77A4" w:rsidRDefault="003230DC">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7FB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4477A4" w:rsidRDefault="003230DC">
                    <w:pPr>
                      <w:pStyle w:val="a7"/>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C7FB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DC" w:rsidRDefault="003230DC">
      <w:r>
        <w:separator/>
      </w:r>
    </w:p>
  </w:footnote>
  <w:footnote w:type="continuationSeparator" w:id="0">
    <w:p w:rsidR="003230DC" w:rsidRDefault="00323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DIxZjRjNjUxYWU3NjczMWNkOGVlNWYzYTRhOGYifQ=="/>
  </w:docVars>
  <w:rsids>
    <w:rsidRoot w:val="00172A27"/>
    <w:rsid w:val="000003C1"/>
    <w:rsid w:val="00003E65"/>
    <w:rsid w:val="00030136"/>
    <w:rsid w:val="00040607"/>
    <w:rsid w:val="0007467D"/>
    <w:rsid w:val="00095284"/>
    <w:rsid w:val="000B1300"/>
    <w:rsid w:val="000C6354"/>
    <w:rsid w:val="00172A27"/>
    <w:rsid w:val="001B09AA"/>
    <w:rsid w:val="001B56BE"/>
    <w:rsid w:val="001B78E5"/>
    <w:rsid w:val="001F7B7E"/>
    <w:rsid w:val="00226404"/>
    <w:rsid w:val="00241CC9"/>
    <w:rsid w:val="0024204F"/>
    <w:rsid w:val="0028242F"/>
    <w:rsid w:val="00292C9D"/>
    <w:rsid w:val="002B2475"/>
    <w:rsid w:val="002F27AE"/>
    <w:rsid w:val="003230DC"/>
    <w:rsid w:val="00340593"/>
    <w:rsid w:val="00351D3C"/>
    <w:rsid w:val="003E321F"/>
    <w:rsid w:val="004046BC"/>
    <w:rsid w:val="00406EC7"/>
    <w:rsid w:val="004072FA"/>
    <w:rsid w:val="00427387"/>
    <w:rsid w:val="00427C3F"/>
    <w:rsid w:val="004477A4"/>
    <w:rsid w:val="0046629F"/>
    <w:rsid w:val="00470EE4"/>
    <w:rsid w:val="00472034"/>
    <w:rsid w:val="00483DA9"/>
    <w:rsid w:val="004944AC"/>
    <w:rsid w:val="004A12B5"/>
    <w:rsid w:val="004C6B87"/>
    <w:rsid w:val="004F6427"/>
    <w:rsid w:val="00523BA2"/>
    <w:rsid w:val="00530843"/>
    <w:rsid w:val="00585CE5"/>
    <w:rsid w:val="005A4611"/>
    <w:rsid w:val="005E549E"/>
    <w:rsid w:val="005F4244"/>
    <w:rsid w:val="00603A99"/>
    <w:rsid w:val="0060647D"/>
    <w:rsid w:val="006128C3"/>
    <w:rsid w:val="00615F46"/>
    <w:rsid w:val="00641A24"/>
    <w:rsid w:val="00667708"/>
    <w:rsid w:val="006738D8"/>
    <w:rsid w:val="00704A7A"/>
    <w:rsid w:val="00705840"/>
    <w:rsid w:val="00786C93"/>
    <w:rsid w:val="007B1A6D"/>
    <w:rsid w:val="007D5367"/>
    <w:rsid w:val="007D69A8"/>
    <w:rsid w:val="007E21D6"/>
    <w:rsid w:val="007F49A5"/>
    <w:rsid w:val="007F7897"/>
    <w:rsid w:val="0083600A"/>
    <w:rsid w:val="00860453"/>
    <w:rsid w:val="008B566C"/>
    <w:rsid w:val="008C7FBD"/>
    <w:rsid w:val="008E6CE2"/>
    <w:rsid w:val="0090074F"/>
    <w:rsid w:val="00932009"/>
    <w:rsid w:val="00936A40"/>
    <w:rsid w:val="00952542"/>
    <w:rsid w:val="00A16C37"/>
    <w:rsid w:val="00A42398"/>
    <w:rsid w:val="00A6018C"/>
    <w:rsid w:val="00A82472"/>
    <w:rsid w:val="00A83FE5"/>
    <w:rsid w:val="00A85F31"/>
    <w:rsid w:val="00A90ABA"/>
    <w:rsid w:val="00B06ED5"/>
    <w:rsid w:val="00B17143"/>
    <w:rsid w:val="00B3312A"/>
    <w:rsid w:val="00B36FA4"/>
    <w:rsid w:val="00B57E31"/>
    <w:rsid w:val="00B77270"/>
    <w:rsid w:val="00BA01A3"/>
    <w:rsid w:val="00BB353E"/>
    <w:rsid w:val="00BD5D61"/>
    <w:rsid w:val="00BE6DBC"/>
    <w:rsid w:val="00C10E30"/>
    <w:rsid w:val="00C14DCE"/>
    <w:rsid w:val="00C65C14"/>
    <w:rsid w:val="00C67DF9"/>
    <w:rsid w:val="00C93754"/>
    <w:rsid w:val="00C97A1C"/>
    <w:rsid w:val="00CA2FAF"/>
    <w:rsid w:val="00CB38ED"/>
    <w:rsid w:val="00D2706C"/>
    <w:rsid w:val="00D2708F"/>
    <w:rsid w:val="00D3519D"/>
    <w:rsid w:val="00D506BF"/>
    <w:rsid w:val="00D61376"/>
    <w:rsid w:val="00D6141B"/>
    <w:rsid w:val="00D6539D"/>
    <w:rsid w:val="00D904CB"/>
    <w:rsid w:val="00DA67A4"/>
    <w:rsid w:val="00E04583"/>
    <w:rsid w:val="00E1362D"/>
    <w:rsid w:val="00E57767"/>
    <w:rsid w:val="00E70C27"/>
    <w:rsid w:val="00E82641"/>
    <w:rsid w:val="00E90F36"/>
    <w:rsid w:val="00EA5DA0"/>
    <w:rsid w:val="00EC40DE"/>
    <w:rsid w:val="00ED2CB9"/>
    <w:rsid w:val="00EE02E3"/>
    <w:rsid w:val="00F019F9"/>
    <w:rsid w:val="00F1456D"/>
    <w:rsid w:val="00F26827"/>
    <w:rsid w:val="00F31728"/>
    <w:rsid w:val="00F31788"/>
    <w:rsid w:val="00F70B5A"/>
    <w:rsid w:val="00FA41E6"/>
    <w:rsid w:val="00FC25A1"/>
    <w:rsid w:val="00FE14B9"/>
    <w:rsid w:val="01315BBC"/>
    <w:rsid w:val="01321808"/>
    <w:rsid w:val="01602D2D"/>
    <w:rsid w:val="02334EA4"/>
    <w:rsid w:val="0234650A"/>
    <w:rsid w:val="02565064"/>
    <w:rsid w:val="03436914"/>
    <w:rsid w:val="03655D95"/>
    <w:rsid w:val="03BE5A34"/>
    <w:rsid w:val="03F04CF6"/>
    <w:rsid w:val="04343C30"/>
    <w:rsid w:val="046E38EE"/>
    <w:rsid w:val="05083F08"/>
    <w:rsid w:val="05874294"/>
    <w:rsid w:val="06064B53"/>
    <w:rsid w:val="061901B3"/>
    <w:rsid w:val="06953B9B"/>
    <w:rsid w:val="06B839B5"/>
    <w:rsid w:val="07742110"/>
    <w:rsid w:val="077A7876"/>
    <w:rsid w:val="07C13DCC"/>
    <w:rsid w:val="07C14757"/>
    <w:rsid w:val="07E130FB"/>
    <w:rsid w:val="082C19C4"/>
    <w:rsid w:val="090F1C2A"/>
    <w:rsid w:val="09A108B9"/>
    <w:rsid w:val="09A946CF"/>
    <w:rsid w:val="0A187B74"/>
    <w:rsid w:val="0A616F76"/>
    <w:rsid w:val="0AF37C42"/>
    <w:rsid w:val="0B3375DC"/>
    <w:rsid w:val="0C394F65"/>
    <w:rsid w:val="0C4C34EE"/>
    <w:rsid w:val="0C6B29F4"/>
    <w:rsid w:val="0C920977"/>
    <w:rsid w:val="0CC86796"/>
    <w:rsid w:val="0DA3488D"/>
    <w:rsid w:val="0DA703E6"/>
    <w:rsid w:val="0DE66AEF"/>
    <w:rsid w:val="0ED65AF9"/>
    <w:rsid w:val="100E6CFB"/>
    <w:rsid w:val="10294ABB"/>
    <w:rsid w:val="104A7997"/>
    <w:rsid w:val="111F19CD"/>
    <w:rsid w:val="11BC6021"/>
    <w:rsid w:val="12830E3B"/>
    <w:rsid w:val="128C3E49"/>
    <w:rsid w:val="12AB2FCF"/>
    <w:rsid w:val="13412031"/>
    <w:rsid w:val="1382238D"/>
    <w:rsid w:val="13B35882"/>
    <w:rsid w:val="13E47B81"/>
    <w:rsid w:val="14242633"/>
    <w:rsid w:val="1477599F"/>
    <w:rsid w:val="14AB7B6E"/>
    <w:rsid w:val="14BE7D61"/>
    <w:rsid w:val="14FF70C3"/>
    <w:rsid w:val="15505670"/>
    <w:rsid w:val="15901346"/>
    <w:rsid w:val="15D077DB"/>
    <w:rsid w:val="15E529C2"/>
    <w:rsid w:val="16373960"/>
    <w:rsid w:val="16477A1B"/>
    <w:rsid w:val="1649785C"/>
    <w:rsid w:val="164D47A6"/>
    <w:rsid w:val="16850F64"/>
    <w:rsid w:val="16872ED0"/>
    <w:rsid w:val="17984E77"/>
    <w:rsid w:val="17A20387"/>
    <w:rsid w:val="17FD2DA9"/>
    <w:rsid w:val="186447CA"/>
    <w:rsid w:val="186F391E"/>
    <w:rsid w:val="18755061"/>
    <w:rsid w:val="18F935C5"/>
    <w:rsid w:val="19363686"/>
    <w:rsid w:val="1A23313C"/>
    <w:rsid w:val="1A7069D1"/>
    <w:rsid w:val="1AD170BA"/>
    <w:rsid w:val="1B5A5BD1"/>
    <w:rsid w:val="1C3F3AE9"/>
    <w:rsid w:val="1C7C4310"/>
    <w:rsid w:val="1C8F3E27"/>
    <w:rsid w:val="1CFE6C00"/>
    <w:rsid w:val="1D9369DE"/>
    <w:rsid w:val="1DB83013"/>
    <w:rsid w:val="1DB91457"/>
    <w:rsid w:val="1ED80E55"/>
    <w:rsid w:val="1F2F4F7B"/>
    <w:rsid w:val="1F702F1C"/>
    <w:rsid w:val="203D3B7F"/>
    <w:rsid w:val="207E5458"/>
    <w:rsid w:val="208477A7"/>
    <w:rsid w:val="209E0ECD"/>
    <w:rsid w:val="214A08B2"/>
    <w:rsid w:val="21634D81"/>
    <w:rsid w:val="2187256B"/>
    <w:rsid w:val="21CD03A6"/>
    <w:rsid w:val="22CC78CE"/>
    <w:rsid w:val="22E62CE7"/>
    <w:rsid w:val="23487C77"/>
    <w:rsid w:val="23823CBF"/>
    <w:rsid w:val="239436B3"/>
    <w:rsid w:val="23A503FA"/>
    <w:rsid w:val="23AD6D2C"/>
    <w:rsid w:val="23D5159E"/>
    <w:rsid w:val="23E20F33"/>
    <w:rsid w:val="242560DF"/>
    <w:rsid w:val="24C0006F"/>
    <w:rsid w:val="2567286C"/>
    <w:rsid w:val="25B07CAD"/>
    <w:rsid w:val="25F63369"/>
    <w:rsid w:val="268338B9"/>
    <w:rsid w:val="268763ED"/>
    <w:rsid w:val="268C02B5"/>
    <w:rsid w:val="269E7ABD"/>
    <w:rsid w:val="26B77B8D"/>
    <w:rsid w:val="27210864"/>
    <w:rsid w:val="284B6C56"/>
    <w:rsid w:val="285659E0"/>
    <w:rsid w:val="285C27D8"/>
    <w:rsid w:val="287F7749"/>
    <w:rsid w:val="29885023"/>
    <w:rsid w:val="2A1E2B19"/>
    <w:rsid w:val="2A842484"/>
    <w:rsid w:val="2A854A7D"/>
    <w:rsid w:val="2B307D39"/>
    <w:rsid w:val="2B370788"/>
    <w:rsid w:val="2BCF748F"/>
    <w:rsid w:val="2C5765E7"/>
    <w:rsid w:val="2CAF5AEA"/>
    <w:rsid w:val="2D2145CF"/>
    <w:rsid w:val="2D675579"/>
    <w:rsid w:val="2D802092"/>
    <w:rsid w:val="2DE7182C"/>
    <w:rsid w:val="2E2B1555"/>
    <w:rsid w:val="2E4C5331"/>
    <w:rsid w:val="2EE37799"/>
    <w:rsid w:val="2EE837B6"/>
    <w:rsid w:val="2F124296"/>
    <w:rsid w:val="2F2C10C2"/>
    <w:rsid w:val="2FBA4525"/>
    <w:rsid w:val="2FF90593"/>
    <w:rsid w:val="300A41B8"/>
    <w:rsid w:val="303015F0"/>
    <w:rsid w:val="315D4119"/>
    <w:rsid w:val="31A8204B"/>
    <w:rsid w:val="31E27FBA"/>
    <w:rsid w:val="3261161B"/>
    <w:rsid w:val="32B03537"/>
    <w:rsid w:val="35471228"/>
    <w:rsid w:val="3644432F"/>
    <w:rsid w:val="3695783A"/>
    <w:rsid w:val="36A11740"/>
    <w:rsid w:val="370F50C8"/>
    <w:rsid w:val="37830AA6"/>
    <w:rsid w:val="37C25AB4"/>
    <w:rsid w:val="380608C7"/>
    <w:rsid w:val="380F20AB"/>
    <w:rsid w:val="38336E20"/>
    <w:rsid w:val="38D37E5F"/>
    <w:rsid w:val="391D1D28"/>
    <w:rsid w:val="394E0586"/>
    <w:rsid w:val="397724F2"/>
    <w:rsid w:val="398610CE"/>
    <w:rsid w:val="39893E13"/>
    <w:rsid w:val="39AF0781"/>
    <w:rsid w:val="39CF2FAA"/>
    <w:rsid w:val="39CF5BE6"/>
    <w:rsid w:val="39DB586B"/>
    <w:rsid w:val="3AA405F2"/>
    <w:rsid w:val="3AEC6338"/>
    <w:rsid w:val="3B68531E"/>
    <w:rsid w:val="3C2E51A3"/>
    <w:rsid w:val="3C5C21D1"/>
    <w:rsid w:val="3C8A4917"/>
    <w:rsid w:val="3C9F2F0F"/>
    <w:rsid w:val="3CDC1812"/>
    <w:rsid w:val="3D6775B4"/>
    <w:rsid w:val="3D9C1793"/>
    <w:rsid w:val="3DDA19F7"/>
    <w:rsid w:val="3E8124F1"/>
    <w:rsid w:val="3E922387"/>
    <w:rsid w:val="3EA85425"/>
    <w:rsid w:val="3EBE1F89"/>
    <w:rsid w:val="3EE22A83"/>
    <w:rsid w:val="3F870CC5"/>
    <w:rsid w:val="4011400B"/>
    <w:rsid w:val="402304B7"/>
    <w:rsid w:val="411D1161"/>
    <w:rsid w:val="41625BE1"/>
    <w:rsid w:val="418D3953"/>
    <w:rsid w:val="41C22FED"/>
    <w:rsid w:val="42ED22AD"/>
    <w:rsid w:val="43E4210B"/>
    <w:rsid w:val="4426125B"/>
    <w:rsid w:val="4461175C"/>
    <w:rsid w:val="457A3F23"/>
    <w:rsid w:val="462B3BAE"/>
    <w:rsid w:val="463242B5"/>
    <w:rsid w:val="46536A54"/>
    <w:rsid w:val="46C506CE"/>
    <w:rsid w:val="46F35249"/>
    <w:rsid w:val="47282FDB"/>
    <w:rsid w:val="47EF03D3"/>
    <w:rsid w:val="48FD0916"/>
    <w:rsid w:val="49943CB8"/>
    <w:rsid w:val="4996075E"/>
    <w:rsid w:val="4A4A7C72"/>
    <w:rsid w:val="4A5A01BB"/>
    <w:rsid w:val="4A950C13"/>
    <w:rsid w:val="4AAC7DB0"/>
    <w:rsid w:val="4B827EA8"/>
    <w:rsid w:val="4BA93168"/>
    <w:rsid w:val="4C1F1FA0"/>
    <w:rsid w:val="4CB03C6F"/>
    <w:rsid w:val="4CDA50E7"/>
    <w:rsid w:val="4DEC4C01"/>
    <w:rsid w:val="4E1857AC"/>
    <w:rsid w:val="4E2B754E"/>
    <w:rsid w:val="4F8930B3"/>
    <w:rsid w:val="4FF52A2A"/>
    <w:rsid w:val="50067ADA"/>
    <w:rsid w:val="51230722"/>
    <w:rsid w:val="512A4788"/>
    <w:rsid w:val="51413801"/>
    <w:rsid w:val="51764D0E"/>
    <w:rsid w:val="518B16DD"/>
    <w:rsid w:val="51A40F5F"/>
    <w:rsid w:val="51FD4D52"/>
    <w:rsid w:val="520F3B4D"/>
    <w:rsid w:val="52561ACC"/>
    <w:rsid w:val="52B939DE"/>
    <w:rsid w:val="532278E4"/>
    <w:rsid w:val="53702531"/>
    <w:rsid w:val="53D855EF"/>
    <w:rsid w:val="53DD75BB"/>
    <w:rsid w:val="54492859"/>
    <w:rsid w:val="545337AB"/>
    <w:rsid w:val="548770DB"/>
    <w:rsid w:val="556000D1"/>
    <w:rsid w:val="55F07668"/>
    <w:rsid w:val="55F37289"/>
    <w:rsid w:val="56A93BC8"/>
    <w:rsid w:val="56BA3109"/>
    <w:rsid w:val="58157598"/>
    <w:rsid w:val="586E7908"/>
    <w:rsid w:val="58F85C17"/>
    <w:rsid w:val="593F21A5"/>
    <w:rsid w:val="5986053E"/>
    <w:rsid w:val="59A541C5"/>
    <w:rsid w:val="59B419D8"/>
    <w:rsid w:val="5AA2168B"/>
    <w:rsid w:val="5AB9164F"/>
    <w:rsid w:val="5AEB5AA6"/>
    <w:rsid w:val="5BCC3570"/>
    <w:rsid w:val="5C025303"/>
    <w:rsid w:val="5C1C5A7B"/>
    <w:rsid w:val="5C37208C"/>
    <w:rsid w:val="5C3C1182"/>
    <w:rsid w:val="5CC419B3"/>
    <w:rsid w:val="5D494478"/>
    <w:rsid w:val="5DA10F9E"/>
    <w:rsid w:val="5DA50EA5"/>
    <w:rsid w:val="5DC81B16"/>
    <w:rsid w:val="5EA00B8E"/>
    <w:rsid w:val="5F0C1AAE"/>
    <w:rsid w:val="5FB62AFE"/>
    <w:rsid w:val="617A29F7"/>
    <w:rsid w:val="619B54FE"/>
    <w:rsid w:val="61D60555"/>
    <w:rsid w:val="62FD7C9D"/>
    <w:rsid w:val="63920B92"/>
    <w:rsid w:val="63ED29F1"/>
    <w:rsid w:val="64320A70"/>
    <w:rsid w:val="652844A6"/>
    <w:rsid w:val="659035C4"/>
    <w:rsid w:val="65D43016"/>
    <w:rsid w:val="66042852"/>
    <w:rsid w:val="66053A44"/>
    <w:rsid w:val="669E49D2"/>
    <w:rsid w:val="66A125CE"/>
    <w:rsid w:val="66F56444"/>
    <w:rsid w:val="66FA1932"/>
    <w:rsid w:val="670E4EFC"/>
    <w:rsid w:val="677130A8"/>
    <w:rsid w:val="684654C3"/>
    <w:rsid w:val="69005D9E"/>
    <w:rsid w:val="691B7F4A"/>
    <w:rsid w:val="6A1458F8"/>
    <w:rsid w:val="6BBD2633"/>
    <w:rsid w:val="6C167B39"/>
    <w:rsid w:val="6C3B4F55"/>
    <w:rsid w:val="6CCD7D57"/>
    <w:rsid w:val="6D396354"/>
    <w:rsid w:val="6D3A0BB5"/>
    <w:rsid w:val="6D5A28FF"/>
    <w:rsid w:val="6D760823"/>
    <w:rsid w:val="6DA71F94"/>
    <w:rsid w:val="6E0100C6"/>
    <w:rsid w:val="6E076A33"/>
    <w:rsid w:val="6E202F18"/>
    <w:rsid w:val="6E300079"/>
    <w:rsid w:val="6E486B8C"/>
    <w:rsid w:val="6E5A6424"/>
    <w:rsid w:val="6E6A2A67"/>
    <w:rsid w:val="6EAD085A"/>
    <w:rsid w:val="6EBB79C0"/>
    <w:rsid w:val="6F0425B3"/>
    <w:rsid w:val="6F0B2024"/>
    <w:rsid w:val="6F672F29"/>
    <w:rsid w:val="6F8B7E42"/>
    <w:rsid w:val="704136D1"/>
    <w:rsid w:val="70571F46"/>
    <w:rsid w:val="706B50DB"/>
    <w:rsid w:val="70CA7618"/>
    <w:rsid w:val="70F77D3A"/>
    <w:rsid w:val="712104C7"/>
    <w:rsid w:val="71EA686D"/>
    <w:rsid w:val="727672CE"/>
    <w:rsid w:val="74863FA2"/>
    <w:rsid w:val="74D412A0"/>
    <w:rsid w:val="74EF2355"/>
    <w:rsid w:val="751A0BB6"/>
    <w:rsid w:val="75844805"/>
    <w:rsid w:val="760E2B4A"/>
    <w:rsid w:val="76C57C00"/>
    <w:rsid w:val="76D403DD"/>
    <w:rsid w:val="77275ADA"/>
    <w:rsid w:val="77553583"/>
    <w:rsid w:val="777044F1"/>
    <w:rsid w:val="77747362"/>
    <w:rsid w:val="77E77ED4"/>
    <w:rsid w:val="780D7D1F"/>
    <w:rsid w:val="781A54E1"/>
    <w:rsid w:val="789001D1"/>
    <w:rsid w:val="78D56DE3"/>
    <w:rsid w:val="79185087"/>
    <w:rsid w:val="7A0B008F"/>
    <w:rsid w:val="7A217296"/>
    <w:rsid w:val="7A32582C"/>
    <w:rsid w:val="7A4C173A"/>
    <w:rsid w:val="7B315F34"/>
    <w:rsid w:val="7B4C672B"/>
    <w:rsid w:val="7B8C2BC7"/>
    <w:rsid w:val="7BBD0713"/>
    <w:rsid w:val="7C956221"/>
    <w:rsid w:val="7CBA5DAC"/>
    <w:rsid w:val="7D9F4AD4"/>
    <w:rsid w:val="7DCB2849"/>
    <w:rsid w:val="7E674D1E"/>
    <w:rsid w:val="7E67798F"/>
    <w:rsid w:val="7E753E94"/>
    <w:rsid w:val="7EDF2674"/>
    <w:rsid w:val="7F130717"/>
    <w:rsid w:val="7F1D2268"/>
    <w:rsid w:val="7F284B3F"/>
    <w:rsid w:val="7FB6337E"/>
    <w:rsid w:val="7FBB48A6"/>
    <w:rsid w:val="7FE3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color="red"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8"/>
      <w:ind w:left="120"/>
    </w:pPr>
    <w:rPr>
      <w:rFonts w:ascii="仿宋_GB2312" w:hAnsi="仿宋_GB2312"/>
      <w:szCs w:val="32"/>
    </w:rPr>
  </w:style>
  <w:style w:type="paragraph" w:styleId="a4">
    <w:name w:val="Body Text Indent"/>
    <w:basedOn w:val="a"/>
    <w:autoRedefine/>
    <w:qFormat/>
    <w:pPr>
      <w:ind w:firstLineChars="2500" w:firstLine="8031"/>
    </w:pPr>
    <w:rPr>
      <w:rFonts w:ascii="仿宋_GB2312"/>
      <w:b/>
      <w:bCs/>
    </w:rPr>
  </w:style>
  <w:style w:type="paragraph" w:styleId="a5">
    <w:name w:val="Plain Text"/>
    <w:basedOn w:val="a"/>
    <w:link w:val="Char0"/>
    <w:autoRedefine/>
    <w:qFormat/>
    <w:rPr>
      <w:rFonts w:ascii="宋体" w:hAnsi="Courier New"/>
      <w:szCs w:val="20"/>
    </w:rPr>
  </w:style>
  <w:style w:type="paragraph" w:styleId="a6">
    <w:name w:val="Balloon Text"/>
    <w:basedOn w:val="a"/>
    <w:autoRedefine/>
    <w:semiHidden/>
    <w:qFormat/>
    <w:rPr>
      <w:sz w:val="18"/>
      <w:szCs w:val="18"/>
    </w:rPr>
  </w:style>
  <w:style w:type="paragraph" w:styleId="a7">
    <w:name w:val="footer"/>
    <w:basedOn w:val="a"/>
    <w:link w:val="Char1"/>
    <w:autoRedefine/>
    <w:uiPriority w:val="99"/>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u w:val="single"/>
    </w:rPr>
  </w:style>
  <w:style w:type="character" w:customStyle="1" w:styleId="Char0">
    <w:name w:val="纯文本 Char"/>
    <w:link w:val="a5"/>
    <w:autoRedefine/>
    <w:qFormat/>
    <w:rPr>
      <w:rFonts w:ascii="宋体" w:hAnsi="Courier New"/>
      <w:szCs w:val="20"/>
    </w:rPr>
  </w:style>
  <w:style w:type="character" w:customStyle="1" w:styleId="Char1">
    <w:name w:val="页脚 Char"/>
    <w:link w:val="a7"/>
    <w:autoRedefine/>
    <w:uiPriority w:val="99"/>
    <w:qFormat/>
    <w:rPr>
      <w:rFonts w:eastAsia="仿宋_GB2312"/>
      <w:kern w:val="2"/>
      <w:sz w:val="18"/>
      <w:szCs w:val="18"/>
    </w:rPr>
  </w:style>
  <w:style w:type="character" w:customStyle="1" w:styleId="Char2">
    <w:name w:val="页眉 Char"/>
    <w:link w:val="a8"/>
    <w:autoRedefine/>
    <w:qFormat/>
    <w:rPr>
      <w:rFonts w:eastAsia="仿宋_GB2312"/>
      <w:kern w:val="2"/>
      <w:sz w:val="18"/>
      <w:szCs w:val="18"/>
    </w:rPr>
  </w:style>
  <w:style w:type="character" w:customStyle="1" w:styleId="font51">
    <w:name w:val="font51"/>
    <w:basedOn w:val="a0"/>
    <w:autoRedefine/>
    <w:qFormat/>
    <w:rPr>
      <w:rFonts w:ascii="宋体" w:eastAsia="宋体" w:hAnsi="宋体" w:cs="宋体" w:hint="eastAsia"/>
      <w:b/>
      <w:color w:val="000000"/>
      <w:sz w:val="40"/>
      <w:szCs w:val="40"/>
      <w:u w:val="single"/>
    </w:rPr>
  </w:style>
  <w:style w:type="character" w:customStyle="1" w:styleId="Char">
    <w:name w:val="正文文本 Char"/>
    <w:link w:val="a3"/>
    <w:uiPriority w:val="1"/>
    <w:qFormat/>
    <w:rPr>
      <w:rFonts w:ascii="仿宋_GB2312" w:eastAsia="仿宋_GB2312" w:hAnsi="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48"/>
      <w:ind w:left="120"/>
    </w:pPr>
    <w:rPr>
      <w:rFonts w:ascii="仿宋_GB2312" w:hAnsi="仿宋_GB2312"/>
      <w:szCs w:val="32"/>
    </w:rPr>
  </w:style>
  <w:style w:type="paragraph" w:styleId="a4">
    <w:name w:val="Body Text Indent"/>
    <w:basedOn w:val="a"/>
    <w:autoRedefine/>
    <w:qFormat/>
    <w:pPr>
      <w:ind w:firstLineChars="2500" w:firstLine="8031"/>
    </w:pPr>
    <w:rPr>
      <w:rFonts w:ascii="仿宋_GB2312"/>
      <w:b/>
      <w:bCs/>
    </w:rPr>
  </w:style>
  <w:style w:type="paragraph" w:styleId="a5">
    <w:name w:val="Plain Text"/>
    <w:basedOn w:val="a"/>
    <w:link w:val="Char0"/>
    <w:autoRedefine/>
    <w:qFormat/>
    <w:rPr>
      <w:rFonts w:ascii="宋体" w:hAnsi="Courier New"/>
      <w:szCs w:val="20"/>
    </w:rPr>
  </w:style>
  <w:style w:type="paragraph" w:styleId="a6">
    <w:name w:val="Balloon Text"/>
    <w:basedOn w:val="a"/>
    <w:autoRedefine/>
    <w:semiHidden/>
    <w:qFormat/>
    <w:rPr>
      <w:sz w:val="18"/>
      <w:szCs w:val="18"/>
    </w:rPr>
  </w:style>
  <w:style w:type="paragraph" w:styleId="a7">
    <w:name w:val="footer"/>
    <w:basedOn w:val="a"/>
    <w:link w:val="Char1"/>
    <w:autoRedefine/>
    <w:uiPriority w:val="99"/>
    <w:qFormat/>
    <w:pPr>
      <w:tabs>
        <w:tab w:val="center" w:pos="4153"/>
        <w:tab w:val="right" w:pos="8306"/>
      </w:tabs>
      <w:snapToGrid w:val="0"/>
      <w:jc w:val="left"/>
    </w:pPr>
    <w:rPr>
      <w:sz w:val="18"/>
      <w:szCs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autoRedefine/>
    <w:qFormat/>
    <w:rPr>
      <w:color w:val="0000FF"/>
      <w:u w:val="single"/>
    </w:rPr>
  </w:style>
  <w:style w:type="character" w:customStyle="1" w:styleId="Char0">
    <w:name w:val="纯文本 Char"/>
    <w:link w:val="a5"/>
    <w:autoRedefine/>
    <w:qFormat/>
    <w:rPr>
      <w:rFonts w:ascii="宋体" w:hAnsi="Courier New"/>
      <w:szCs w:val="20"/>
    </w:rPr>
  </w:style>
  <w:style w:type="character" w:customStyle="1" w:styleId="Char1">
    <w:name w:val="页脚 Char"/>
    <w:link w:val="a7"/>
    <w:autoRedefine/>
    <w:uiPriority w:val="99"/>
    <w:qFormat/>
    <w:rPr>
      <w:rFonts w:eastAsia="仿宋_GB2312"/>
      <w:kern w:val="2"/>
      <w:sz w:val="18"/>
      <w:szCs w:val="18"/>
    </w:rPr>
  </w:style>
  <w:style w:type="character" w:customStyle="1" w:styleId="Char2">
    <w:name w:val="页眉 Char"/>
    <w:link w:val="a8"/>
    <w:autoRedefine/>
    <w:qFormat/>
    <w:rPr>
      <w:rFonts w:eastAsia="仿宋_GB2312"/>
      <w:kern w:val="2"/>
      <w:sz w:val="18"/>
      <w:szCs w:val="18"/>
    </w:rPr>
  </w:style>
  <w:style w:type="character" w:customStyle="1" w:styleId="font51">
    <w:name w:val="font51"/>
    <w:basedOn w:val="a0"/>
    <w:autoRedefine/>
    <w:qFormat/>
    <w:rPr>
      <w:rFonts w:ascii="宋体" w:eastAsia="宋体" w:hAnsi="宋体" w:cs="宋体" w:hint="eastAsia"/>
      <w:b/>
      <w:color w:val="000000"/>
      <w:sz w:val="40"/>
      <w:szCs w:val="40"/>
      <w:u w:val="single"/>
    </w:rPr>
  </w:style>
  <w:style w:type="character" w:customStyle="1" w:styleId="Char">
    <w:name w:val="正文文本 Char"/>
    <w:link w:val="a3"/>
    <w:uiPriority w:val="1"/>
    <w:qFormat/>
    <w:rPr>
      <w:rFonts w:ascii="仿宋_GB2312" w:eastAsia="仿宋_GB2312" w:hAnsi="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开卫报字[2008]号                            吉 吉吉</dc:title>
  <dc:creator>Administrator</dc:creator>
  <cp:lastModifiedBy>吴珊珊</cp:lastModifiedBy>
  <cp:revision>3</cp:revision>
  <cp:lastPrinted>2025-10-24T08:49:00Z</cp:lastPrinted>
  <dcterms:created xsi:type="dcterms:W3CDTF">2026-03-23T07:24:00Z</dcterms:created>
  <dcterms:modified xsi:type="dcterms:W3CDTF">2026-03-23T07:24:00Z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245864680_btnclosed</vt:lpwstr>
  </property>
  <property fmtid="{D5CDD505-2E9C-101B-9397-08002B2CF9AE}" pid="4" name="ICV">
    <vt:lpwstr>BF30886AAEDE4938802A6C601EFE804B_13</vt:lpwstr>
  </property>
  <property fmtid="{D5CDD505-2E9C-101B-9397-08002B2CF9AE}" pid="5" name="KSOTemplateDocerSaveRecord">
    <vt:lpwstr>eyJoZGlkIjoiNTZiOWE2M2EwMjVjMTJmODJjNDQ0YzY0NWUyM2EyMmEiLCJ1c2VySWQiOiI2ODU4NDkzNzAifQ==</vt:lpwstr>
  </property>
</Properties>
</file>