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AEC" w:rsidRDefault="003230F8" w:rsidP="009963FA">
      <w:pPr>
        <w:spacing w:line="560" w:lineRule="exact"/>
        <w:jc w:val="center"/>
        <w:rPr>
          <w:rFonts w:ascii="方正小标宋简体" w:eastAsia="方正小标宋简体" w:hAnsi="方正小标宋简体" w:hint="eastAsia"/>
          <w:sz w:val="44"/>
          <w:szCs w:val="44"/>
        </w:rPr>
      </w:pPr>
      <w:r w:rsidRPr="003230F8">
        <w:rPr>
          <w:rFonts w:ascii="方正小标宋简体" w:eastAsia="方正小标宋简体" w:hAnsi="方正小标宋简体" w:hint="eastAsia"/>
          <w:sz w:val="44"/>
          <w:szCs w:val="44"/>
        </w:rPr>
        <w:t>开平</w:t>
      </w:r>
      <w:r w:rsidR="004A6AEC">
        <w:rPr>
          <w:rFonts w:ascii="方正小标宋简体" w:eastAsia="方正小标宋简体" w:hAnsi="方正小标宋简体" w:hint="eastAsia"/>
          <w:sz w:val="44"/>
          <w:szCs w:val="44"/>
        </w:rPr>
        <w:t>市</w:t>
      </w:r>
      <w:r w:rsidRPr="003230F8">
        <w:rPr>
          <w:rFonts w:ascii="方正小标宋简体" w:eastAsia="方正小标宋简体" w:hAnsi="方正小标宋简体" w:hint="eastAsia"/>
          <w:sz w:val="44"/>
          <w:szCs w:val="44"/>
        </w:rPr>
        <w:t>“11·3”一般高处坠落事故</w:t>
      </w:r>
    </w:p>
    <w:p w:rsidR="0040670B" w:rsidRDefault="003230F8" w:rsidP="009963FA">
      <w:pPr>
        <w:spacing w:line="560" w:lineRule="exact"/>
        <w:jc w:val="center"/>
        <w:rPr>
          <w:rFonts w:ascii="方正小标宋简体" w:eastAsia="方正小标宋简体" w:hAnsi="方正小标宋简体"/>
          <w:sz w:val="44"/>
          <w:szCs w:val="44"/>
        </w:rPr>
      </w:pPr>
      <w:r w:rsidRPr="003230F8">
        <w:rPr>
          <w:rFonts w:ascii="方正小标宋简体" w:eastAsia="方正小标宋简体" w:hAnsi="方正小标宋简体" w:hint="eastAsia"/>
          <w:sz w:val="44"/>
          <w:szCs w:val="44"/>
        </w:rPr>
        <w:t>调查报告</w:t>
      </w:r>
    </w:p>
    <w:p w:rsidR="003230F8" w:rsidRPr="003230F8" w:rsidRDefault="003230F8" w:rsidP="003230F8">
      <w:pPr>
        <w:pStyle w:val="2"/>
        <w:ind w:firstLine="560"/>
      </w:pPr>
    </w:p>
    <w:p w:rsidR="0040670B" w:rsidRDefault="000B0DF8">
      <w:pPr>
        <w:spacing w:line="560" w:lineRule="exact"/>
        <w:ind w:firstLineChars="200" w:firstLine="640"/>
        <w:rPr>
          <w:rFonts w:ascii="仿宋_GB2312" w:eastAsia="仿宋_GB2312" w:hAnsi="仿宋" w:cs="仿宋"/>
          <w:color w:val="000000" w:themeColor="text1"/>
          <w:sz w:val="32"/>
          <w:szCs w:val="32"/>
          <w:lang w:bidi="ar"/>
        </w:rPr>
      </w:pPr>
      <w:r>
        <w:rPr>
          <w:rFonts w:ascii="仿宋_GB2312" w:eastAsia="仿宋_GB2312" w:hAnsi="仿宋" w:cs="仿宋" w:hint="eastAsia"/>
          <w:color w:val="000000" w:themeColor="text1"/>
          <w:sz w:val="32"/>
          <w:szCs w:val="32"/>
          <w:lang w:bidi="ar"/>
        </w:rPr>
        <w:t>2024年11月3日7时许，</w:t>
      </w:r>
      <w:r w:rsidR="005E567E">
        <w:rPr>
          <w:rFonts w:ascii="仿宋_GB2312" w:eastAsia="仿宋_GB2312" w:hAnsi="仿宋" w:cs="仿宋" w:hint="eastAsia"/>
          <w:color w:val="000000" w:themeColor="text1"/>
          <w:sz w:val="32"/>
          <w:szCs w:val="32"/>
          <w:lang w:bidi="ar"/>
        </w:rPr>
        <w:t>湖北某某建筑工程有限公司</w:t>
      </w:r>
      <w:r>
        <w:rPr>
          <w:rFonts w:ascii="仿宋_GB2312" w:eastAsia="仿宋_GB2312" w:hAnsi="仿宋" w:cs="仿宋" w:hint="eastAsia"/>
          <w:color w:val="000000" w:themeColor="text1"/>
          <w:sz w:val="32"/>
          <w:szCs w:val="32"/>
          <w:lang w:bidi="ar"/>
        </w:rPr>
        <w:t>工人在开平市苍城镇辖区内的</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厂房屋面拆换彩钢瓦时不慎发生坠落，事故造成1人死亡，直接经济损失约160万元。</w:t>
      </w:r>
    </w:p>
    <w:p w:rsidR="0040670B" w:rsidRDefault="000B0DF8">
      <w:pPr>
        <w:spacing w:line="560" w:lineRule="exact"/>
        <w:ind w:firstLine="645"/>
        <w:rPr>
          <w:rFonts w:ascii="仿宋_GB2312" w:eastAsia="仿宋_GB2312" w:hAnsi="方正小标宋简体"/>
          <w:color w:val="000000" w:themeColor="text1"/>
          <w:sz w:val="32"/>
          <w:szCs w:val="32"/>
        </w:rPr>
      </w:pPr>
      <w:r>
        <w:rPr>
          <w:rFonts w:ascii="仿宋_GB2312" w:eastAsia="仿宋_GB2312" w:hAnsi="方正小标宋简体" w:hint="eastAsia"/>
          <w:color w:val="000000" w:themeColor="text1"/>
          <w:sz w:val="32"/>
          <w:szCs w:val="32"/>
        </w:rPr>
        <w:t>为切实做好事故调查处理工作，根据《中华人民共和国安全生产法》《生产安全事故报告和调查处理条例》(国务院令第 493号)和《广东省生产安全事故调查处理办法》等规定，市人民政府授权由市住房和城乡建设局牵头，市发改局、市公安局、市应急管理局、市总工会、苍城镇人民政府派员，组成开平市“11</w:t>
      </w:r>
      <w:r>
        <w:rPr>
          <w:rFonts w:ascii="宋体" w:eastAsia="宋体" w:hAnsi="宋体" w:cs="宋体" w:hint="eastAsia"/>
          <w:color w:val="000000" w:themeColor="text1"/>
          <w:sz w:val="32"/>
          <w:szCs w:val="32"/>
        </w:rPr>
        <w:t>•</w:t>
      </w:r>
      <w:r>
        <w:rPr>
          <w:rFonts w:ascii="仿宋_GB2312" w:eastAsia="仿宋_GB2312" w:hAnsi="方正小标宋简体" w:hint="eastAsia"/>
          <w:color w:val="000000" w:themeColor="text1"/>
          <w:sz w:val="32"/>
          <w:szCs w:val="32"/>
        </w:rPr>
        <w:t>3”一般高处坠落事故调查组（以下简称“事故调查组”）开展事故调查工作。同时，邀请市纪委监委、市人民检察院派员参与事故调查。</w:t>
      </w:r>
    </w:p>
    <w:p w:rsidR="0040670B" w:rsidRDefault="000B0DF8">
      <w:pPr>
        <w:spacing w:line="560" w:lineRule="exact"/>
        <w:ind w:firstLine="645"/>
        <w:rPr>
          <w:rFonts w:ascii="仿宋_GB2312" w:eastAsia="仿宋_GB2312" w:hAnsi="方正小标宋简体"/>
          <w:color w:val="000000" w:themeColor="text1"/>
          <w:sz w:val="32"/>
          <w:szCs w:val="32"/>
        </w:rPr>
      </w:pPr>
      <w:r>
        <w:rPr>
          <w:rFonts w:ascii="仿宋_GB2312" w:eastAsia="仿宋_GB2312" w:hAnsi="方正小标宋简体" w:hint="eastAsia"/>
          <w:color w:val="000000" w:themeColor="text1"/>
          <w:sz w:val="32"/>
          <w:szCs w:val="32"/>
        </w:rPr>
        <w:t>事故调查组按照“科学严谨、依法依规、实事求是、注重实效”和“四不放过”的原则，通过现场勘验、调查取证、调阅资料、问询谈话等方式，查明了事故发生的经过、原因、人员伤亡和直接经济损失情况，认定了事故性质和责任，提出了对有关责任人员和责任单位的处理建议，对事故暴露出的问题，提出了事故整改和防范措施。</w:t>
      </w:r>
    </w:p>
    <w:p w:rsidR="0040670B" w:rsidRDefault="000B0DF8">
      <w:pPr>
        <w:spacing w:line="560" w:lineRule="exact"/>
        <w:ind w:firstLine="645"/>
        <w:rPr>
          <w:rFonts w:ascii="仿宋_GB2312" w:eastAsia="仿宋_GB2312" w:hAnsi="方正小标宋简体"/>
          <w:color w:val="000000" w:themeColor="text1"/>
          <w:sz w:val="32"/>
          <w:szCs w:val="32"/>
        </w:rPr>
      </w:pPr>
      <w:r>
        <w:rPr>
          <w:rFonts w:ascii="仿宋_GB2312" w:eastAsia="仿宋_GB2312" w:hAnsi="方正小标宋简体" w:hint="eastAsia"/>
          <w:color w:val="000000" w:themeColor="text1"/>
          <w:sz w:val="32"/>
          <w:szCs w:val="32"/>
        </w:rPr>
        <w:t>经调查认定，</w:t>
      </w:r>
      <w:r>
        <w:rPr>
          <w:rFonts w:ascii="仿宋_GB2312" w:eastAsia="仿宋_GB2312" w:hAnsi="方正小标宋简体" w:hint="eastAsia"/>
          <w:b/>
          <w:bCs/>
          <w:color w:val="000000" w:themeColor="text1"/>
          <w:sz w:val="32"/>
          <w:szCs w:val="32"/>
        </w:rPr>
        <w:t>开平市“11·3”一般高处坠落事故是一起因企业施工作业现场安全管理不到位，工人安全意识淡薄，违反安全操作规程，在厂房屋面拆换彩钢瓦时未系挂安全绳</w:t>
      </w:r>
      <w:r>
        <w:rPr>
          <w:rFonts w:ascii="仿宋_GB2312" w:eastAsia="仿宋_GB2312" w:hAnsi="方正小标宋简体" w:hint="eastAsia"/>
          <w:b/>
          <w:bCs/>
          <w:color w:val="000000" w:themeColor="text1"/>
          <w:sz w:val="32"/>
          <w:szCs w:val="32"/>
        </w:rPr>
        <w:lastRenderedPageBreak/>
        <w:t>且作业现场安全防护措施不足而造成的一起一般安全生产责任事故。</w:t>
      </w:r>
    </w:p>
    <w:p w:rsidR="0040670B" w:rsidRDefault="000B0DF8">
      <w:pPr>
        <w:spacing w:line="560" w:lineRule="exact"/>
        <w:ind w:firstLine="645"/>
        <w:rPr>
          <w:rFonts w:ascii="黑体" w:eastAsia="黑体" w:hAnsi="黑体"/>
          <w:color w:val="000000" w:themeColor="text1"/>
          <w:sz w:val="32"/>
          <w:szCs w:val="32"/>
        </w:rPr>
      </w:pPr>
      <w:r>
        <w:rPr>
          <w:rFonts w:ascii="黑体" w:eastAsia="黑体" w:hAnsi="黑体" w:hint="eastAsia"/>
          <w:color w:val="000000" w:themeColor="text1"/>
          <w:sz w:val="32"/>
          <w:szCs w:val="32"/>
        </w:rPr>
        <w:t>一、事故基本情况</w:t>
      </w:r>
    </w:p>
    <w:p w:rsidR="0040670B" w:rsidRDefault="000B0DF8">
      <w:pPr>
        <w:spacing w:line="560" w:lineRule="exact"/>
        <w:ind w:firstLine="645"/>
        <w:rPr>
          <w:rFonts w:ascii="楷体_GB2312" w:eastAsia="楷体_GB2312" w:hAnsi="方正小标宋简体"/>
          <w:b/>
          <w:bCs/>
          <w:color w:val="000000" w:themeColor="text1"/>
          <w:sz w:val="32"/>
          <w:szCs w:val="32"/>
        </w:rPr>
      </w:pPr>
      <w:r>
        <w:rPr>
          <w:rFonts w:ascii="楷体_GB2312" w:eastAsia="楷体_GB2312" w:hAnsi="方正小标宋简体" w:hint="eastAsia"/>
          <w:b/>
          <w:bCs/>
          <w:color w:val="000000" w:themeColor="text1"/>
          <w:sz w:val="32"/>
          <w:szCs w:val="32"/>
        </w:rPr>
        <w:t>（一）事故相关单位情况</w:t>
      </w:r>
    </w:p>
    <w:p w:rsidR="0040670B" w:rsidRDefault="005E567E">
      <w:pPr>
        <w:pStyle w:val="a4"/>
        <w:spacing w:after="0" w:line="560" w:lineRule="exact"/>
        <w:ind w:firstLine="645"/>
        <w:rPr>
          <w:rFonts w:ascii="仿宋_GB2312" w:eastAsia="仿宋_GB2312"/>
          <w:color w:val="000000" w:themeColor="text1"/>
          <w:sz w:val="32"/>
          <w:szCs w:val="32"/>
        </w:rPr>
      </w:pPr>
      <w:r>
        <w:rPr>
          <w:rFonts w:ascii="仿宋_GB2312" w:eastAsia="仿宋_GB2312" w:hint="eastAsia"/>
          <w:b/>
          <w:color w:val="000000" w:themeColor="text1"/>
          <w:sz w:val="32"/>
          <w:szCs w:val="32"/>
        </w:rPr>
        <w:t>佛山某某</w:t>
      </w:r>
      <w:proofErr w:type="gramStart"/>
      <w:r>
        <w:rPr>
          <w:rFonts w:ascii="仿宋_GB2312" w:eastAsia="仿宋_GB2312" w:hint="eastAsia"/>
          <w:b/>
          <w:color w:val="000000" w:themeColor="text1"/>
          <w:sz w:val="32"/>
          <w:szCs w:val="32"/>
        </w:rPr>
        <w:t>某</w:t>
      </w:r>
      <w:proofErr w:type="gramEnd"/>
      <w:r>
        <w:rPr>
          <w:rFonts w:ascii="仿宋_GB2312" w:eastAsia="仿宋_GB2312" w:hint="eastAsia"/>
          <w:b/>
          <w:color w:val="000000" w:themeColor="text1"/>
          <w:sz w:val="32"/>
          <w:szCs w:val="32"/>
        </w:rPr>
        <w:t>莫能源科技有限公司</w:t>
      </w:r>
      <w:r w:rsidR="000B0DF8">
        <w:rPr>
          <w:rFonts w:ascii="仿宋_GB2312" w:eastAsia="仿宋_GB2312" w:hint="eastAsia"/>
          <w:b/>
          <w:color w:val="000000" w:themeColor="text1"/>
          <w:sz w:val="32"/>
          <w:szCs w:val="32"/>
        </w:rPr>
        <w:t>，</w:t>
      </w:r>
      <w:r w:rsidR="000B0DF8">
        <w:rPr>
          <w:rFonts w:ascii="仿宋_GB2312" w:eastAsia="仿宋_GB2312" w:hint="eastAsia"/>
          <w:bCs/>
          <w:color w:val="000000" w:themeColor="text1"/>
          <w:sz w:val="32"/>
          <w:szCs w:val="32"/>
        </w:rPr>
        <w:t>厂房</w:t>
      </w:r>
      <w:r w:rsidR="000B0DF8">
        <w:rPr>
          <w:rFonts w:ascii="仿宋_GB2312" w:eastAsia="仿宋_GB2312" w:hint="eastAsia"/>
          <w:color w:val="000000" w:themeColor="text1"/>
          <w:sz w:val="32"/>
          <w:szCs w:val="32"/>
        </w:rPr>
        <w:t>屋顶拆换彩钢瓦工程建设单位。法定代表人：庞</w:t>
      </w:r>
      <w:r>
        <w:rPr>
          <w:rFonts w:ascii="仿宋_GB2312" w:eastAsia="仿宋_GB2312" w:hint="eastAsia"/>
          <w:color w:val="000000" w:themeColor="text1"/>
          <w:sz w:val="32"/>
          <w:szCs w:val="32"/>
        </w:rPr>
        <w:t>某</w:t>
      </w:r>
      <w:r w:rsidR="000B0DF8">
        <w:rPr>
          <w:rFonts w:ascii="仿宋_GB2312" w:eastAsia="仿宋_GB2312" w:hint="eastAsia"/>
          <w:color w:val="000000" w:themeColor="text1"/>
          <w:sz w:val="32"/>
          <w:szCs w:val="32"/>
        </w:rPr>
        <w:t>伟，类型：有限责任公司(自然人独资)。注册资本：100万元。经营范围：一般项目：在线能源计量技术研发；新材料技术研发；工程管理服务；太阳能发电技术服务；光伏发电设备租赁；新能源原</w:t>
      </w:r>
      <w:proofErr w:type="gramStart"/>
      <w:r w:rsidR="000B0DF8">
        <w:rPr>
          <w:rFonts w:ascii="仿宋_GB2312" w:eastAsia="仿宋_GB2312" w:hint="eastAsia"/>
          <w:color w:val="000000" w:themeColor="text1"/>
          <w:sz w:val="32"/>
          <w:szCs w:val="32"/>
        </w:rPr>
        <w:t>动设备</w:t>
      </w:r>
      <w:proofErr w:type="gramEnd"/>
      <w:r w:rsidR="000B0DF8">
        <w:rPr>
          <w:rFonts w:ascii="仿宋_GB2312" w:eastAsia="仿宋_GB2312" w:hint="eastAsia"/>
          <w:color w:val="000000" w:themeColor="text1"/>
          <w:sz w:val="32"/>
          <w:szCs w:val="32"/>
        </w:rPr>
        <w:t>销售；光</w:t>
      </w:r>
      <w:proofErr w:type="gramStart"/>
      <w:r w:rsidR="000B0DF8">
        <w:rPr>
          <w:rFonts w:ascii="仿宋_GB2312" w:eastAsia="仿宋_GB2312" w:hint="eastAsia"/>
          <w:color w:val="000000" w:themeColor="text1"/>
          <w:sz w:val="32"/>
          <w:szCs w:val="32"/>
        </w:rPr>
        <w:t>伏设备</w:t>
      </w:r>
      <w:proofErr w:type="gramEnd"/>
      <w:r w:rsidR="000B0DF8">
        <w:rPr>
          <w:rFonts w:ascii="仿宋_GB2312" w:eastAsia="仿宋_GB2312" w:hint="eastAsia"/>
          <w:color w:val="000000" w:themeColor="text1"/>
          <w:sz w:val="32"/>
          <w:szCs w:val="32"/>
        </w:rPr>
        <w:t>及元器件销售；金属结构销售；太阳能热发电装备销售；太阳能热发电产品销售；太阳能热利用装备销售；太阳能热利用产品销售；发电技术服务；智能输配电及控制设备销售；充电桩销售；五金产品零售；五金产品批发；国内贸易代理；货物进出口；计算机系统服务。许可项目：建设工程施工。</w:t>
      </w:r>
    </w:p>
    <w:p w:rsidR="0040670B" w:rsidRDefault="005E567E">
      <w:pPr>
        <w:spacing w:line="560" w:lineRule="exact"/>
        <w:ind w:firstLine="645"/>
        <w:rPr>
          <w:rFonts w:ascii="仿宋_GB2312" w:eastAsia="仿宋_GB2312" w:hAnsi="仿宋" w:cs="仿宋"/>
          <w:color w:val="000000" w:themeColor="text1"/>
          <w:sz w:val="32"/>
          <w:szCs w:val="32"/>
        </w:rPr>
      </w:pPr>
      <w:r>
        <w:rPr>
          <w:rFonts w:ascii="仿宋_GB2312" w:eastAsia="仿宋_GB2312" w:hAnsi="仿宋" w:cs="仿宋" w:hint="eastAsia"/>
          <w:b/>
          <w:color w:val="000000" w:themeColor="text1"/>
          <w:sz w:val="32"/>
          <w:szCs w:val="32"/>
        </w:rPr>
        <w:t>湖北某某建筑工程有限公司</w:t>
      </w:r>
      <w:r w:rsidR="000B0DF8">
        <w:rPr>
          <w:rFonts w:ascii="仿宋_GB2312" w:eastAsia="仿宋_GB2312" w:hAnsi="仿宋" w:cs="仿宋" w:hint="eastAsia"/>
          <w:b/>
          <w:color w:val="000000" w:themeColor="text1"/>
          <w:sz w:val="32"/>
          <w:szCs w:val="32"/>
        </w:rPr>
        <w:t>，</w:t>
      </w:r>
      <w:r w:rsidR="000B0DF8">
        <w:rPr>
          <w:rFonts w:ascii="仿宋_GB2312" w:eastAsia="仿宋_GB2312" w:hAnsi="仿宋" w:cs="仿宋" w:hint="eastAsia"/>
          <w:bCs/>
          <w:color w:val="000000" w:themeColor="text1"/>
          <w:sz w:val="32"/>
          <w:szCs w:val="32"/>
        </w:rPr>
        <w:t>厂房</w:t>
      </w:r>
      <w:r w:rsidR="000B0DF8">
        <w:rPr>
          <w:rFonts w:ascii="仿宋_GB2312" w:eastAsia="仿宋_GB2312" w:hAnsi="仿宋" w:cs="仿宋" w:hint="eastAsia"/>
          <w:color w:val="000000" w:themeColor="text1"/>
          <w:sz w:val="32"/>
          <w:szCs w:val="32"/>
        </w:rPr>
        <w:t>屋顶拆换</w:t>
      </w:r>
      <w:proofErr w:type="gramStart"/>
      <w:r w:rsidR="000B0DF8">
        <w:rPr>
          <w:rFonts w:ascii="仿宋_GB2312" w:eastAsia="仿宋_GB2312" w:hAnsi="仿宋" w:cs="仿宋" w:hint="eastAsia"/>
          <w:color w:val="000000" w:themeColor="text1"/>
          <w:sz w:val="32"/>
          <w:szCs w:val="32"/>
        </w:rPr>
        <w:t>彩钢瓦工程施工</w:t>
      </w:r>
      <w:proofErr w:type="gramEnd"/>
      <w:r w:rsidR="000B0DF8">
        <w:rPr>
          <w:rFonts w:ascii="仿宋_GB2312" w:eastAsia="仿宋_GB2312" w:hAnsi="仿宋" w:cs="仿宋" w:hint="eastAsia"/>
          <w:color w:val="000000" w:themeColor="text1"/>
          <w:sz w:val="32"/>
          <w:szCs w:val="32"/>
        </w:rPr>
        <w:t>单位。法定代表人：</w:t>
      </w:r>
      <w:r w:rsidR="00C51E69">
        <w:rPr>
          <w:rFonts w:ascii="仿宋_GB2312" w:eastAsia="仿宋_GB2312" w:hAnsi="仿宋" w:cs="仿宋" w:hint="eastAsia"/>
          <w:color w:val="000000" w:themeColor="text1"/>
          <w:sz w:val="32"/>
          <w:szCs w:val="32"/>
        </w:rPr>
        <w:t>刘</w:t>
      </w:r>
      <w:r>
        <w:rPr>
          <w:rFonts w:ascii="仿宋_GB2312" w:eastAsia="仿宋_GB2312" w:hAnsi="仿宋" w:cs="仿宋" w:hint="eastAsia"/>
          <w:color w:val="000000" w:themeColor="text1"/>
          <w:sz w:val="32"/>
          <w:szCs w:val="32"/>
        </w:rPr>
        <w:t>某</w:t>
      </w:r>
      <w:r w:rsidR="000B0DF8">
        <w:rPr>
          <w:rFonts w:ascii="仿宋_GB2312" w:eastAsia="仿宋_GB2312" w:hAnsi="仿宋" w:cs="仿宋" w:hint="eastAsia"/>
          <w:color w:val="000000" w:themeColor="text1"/>
          <w:sz w:val="32"/>
          <w:szCs w:val="32"/>
        </w:rPr>
        <w:t>，类型：有限责任公司(自然人独资)。注册资本：1万元。经营范围：许可项目：建设工程施工,建筑劳务分包,住宅室内装饰装修。一般项目：劳务服务（不含劳务派遣）,建筑材料销售,建筑装饰材料销售,建筑砌块销售,轻质建筑材料销售,建筑防水卷材产品销售,建筑工程机械与设备租赁,</w:t>
      </w:r>
      <w:proofErr w:type="gramStart"/>
      <w:r w:rsidR="000B0DF8">
        <w:rPr>
          <w:rFonts w:ascii="仿宋_GB2312" w:eastAsia="仿宋_GB2312" w:hAnsi="仿宋" w:cs="仿宋" w:hint="eastAsia"/>
          <w:color w:val="000000" w:themeColor="text1"/>
          <w:sz w:val="32"/>
          <w:szCs w:val="32"/>
        </w:rPr>
        <w:t>室内木</w:t>
      </w:r>
      <w:proofErr w:type="gramEnd"/>
      <w:r w:rsidR="000B0DF8">
        <w:rPr>
          <w:rFonts w:ascii="仿宋_GB2312" w:eastAsia="仿宋_GB2312" w:hAnsi="仿宋" w:cs="仿宋" w:hint="eastAsia"/>
          <w:color w:val="000000" w:themeColor="text1"/>
          <w:sz w:val="32"/>
          <w:szCs w:val="32"/>
        </w:rPr>
        <w:t>门窗安装服务,园林绿化工程施工,五金产品批发,五金产品零售,涂料销售（不含危险化学品）,保温材料销售,砖瓦销售,水泥制品销售,租赁服</w:t>
      </w:r>
      <w:r w:rsidR="000B0DF8">
        <w:rPr>
          <w:rFonts w:ascii="仿宋_GB2312" w:eastAsia="仿宋_GB2312" w:hAnsi="仿宋" w:cs="仿宋" w:hint="eastAsia"/>
          <w:color w:val="000000" w:themeColor="text1"/>
          <w:sz w:val="32"/>
          <w:szCs w:val="32"/>
        </w:rPr>
        <w:lastRenderedPageBreak/>
        <w:t>务（不含许可类租赁服务）,工程管理服务,住宅水电安装维护服务,家具安装和维修服务。经核查，该公司未</w:t>
      </w:r>
      <w:proofErr w:type="gramStart"/>
      <w:r w:rsidR="000B0DF8">
        <w:rPr>
          <w:rFonts w:ascii="仿宋_GB2312" w:eastAsia="仿宋_GB2312" w:hAnsi="仿宋" w:cs="仿宋" w:hint="eastAsia"/>
          <w:color w:val="000000" w:themeColor="text1"/>
          <w:sz w:val="32"/>
          <w:szCs w:val="32"/>
        </w:rPr>
        <w:t>取得住建部门</w:t>
      </w:r>
      <w:proofErr w:type="gramEnd"/>
      <w:r w:rsidR="000B0DF8">
        <w:rPr>
          <w:rFonts w:ascii="仿宋_GB2312" w:eastAsia="仿宋_GB2312" w:hAnsi="仿宋" w:cs="仿宋" w:hint="eastAsia"/>
          <w:color w:val="000000" w:themeColor="text1"/>
          <w:sz w:val="32"/>
          <w:szCs w:val="32"/>
        </w:rPr>
        <w:t>核发的安全生产许可证和建筑施工相关资质。</w:t>
      </w:r>
    </w:p>
    <w:p w:rsidR="0040670B" w:rsidRDefault="005E567E">
      <w:pPr>
        <w:spacing w:line="560" w:lineRule="exact"/>
        <w:ind w:firstLine="645"/>
        <w:rPr>
          <w:rFonts w:ascii="仿宋_GB2312" w:eastAsia="仿宋_GB2312" w:hAnsi="仿宋" w:cs="仿宋"/>
          <w:b/>
          <w:bCs/>
          <w:color w:val="000000" w:themeColor="text1"/>
          <w:sz w:val="32"/>
          <w:szCs w:val="32"/>
          <w:lang w:bidi="ar"/>
        </w:rPr>
      </w:pPr>
      <w:r>
        <w:rPr>
          <w:rFonts w:ascii="仿宋_GB2312" w:eastAsia="仿宋_GB2312" w:hAnsi="仿宋" w:cs="仿宋" w:hint="eastAsia"/>
          <w:b/>
          <w:bCs/>
          <w:color w:val="000000" w:themeColor="text1"/>
          <w:sz w:val="32"/>
          <w:szCs w:val="32"/>
          <w:lang w:bidi="ar"/>
        </w:rPr>
        <w:t>开平市某某木业有限公司</w:t>
      </w:r>
      <w:r w:rsidR="000B0DF8">
        <w:rPr>
          <w:rFonts w:ascii="仿宋_GB2312" w:eastAsia="仿宋_GB2312" w:hAnsi="仿宋" w:cs="仿宋" w:hint="eastAsia"/>
          <w:b/>
          <w:bCs/>
          <w:color w:val="000000" w:themeColor="text1"/>
          <w:sz w:val="32"/>
          <w:szCs w:val="32"/>
          <w:lang w:bidi="ar"/>
        </w:rPr>
        <w:t>，</w:t>
      </w:r>
      <w:r w:rsidR="000B0DF8">
        <w:rPr>
          <w:rFonts w:ascii="仿宋_GB2312" w:eastAsia="仿宋_GB2312" w:hAnsi="仿宋" w:cs="仿宋" w:hint="eastAsia"/>
          <w:color w:val="000000" w:themeColor="text1"/>
          <w:sz w:val="32"/>
          <w:szCs w:val="32"/>
        </w:rPr>
        <w:t>事故厂房业主单位。法定代表人：赖</w:t>
      </w:r>
      <w:r>
        <w:rPr>
          <w:rFonts w:ascii="仿宋_GB2312" w:eastAsia="仿宋_GB2312" w:hAnsi="仿宋" w:cs="仿宋" w:hint="eastAsia"/>
          <w:color w:val="000000" w:themeColor="text1"/>
          <w:sz w:val="32"/>
          <w:szCs w:val="32"/>
        </w:rPr>
        <w:t>某</w:t>
      </w:r>
      <w:r w:rsidR="000B0DF8">
        <w:rPr>
          <w:rFonts w:ascii="仿宋_GB2312" w:eastAsia="仿宋_GB2312" w:hAnsi="仿宋" w:cs="仿宋" w:hint="eastAsia"/>
          <w:color w:val="000000" w:themeColor="text1"/>
          <w:sz w:val="32"/>
          <w:szCs w:val="32"/>
        </w:rPr>
        <w:t>，类型：有限责任公司(自然人投资或控股)。注册资本：500万元。经营范围：人造板制造；人造板销售；货物进出口；技术进出口；非居住房地产租赁。</w:t>
      </w:r>
    </w:p>
    <w:p w:rsidR="0040670B" w:rsidRDefault="000B0DF8">
      <w:pPr>
        <w:spacing w:line="560" w:lineRule="exact"/>
        <w:ind w:firstLine="645"/>
        <w:rPr>
          <w:rFonts w:ascii="楷体_GB2312" w:eastAsia="楷体_GB2312" w:hAnsi="方正小标宋简体"/>
          <w:b/>
          <w:bCs/>
          <w:color w:val="000000" w:themeColor="text1"/>
          <w:sz w:val="32"/>
          <w:szCs w:val="32"/>
        </w:rPr>
      </w:pPr>
      <w:r>
        <w:rPr>
          <w:rFonts w:ascii="楷体_GB2312" w:eastAsia="楷体_GB2312" w:hAnsi="方正小标宋简体" w:hint="eastAsia"/>
          <w:b/>
          <w:bCs/>
          <w:color w:val="000000" w:themeColor="text1"/>
          <w:sz w:val="32"/>
          <w:szCs w:val="32"/>
        </w:rPr>
        <w:t>（二）施工项目相关情况</w:t>
      </w:r>
    </w:p>
    <w:p w:rsidR="0040670B" w:rsidRDefault="005E567E">
      <w:pPr>
        <w:spacing w:line="560" w:lineRule="exact"/>
        <w:ind w:firstLine="645"/>
        <w:rPr>
          <w:rFonts w:ascii="仿宋_GB2312" w:eastAsia="仿宋_GB2312"/>
          <w:color w:val="000000" w:themeColor="text1"/>
          <w:sz w:val="32"/>
          <w:szCs w:val="32"/>
          <w:lang w:bidi="ar"/>
        </w:rPr>
      </w:pPr>
      <w:r>
        <w:rPr>
          <w:rFonts w:ascii="仿宋_GB2312" w:eastAsia="仿宋_GB2312" w:hAnsi="方正小标宋简体" w:hint="eastAsia"/>
          <w:color w:val="000000" w:themeColor="text1"/>
          <w:sz w:val="32"/>
          <w:szCs w:val="32"/>
        </w:rPr>
        <w:t>某某（清远）能源有限公司</w:t>
      </w:r>
      <w:r w:rsidR="000B0DF8">
        <w:rPr>
          <w:rFonts w:ascii="仿宋_GB2312" w:eastAsia="仿宋_GB2312" w:hAnsi="方正小标宋简体" w:hint="eastAsia"/>
          <w:color w:val="000000" w:themeColor="text1"/>
          <w:sz w:val="32"/>
          <w:szCs w:val="32"/>
        </w:rPr>
        <w:t>计划在</w:t>
      </w:r>
      <w:r>
        <w:rPr>
          <w:rFonts w:ascii="仿宋_GB2312" w:eastAsia="仿宋_GB2312" w:hAnsi="方正小标宋简体" w:hint="eastAsia"/>
          <w:color w:val="000000" w:themeColor="text1"/>
          <w:sz w:val="32"/>
          <w:szCs w:val="32"/>
        </w:rPr>
        <w:t>开平市某某木业有限公司</w:t>
      </w:r>
      <w:r w:rsidR="000B0DF8">
        <w:rPr>
          <w:rFonts w:ascii="仿宋_GB2312" w:eastAsia="仿宋_GB2312" w:hAnsi="方正小标宋简体" w:hint="eastAsia"/>
          <w:color w:val="000000" w:themeColor="text1"/>
          <w:sz w:val="32"/>
          <w:szCs w:val="32"/>
        </w:rPr>
        <w:t>屋顶投资建设光伏发电项目。</w:t>
      </w:r>
      <w:r w:rsidR="000B0DF8">
        <w:rPr>
          <w:rFonts w:ascii="仿宋_GB2312" w:eastAsia="仿宋_GB2312" w:hint="eastAsia"/>
          <w:color w:val="000000" w:themeColor="text1"/>
          <w:sz w:val="32"/>
          <w:szCs w:val="32"/>
          <w:lang w:bidi="ar"/>
        </w:rPr>
        <w:t>2024年7月10日，</w:t>
      </w:r>
      <w:r>
        <w:rPr>
          <w:rFonts w:ascii="仿宋_GB2312" w:eastAsia="仿宋_GB2312" w:hint="eastAsia"/>
          <w:color w:val="000000" w:themeColor="text1"/>
          <w:sz w:val="32"/>
          <w:szCs w:val="32"/>
          <w:lang w:bidi="ar"/>
        </w:rPr>
        <w:t>某某（清远）能源有限公司</w:t>
      </w:r>
      <w:r w:rsidR="000B0DF8">
        <w:rPr>
          <w:rFonts w:ascii="仿宋_GB2312" w:eastAsia="仿宋_GB2312" w:hint="eastAsia"/>
          <w:color w:val="000000" w:themeColor="text1"/>
          <w:sz w:val="32"/>
          <w:szCs w:val="32"/>
          <w:lang w:bidi="ar"/>
        </w:rPr>
        <w:t>取得广东省企业投资项目备案证。项目建设类别：基建；建设性质：新建；总投资1340万元；计划竣工时间2025年4月；建设规模及内容：项目拟利用</w:t>
      </w:r>
      <w:r>
        <w:rPr>
          <w:rFonts w:ascii="仿宋_GB2312" w:eastAsia="仿宋_GB2312" w:hint="eastAsia"/>
          <w:color w:val="000000" w:themeColor="text1"/>
          <w:sz w:val="32"/>
          <w:szCs w:val="32"/>
          <w:lang w:bidi="ar"/>
        </w:rPr>
        <w:t>开平市某某木业有限公司</w:t>
      </w:r>
      <w:r w:rsidR="000B0DF8">
        <w:rPr>
          <w:rFonts w:ascii="仿宋_GB2312" w:eastAsia="仿宋_GB2312" w:hint="eastAsia"/>
          <w:color w:val="000000" w:themeColor="text1"/>
          <w:sz w:val="32"/>
          <w:szCs w:val="32"/>
          <w:lang w:bidi="ar"/>
        </w:rPr>
        <w:t>屋顶建设分布式光伏电站，利用屋顶面积约27000平方米。装机容量约3.8兆瓦，交流测容量约3.4兆瓦。有0.96兆瓦是自发自用，余电上网模式，通过380V低压并网；有2.84兆瓦是全额上网，通过10KV高压并网。整个项目投产后年均发电量约400万kwh。</w:t>
      </w:r>
    </w:p>
    <w:p w:rsidR="0040670B" w:rsidRDefault="000B0DF8">
      <w:pPr>
        <w:spacing w:line="560" w:lineRule="exact"/>
        <w:ind w:firstLine="645"/>
        <w:rPr>
          <w:rFonts w:ascii="仿宋_GB2312" w:eastAsia="仿宋_GB2312" w:hAnsi="方正小标宋简体"/>
          <w:color w:val="000000" w:themeColor="text1"/>
          <w:sz w:val="32"/>
          <w:szCs w:val="32"/>
        </w:rPr>
      </w:pPr>
      <w:r>
        <w:rPr>
          <w:rFonts w:ascii="仿宋_GB2312" w:eastAsia="仿宋_GB2312" w:hAnsi="方正小标宋简体" w:hint="eastAsia"/>
          <w:color w:val="000000" w:themeColor="text1"/>
          <w:sz w:val="32"/>
          <w:szCs w:val="32"/>
        </w:rPr>
        <w:t>经</w:t>
      </w:r>
      <w:r w:rsidR="005E567E">
        <w:rPr>
          <w:rFonts w:ascii="仿宋_GB2312" w:eastAsia="仿宋_GB2312" w:hint="eastAsia"/>
          <w:color w:val="000000" w:themeColor="text1"/>
          <w:sz w:val="32"/>
          <w:szCs w:val="32"/>
          <w:lang w:bidi="ar"/>
        </w:rPr>
        <w:t>某某（清远）能源有限公司</w:t>
      </w:r>
      <w:r>
        <w:rPr>
          <w:rFonts w:ascii="仿宋_GB2312" w:eastAsia="仿宋_GB2312" w:hint="eastAsia"/>
          <w:color w:val="000000" w:themeColor="text1"/>
          <w:sz w:val="32"/>
          <w:szCs w:val="32"/>
          <w:lang w:bidi="ar"/>
        </w:rPr>
        <w:t>现场考察，</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厂房部分屋顶</w:t>
      </w:r>
      <w:proofErr w:type="gramStart"/>
      <w:r>
        <w:rPr>
          <w:rFonts w:ascii="仿宋_GB2312" w:eastAsia="仿宋_GB2312" w:hAnsi="仿宋" w:cs="仿宋" w:hint="eastAsia"/>
          <w:color w:val="000000" w:themeColor="text1"/>
          <w:sz w:val="32"/>
          <w:szCs w:val="32"/>
          <w:lang w:bidi="ar"/>
        </w:rPr>
        <w:t>彩钢瓦强度</w:t>
      </w:r>
      <w:proofErr w:type="gramEnd"/>
      <w:r>
        <w:rPr>
          <w:rFonts w:ascii="仿宋_GB2312" w:eastAsia="仿宋_GB2312" w:hAnsi="仿宋" w:cs="仿宋" w:hint="eastAsia"/>
          <w:color w:val="000000" w:themeColor="text1"/>
          <w:sz w:val="32"/>
          <w:szCs w:val="32"/>
          <w:lang w:bidi="ar"/>
        </w:rPr>
        <w:t>无法达到光</w:t>
      </w:r>
      <w:proofErr w:type="gramStart"/>
      <w:r>
        <w:rPr>
          <w:rFonts w:ascii="仿宋_GB2312" w:eastAsia="仿宋_GB2312" w:hAnsi="仿宋" w:cs="仿宋" w:hint="eastAsia"/>
          <w:color w:val="000000" w:themeColor="text1"/>
          <w:sz w:val="32"/>
          <w:szCs w:val="32"/>
          <w:lang w:bidi="ar"/>
        </w:rPr>
        <w:t>伏项目</w:t>
      </w:r>
      <w:proofErr w:type="gramEnd"/>
      <w:r>
        <w:rPr>
          <w:rFonts w:ascii="仿宋_GB2312" w:eastAsia="仿宋_GB2312" w:hAnsi="仿宋" w:cs="仿宋" w:hint="eastAsia"/>
          <w:color w:val="000000" w:themeColor="text1"/>
          <w:sz w:val="32"/>
          <w:szCs w:val="32"/>
          <w:lang w:bidi="ar"/>
        </w:rPr>
        <w:t>进场条件</w:t>
      </w:r>
      <w:r>
        <w:rPr>
          <w:rFonts w:ascii="仿宋_GB2312" w:eastAsia="仿宋_GB2312" w:hint="eastAsia"/>
          <w:color w:val="000000" w:themeColor="text1"/>
          <w:sz w:val="32"/>
          <w:szCs w:val="32"/>
          <w:lang w:bidi="ar"/>
        </w:rPr>
        <w:t>，</w:t>
      </w:r>
      <w:r w:rsidR="005E567E">
        <w:rPr>
          <w:rFonts w:ascii="仿宋_GB2312" w:eastAsia="仿宋_GB2312" w:hint="eastAsia"/>
          <w:color w:val="000000" w:themeColor="text1"/>
          <w:sz w:val="32"/>
          <w:szCs w:val="32"/>
          <w:lang w:bidi="ar"/>
        </w:rPr>
        <w:t>某某（清远）能源有限公司</w:t>
      </w:r>
      <w:r>
        <w:rPr>
          <w:rFonts w:ascii="仿宋_GB2312" w:eastAsia="仿宋_GB2312" w:hint="eastAsia"/>
          <w:color w:val="000000" w:themeColor="text1"/>
          <w:sz w:val="32"/>
          <w:szCs w:val="32"/>
          <w:lang w:bidi="ar"/>
        </w:rPr>
        <w:t>暂停投资计划。</w:t>
      </w:r>
    </w:p>
    <w:p w:rsidR="0040670B" w:rsidRDefault="000B0DF8">
      <w:pPr>
        <w:spacing w:line="560" w:lineRule="exact"/>
        <w:ind w:firstLine="645"/>
        <w:rPr>
          <w:rFonts w:ascii="仿宋_GB2312" w:eastAsia="仿宋_GB2312" w:hAnsi="方正小标宋简体"/>
          <w:color w:val="000000" w:themeColor="text1"/>
          <w:sz w:val="32"/>
          <w:szCs w:val="32"/>
        </w:rPr>
      </w:pPr>
      <w:r>
        <w:rPr>
          <w:rFonts w:ascii="仿宋_GB2312" w:eastAsia="仿宋_GB2312" w:hAnsi="方正小标宋简体" w:hint="eastAsia"/>
          <w:color w:val="000000" w:themeColor="text1"/>
          <w:sz w:val="32"/>
          <w:szCs w:val="32"/>
        </w:rPr>
        <w:t>为争取</w:t>
      </w:r>
      <w:r w:rsidR="005E567E">
        <w:rPr>
          <w:rFonts w:ascii="仿宋_GB2312" w:eastAsia="仿宋_GB2312" w:hAnsi="方正小标宋简体" w:hint="eastAsia"/>
          <w:color w:val="000000" w:themeColor="text1"/>
          <w:sz w:val="32"/>
          <w:szCs w:val="32"/>
        </w:rPr>
        <w:t>某某（清远）能源有限公司</w:t>
      </w:r>
      <w:r>
        <w:rPr>
          <w:rFonts w:ascii="仿宋_GB2312" w:eastAsia="仿宋_GB2312" w:hAnsi="方正小标宋简体" w:hint="eastAsia"/>
          <w:color w:val="000000" w:themeColor="text1"/>
          <w:sz w:val="32"/>
          <w:szCs w:val="32"/>
        </w:rPr>
        <w:t>的光伏投资，2024年9月25日，</w:t>
      </w:r>
      <w:r w:rsidR="005E567E">
        <w:rPr>
          <w:rFonts w:ascii="仿宋_GB2312" w:eastAsia="仿宋_GB2312" w:hAnsi="方正小标宋简体" w:hint="eastAsia"/>
          <w:color w:val="000000" w:themeColor="text1"/>
          <w:sz w:val="32"/>
          <w:szCs w:val="32"/>
        </w:rPr>
        <w:t>佛山某某</w:t>
      </w:r>
      <w:proofErr w:type="gramStart"/>
      <w:r w:rsidR="005E567E">
        <w:rPr>
          <w:rFonts w:ascii="仿宋_GB2312" w:eastAsia="仿宋_GB2312" w:hAnsi="方正小标宋简体" w:hint="eastAsia"/>
          <w:color w:val="000000" w:themeColor="text1"/>
          <w:sz w:val="32"/>
          <w:szCs w:val="32"/>
        </w:rPr>
        <w:t>某</w:t>
      </w:r>
      <w:proofErr w:type="gramEnd"/>
      <w:r w:rsidR="005E567E">
        <w:rPr>
          <w:rFonts w:ascii="仿宋_GB2312" w:eastAsia="仿宋_GB2312" w:hAnsi="方正小标宋简体" w:hint="eastAsia"/>
          <w:color w:val="000000" w:themeColor="text1"/>
          <w:sz w:val="32"/>
          <w:szCs w:val="32"/>
        </w:rPr>
        <w:t>莫能源科技有限公司</w:t>
      </w:r>
      <w:r>
        <w:rPr>
          <w:rFonts w:ascii="仿宋_GB2312" w:eastAsia="仿宋_GB2312" w:hAnsi="方正小标宋简体" w:hint="eastAsia"/>
          <w:color w:val="000000" w:themeColor="text1"/>
          <w:sz w:val="32"/>
          <w:szCs w:val="32"/>
        </w:rPr>
        <w:t>与</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签订了《</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屋顶换瓦协</w:t>
      </w:r>
      <w:r>
        <w:rPr>
          <w:rFonts w:ascii="仿宋_GB2312" w:eastAsia="仿宋_GB2312" w:hAnsi="仿宋" w:cs="仿宋" w:hint="eastAsia"/>
          <w:color w:val="000000" w:themeColor="text1"/>
          <w:sz w:val="32"/>
          <w:szCs w:val="32"/>
          <w:lang w:bidi="ar"/>
        </w:rPr>
        <w:lastRenderedPageBreak/>
        <w:t>议》，约定由</w:t>
      </w:r>
      <w:r w:rsidR="005E567E">
        <w:rPr>
          <w:rFonts w:ascii="仿宋_GB2312" w:eastAsia="仿宋_GB2312" w:hAnsi="仿宋" w:cs="仿宋" w:hint="eastAsia"/>
          <w:color w:val="000000" w:themeColor="text1"/>
          <w:sz w:val="32"/>
          <w:szCs w:val="32"/>
          <w:lang w:bidi="ar"/>
        </w:rPr>
        <w:t>佛山某某</w:t>
      </w:r>
      <w:proofErr w:type="gramStart"/>
      <w:r w:rsidR="005E567E">
        <w:rPr>
          <w:rFonts w:ascii="仿宋_GB2312" w:eastAsia="仿宋_GB2312" w:hAnsi="仿宋" w:cs="仿宋" w:hint="eastAsia"/>
          <w:color w:val="000000" w:themeColor="text1"/>
          <w:sz w:val="32"/>
          <w:szCs w:val="32"/>
          <w:lang w:bidi="ar"/>
        </w:rPr>
        <w:t>某</w:t>
      </w:r>
      <w:proofErr w:type="gramEnd"/>
      <w:r w:rsidR="005E567E">
        <w:rPr>
          <w:rFonts w:ascii="仿宋_GB2312" w:eastAsia="仿宋_GB2312" w:hAnsi="仿宋" w:cs="仿宋" w:hint="eastAsia"/>
          <w:color w:val="000000" w:themeColor="text1"/>
          <w:sz w:val="32"/>
          <w:szCs w:val="32"/>
          <w:lang w:bidi="ar"/>
        </w:rPr>
        <w:t>莫能源科技有限公司</w:t>
      </w:r>
      <w:r>
        <w:rPr>
          <w:rFonts w:ascii="仿宋_GB2312" w:eastAsia="仿宋_GB2312" w:hAnsi="仿宋" w:cs="仿宋" w:hint="eastAsia"/>
          <w:color w:val="000000" w:themeColor="text1"/>
          <w:sz w:val="32"/>
          <w:szCs w:val="32"/>
          <w:lang w:bidi="ar"/>
        </w:rPr>
        <w:t>负责给</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部分屋顶(约1万平方米)更换</w:t>
      </w:r>
      <w:proofErr w:type="gramStart"/>
      <w:r>
        <w:rPr>
          <w:rFonts w:ascii="仿宋_GB2312" w:eastAsia="仿宋_GB2312" w:hAnsi="仿宋" w:cs="仿宋" w:hint="eastAsia"/>
          <w:color w:val="000000" w:themeColor="text1"/>
          <w:sz w:val="32"/>
          <w:szCs w:val="32"/>
          <w:lang w:bidi="ar"/>
        </w:rPr>
        <w:t>彩钢瓦及</w:t>
      </w:r>
      <w:proofErr w:type="gramEnd"/>
      <w:r>
        <w:rPr>
          <w:rFonts w:ascii="仿宋_GB2312" w:eastAsia="仿宋_GB2312" w:hAnsi="仿宋" w:cs="仿宋" w:hint="eastAsia"/>
          <w:color w:val="000000" w:themeColor="text1"/>
          <w:sz w:val="32"/>
          <w:szCs w:val="32"/>
          <w:lang w:bidi="ar"/>
        </w:rPr>
        <w:t>相关</w:t>
      </w:r>
      <w:r w:rsidR="005E567E">
        <w:rPr>
          <w:rFonts w:ascii="仿宋_GB2312" w:eastAsia="仿宋_GB2312" w:hAnsi="仿宋" w:cs="仿宋" w:hint="eastAsia"/>
          <w:color w:val="000000" w:themeColor="text1"/>
          <w:sz w:val="32"/>
          <w:szCs w:val="32"/>
          <w:lang w:bidi="ar"/>
        </w:rPr>
        <w:t>佛山某某</w:t>
      </w:r>
      <w:proofErr w:type="gramStart"/>
      <w:r w:rsidR="005E567E">
        <w:rPr>
          <w:rFonts w:ascii="仿宋_GB2312" w:eastAsia="仿宋_GB2312" w:hAnsi="仿宋" w:cs="仿宋" w:hint="eastAsia"/>
          <w:color w:val="000000" w:themeColor="text1"/>
          <w:sz w:val="32"/>
          <w:szCs w:val="32"/>
          <w:lang w:bidi="ar"/>
        </w:rPr>
        <w:t>某</w:t>
      </w:r>
      <w:proofErr w:type="gramEnd"/>
      <w:r w:rsidR="005E567E">
        <w:rPr>
          <w:rFonts w:ascii="仿宋_GB2312" w:eastAsia="仿宋_GB2312" w:hAnsi="仿宋" w:cs="仿宋" w:hint="eastAsia"/>
          <w:color w:val="000000" w:themeColor="text1"/>
          <w:sz w:val="32"/>
          <w:szCs w:val="32"/>
          <w:lang w:bidi="ar"/>
        </w:rPr>
        <w:t>莫能源科技有限公司</w:t>
      </w:r>
      <w:r>
        <w:rPr>
          <w:rFonts w:ascii="仿宋_GB2312" w:eastAsia="仿宋_GB2312" w:hAnsi="仿宋" w:cs="仿宋" w:hint="eastAsia"/>
          <w:color w:val="000000" w:themeColor="text1"/>
          <w:sz w:val="32"/>
          <w:szCs w:val="32"/>
          <w:lang w:bidi="ar"/>
        </w:rPr>
        <w:t>负责安装光</w:t>
      </w:r>
      <w:proofErr w:type="gramStart"/>
      <w:r>
        <w:rPr>
          <w:rFonts w:ascii="仿宋_GB2312" w:eastAsia="仿宋_GB2312" w:hAnsi="仿宋" w:cs="仿宋" w:hint="eastAsia"/>
          <w:color w:val="000000" w:themeColor="text1"/>
          <w:sz w:val="32"/>
          <w:szCs w:val="32"/>
          <w:lang w:bidi="ar"/>
        </w:rPr>
        <w:t>伏设备</w:t>
      </w:r>
      <w:proofErr w:type="gramEnd"/>
      <w:r>
        <w:rPr>
          <w:rFonts w:ascii="仿宋_GB2312" w:eastAsia="仿宋_GB2312" w:hAnsi="仿宋" w:cs="仿宋" w:hint="eastAsia"/>
          <w:color w:val="000000" w:themeColor="text1"/>
          <w:sz w:val="32"/>
          <w:szCs w:val="32"/>
          <w:lang w:bidi="ar"/>
        </w:rPr>
        <w:t>的全部屋顶</w:t>
      </w:r>
      <w:proofErr w:type="gramStart"/>
      <w:r>
        <w:rPr>
          <w:rFonts w:ascii="仿宋_GB2312" w:eastAsia="仿宋_GB2312" w:hAnsi="仿宋" w:cs="仿宋" w:hint="eastAsia"/>
          <w:color w:val="000000" w:themeColor="text1"/>
          <w:sz w:val="32"/>
          <w:szCs w:val="32"/>
          <w:lang w:bidi="ar"/>
        </w:rPr>
        <w:t>彩钢瓦保修</w:t>
      </w:r>
      <w:proofErr w:type="gramEnd"/>
      <w:r>
        <w:rPr>
          <w:rFonts w:ascii="仿宋_GB2312" w:eastAsia="仿宋_GB2312" w:hAnsi="仿宋" w:cs="仿宋" w:hint="eastAsia"/>
          <w:color w:val="000000" w:themeColor="text1"/>
          <w:sz w:val="32"/>
          <w:szCs w:val="32"/>
          <w:lang w:bidi="ar"/>
        </w:rPr>
        <w:t>事宜。</w:t>
      </w:r>
    </w:p>
    <w:p w:rsidR="0040670B" w:rsidRDefault="000B0DF8">
      <w:pPr>
        <w:spacing w:line="560" w:lineRule="exact"/>
        <w:ind w:firstLine="645"/>
        <w:rPr>
          <w:rFonts w:ascii="仿宋_GB2312" w:eastAsia="仿宋_GB2312"/>
          <w:color w:val="000000" w:themeColor="text1"/>
          <w:sz w:val="32"/>
          <w:szCs w:val="32"/>
          <w:lang w:bidi="ar"/>
        </w:rPr>
      </w:pPr>
      <w:r>
        <w:rPr>
          <w:rFonts w:ascii="仿宋_GB2312" w:eastAsia="仿宋_GB2312" w:hAnsi="方正小标宋简体" w:hint="eastAsia"/>
          <w:color w:val="000000" w:themeColor="text1"/>
          <w:sz w:val="32"/>
          <w:szCs w:val="32"/>
        </w:rPr>
        <w:t>2024年10月18日，</w:t>
      </w:r>
      <w:r w:rsidR="005E567E">
        <w:rPr>
          <w:rFonts w:ascii="仿宋_GB2312" w:eastAsia="仿宋_GB2312" w:hint="eastAsia"/>
          <w:color w:val="000000" w:themeColor="text1"/>
          <w:sz w:val="32"/>
          <w:szCs w:val="32"/>
          <w:lang w:bidi="ar"/>
        </w:rPr>
        <w:t>湖北某某建筑工程有限公司</w:t>
      </w:r>
      <w:r>
        <w:rPr>
          <w:rFonts w:ascii="仿宋_GB2312" w:eastAsia="仿宋_GB2312" w:hint="eastAsia"/>
          <w:color w:val="000000" w:themeColor="text1"/>
          <w:sz w:val="32"/>
          <w:szCs w:val="32"/>
          <w:lang w:bidi="ar"/>
        </w:rPr>
        <w:t>与</w:t>
      </w:r>
      <w:r w:rsidR="005E567E">
        <w:rPr>
          <w:rFonts w:ascii="仿宋_GB2312" w:eastAsia="仿宋_GB2312" w:hAnsi="方正小标宋简体" w:hint="eastAsia"/>
          <w:color w:val="000000" w:themeColor="text1"/>
          <w:sz w:val="32"/>
          <w:szCs w:val="32"/>
        </w:rPr>
        <w:t>佛山某某</w:t>
      </w:r>
      <w:proofErr w:type="gramStart"/>
      <w:r w:rsidR="005E567E">
        <w:rPr>
          <w:rFonts w:ascii="仿宋_GB2312" w:eastAsia="仿宋_GB2312" w:hAnsi="方正小标宋简体" w:hint="eastAsia"/>
          <w:color w:val="000000" w:themeColor="text1"/>
          <w:sz w:val="32"/>
          <w:szCs w:val="32"/>
        </w:rPr>
        <w:t>某</w:t>
      </w:r>
      <w:proofErr w:type="gramEnd"/>
      <w:r w:rsidR="005E567E">
        <w:rPr>
          <w:rFonts w:ascii="仿宋_GB2312" w:eastAsia="仿宋_GB2312" w:hAnsi="方正小标宋简体" w:hint="eastAsia"/>
          <w:color w:val="000000" w:themeColor="text1"/>
          <w:sz w:val="32"/>
          <w:szCs w:val="32"/>
        </w:rPr>
        <w:t>莫能源科技有限公司</w:t>
      </w:r>
      <w:r>
        <w:rPr>
          <w:rFonts w:ascii="仿宋_GB2312" w:eastAsia="仿宋_GB2312" w:hint="eastAsia"/>
          <w:color w:val="000000" w:themeColor="text1"/>
          <w:sz w:val="32"/>
          <w:szCs w:val="32"/>
          <w:lang w:bidi="ar"/>
        </w:rPr>
        <w:t>签订了《江门</w:t>
      </w:r>
      <w:r w:rsidR="004A6AEC">
        <w:rPr>
          <w:rFonts w:ascii="仿宋_GB2312" w:eastAsia="仿宋_GB2312" w:hint="eastAsia"/>
          <w:color w:val="000000" w:themeColor="text1"/>
          <w:sz w:val="32"/>
          <w:szCs w:val="32"/>
          <w:lang w:bidi="ar"/>
        </w:rPr>
        <w:t>某某</w:t>
      </w:r>
      <w:r>
        <w:rPr>
          <w:rFonts w:ascii="仿宋_GB2312" w:eastAsia="仿宋_GB2312" w:hint="eastAsia"/>
          <w:color w:val="000000" w:themeColor="text1"/>
          <w:sz w:val="32"/>
          <w:szCs w:val="32"/>
          <w:lang w:bidi="ar"/>
        </w:rPr>
        <w:t>木业拆换彩钢瓦工程项目施工分包合同》，工程内容包括拆除原有旧彩钢瓦、安装新彩钢瓦。</w:t>
      </w:r>
    </w:p>
    <w:p w:rsidR="0040670B" w:rsidRDefault="000B0DF8">
      <w:pPr>
        <w:spacing w:line="560" w:lineRule="exact"/>
        <w:ind w:firstLine="645"/>
        <w:rPr>
          <w:rFonts w:ascii="仿宋_GB2312" w:eastAsia="仿宋_GB2312"/>
          <w:color w:val="000000" w:themeColor="text1"/>
          <w:sz w:val="32"/>
          <w:szCs w:val="32"/>
          <w:lang w:bidi="ar"/>
        </w:rPr>
      </w:pPr>
      <w:r>
        <w:rPr>
          <w:rFonts w:ascii="仿宋_GB2312" w:eastAsia="仿宋_GB2312" w:hint="eastAsia"/>
          <w:color w:val="000000" w:themeColor="text1"/>
          <w:sz w:val="32"/>
          <w:szCs w:val="32"/>
          <w:lang w:bidi="ar"/>
        </w:rPr>
        <w:t>此次事故涉及的</w:t>
      </w:r>
      <w:proofErr w:type="gramStart"/>
      <w:r>
        <w:rPr>
          <w:rFonts w:ascii="仿宋_GB2312" w:eastAsia="仿宋_GB2312" w:hint="eastAsia"/>
          <w:color w:val="000000" w:themeColor="text1"/>
          <w:sz w:val="32"/>
          <w:szCs w:val="32"/>
          <w:lang w:bidi="ar"/>
        </w:rPr>
        <w:t>彩钢瓦更换</w:t>
      </w:r>
      <w:proofErr w:type="gramEnd"/>
      <w:r>
        <w:rPr>
          <w:rFonts w:ascii="仿宋_GB2312" w:eastAsia="仿宋_GB2312" w:hint="eastAsia"/>
          <w:color w:val="000000" w:themeColor="text1"/>
          <w:sz w:val="32"/>
          <w:szCs w:val="32"/>
          <w:lang w:bidi="ar"/>
        </w:rPr>
        <w:t>作业是</w:t>
      </w:r>
      <w:r w:rsidR="005E567E">
        <w:rPr>
          <w:rFonts w:ascii="仿宋_GB2312" w:eastAsia="仿宋_GB2312" w:hint="eastAsia"/>
          <w:color w:val="000000" w:themeColor="text1"/>
          <w:sz w:val="32"/>
          <w:szCs w:val="32"/>
          <w:lang w:bidi="ar"/>
        </w:rPr>
        <w:t>佛山某某</w:t>
      </w:r>
      <w:proofErr w:type="gramStart"/>
      <w:r w:rsidR="005E567E">
        <w:rPr>
          <w:rFonts w:ascii="仿宋_GB2312" w:eastAsia="仿宋_GB2312" w:hint="eastAsia"/>
          <w:color w:val="000000" w:themeColor="text1"/>
          <w:sz w:val="32"/>
          <w:szCs w:val="32"/>
          <w:lang w:bidi="ar"/>
        </w:rPr>
        <w:t>某</w:t>
      </w:r>
      <w:proofErr w:type="gramEnd"/>
      <w:r w:rsidR="005E567E">
        <w:rPr>
          <w:rFonts w:ascii="仿宋_GB2312" w:eastAsia="仿宋_GB2312" w:hint="eastAsia"/>
          <w:color w:val="000000" w:themeColor="text1"/>
          <w:sz w:val="32"/>
          <w:szCs w:val="32"/>
          <w:lang w:bidi="ar"/>
        </w:rPr>
        <w:t>莫能源科技有限公司</w:t>
      </w:r>
      <w:r>
        <w:rPr>
          <w:rFonts w:ascii="仿宋_GB2312" w:eastAsia="仿宋_GB2312" w:hint="eastAsia"/>
          <w:color w:val="000000" w:themeColor="text1"/>
          <w:sz w:val="32"/>
          <w:szCs w:val="32"/>
          <w:lang w:bidi="ar"/>
        </w:rPr>
        <w:t>与</w:t>
      </w:r>
      <w:r w:rsidR="005E567E">
        <w:rPr>
          <w:rFonts w:ascii="仿宋_GB2312" w:eastAsia="仿宋_GB2312" w:hint="eastAsia"/>
          <w:color w:val="000000" w:themeColor="text1"/>
          <w:sz w:val="32"/>
          <w:szCs w:val="32"/>
          <w:lang w:bidi="ar"/>
        </w:rPr>
        <w:t>开平市某某木业有限公司</w:t>
      </w:r>
      <w:r>
        <w:rPr>
          <w:rFonts w:ascii="仿宋_GB2312" w:eastAsia="仿宋_GB2312" w:hint="eastAsia"/>
          <w:color w:val="000000" w:themeColor="text1"/>
          <w:sz w:val="32"/>
          <w:szCs w:val="32"/>
          <w:lang w:bidi="ar"/>
        </w:rPr>
        <w:t>为争取光</w:t>
      </w:r>
      <w:proofErr w:type="gramStart"/>
      <w:r>
        <w:rPr>
          <w:rFonts w:ascii="仿宋_GB2312" w:eastAsia="仿宋_GB2312" w:hint="eastAsia"/>
          <w:color w:val="000000" w:themeColor="text1"/>
          <w:sz w:val="32"/>
          <w:szCs w:val="32"/>
          <w:lang w:bidi="ar"/>
        </w:rPr>
        <w:t>伏项目</w:t>
      </w:r>
      <w:proofErr w:type="gramEnd"/>
      <w:r>
        <w:rPr>
          <w:rFonts w:ascii="仿宋_GB2312" w:eastAsia="仿宋_GB2312" w:hint="eastAsia"/>
          <w:color w:val="000000" w:themeColor="text1"/>
          <w:sz w:val="32"/>
          <w:szCs w:val="32"/>
          <w:lang w:bidi="ar"/>
        </w:rPr>
        <w:t>投资进行的施工作业，该阶段作业实际由</w:t>
      </w:r>
      <w:r w:rsidR="005E567E">
        <w:rPr>
          <w:rFonts w:ascii="仿宋_GB2312" w:eastAsia="仿宋_GB2312" w:hint="eastAsia"/>
          <w:color w:val="000000" w:themeColor="text1"/>
          <w:sz w:val="32"/>
          <w:szCs w:val="32"/>
          <w:lang w:bidi="ar"/>
        </w:rPr>
        <w:t>湖北某某建筑工程有限公司</w:t>
      </w:r>
      <w:r>
        <w:rPr>
          <w:rFonts w:ascii="仿宋_GB2312" w:eastAsia="仿宋_GB2312" w:hint="eastAsia"/>
          <w:color w:val="000000" w:themeColor="text1"/>
          <w:sz w:val="32"/>
          <w:szCs w:val="32"/>
          <w:lang w:bidi="ar"/>
        </w:rPr>
        <w:t>负责。</w:t>
      </w:r>
    </w:p>
    <w:p w:rsidR="0040670B" w:rsidRDefault="000B0DF8">
      <w:pPr>
        <w:spacing w:line="560" w:lineRule="exact"/>
        <w:ind w:firstLine="645"/>
        <w:rPr>
          <w:rFonts w:ascii="楷体_GB2312" w:eastAsia="楷体_GB2312"/>
          <w:b/>
          <w:bCs/>
          <w:color w:val="000000" w:themeColor="text1"/>
          <w:sz w:val="32"/>
          <w:szCs w:val="32"/>
          <w:lang w:bidi="ar"/>
        </w:rPr>
      </w:pPr>
      <w:r>
        <w:rPr>
          <w:rFonts w:ascii="楷体_GB2312" w:eastAsia="楷体_GB2312" w:hint="eastAsia"/>
          <w:b/>
          <w:bCs/>
          <w:color w:val="000000" w:themeColor="text1"/>
          <w:sz w:val="32"/>
          <w:szCs w:val="32"/>
          <w:lang w:bidi="ar"/>
        </w:rPr>
        <w:t>（三）事故相关人员情况</w:t>
      </w:r>
    </w:p>
    <w:p w:rsidR="0040670B" w:rsidRDefault="000B0DF8">
      <w:pPr>
        <w:spacing w:line="560" w:lineRule="exact"/>
        <w:ind w:firstLine="645"/>
        <w:rPr>
          <w:rFonts w:ascii="仿宋_GB2312" w:eastAsia="仿宋_GB2312"/>
          <w:color w:val="000000" w:themeColor="text1"/>
          <w:sz w:val="32"/>
          <w:szCs w:val="32"/>
          <w:lang w:bidi="ar"/>
        </w:rPr>
      </w:pPr>
      <w:r>
        <w:rPr>
          <w:rFonts w:ascii="仿宋_GB2312" w:eastAsia="仿宋_GB2312" w:hint="eastAsia"/>
          <w:color w:val="000000" w:themeColor="text1"/>
          <w:sz w:val="32"/>
          <w:szCs w:val="32"/>
          <w:lang w:bidi="ar"/>
        </w:rPr>
        <w:t>1.李</w:t>
      </w:r>
      <w:r w:rsidR="00C51E69">
        <w:rPr>
          <w:rFonts w:ascii="仿宋_GB2312" w:eastAsia="仿宋_GB2312" w:hint="eastAsia"/>
          <w:color w:val="000000" w:themeColor="text1"/>
          <w:sz w:val="32"/>
          <w:szCs w:val="32"/>
          <w:lang w:bidi="ar"/>
        </w:rPr>
        <w:t>某某</w:t>
      </w:r>
      <w:r>
        <w:rPr>
          <w:rFonts w:ascii="仿宋_GB2312" w:eastAsia="仿宋_GB2312" w:hint="eastAsia"/>
          <w:color w:val="000000" w:themeColor="text1"/>
          <w:sz w:val="32"/>
          <w:szCs w:val="32"/>
          <w:lang w:bidi="ar"/>
        </w:rPr>
        <w:t>，男，26岁，居民身份证号：441823</w:t>
      </w:r>
      <w:r w:rsidR="00C51E69" w:rsidRPr="00C51E69">
        <w:rPr>
          <w:rFonts w:ascii="仿宋_GB2312" w:eastAsia="仿宋_GB2312"/>
          <w:color w:val="000000" w:themeColor="text1"/>
          <w:sz w:val="32"/>
          <w:szCs w:val="32"/>
          <w:lang w:bidi="ar"/>
        </w:rPr>
        <w:t>******</w:t>
      </w:r>
      <w:r>
        <w:rPr>
          <w:rFonts w:ascii="仿宋_GB2312" w:eastAsia="仿宋_GB2312" w:hint="eastAsia"/>
          <w:color w:val="000000" w:themeColor="text1"/>
          <w:sz w:val="32"/>
          <w:szCs w:val="32"/>
          <w:lang w:bidi="ar"/>
        </w:rPr>
        <w:t>，广东省清远市阳山县人，为</w:t>
      </w:r>
      <w:r w:rsidR="005E567E">
        <w:rPr>
          <w:rFonts w:ascii="仿宋_GB2312" w:eastAsia="仿宋_GB2312" w:hint="eastAsia"/>
          <w:color w:val="000000" w:themeColor="text1"/>
          <w:sz w:val="32"/>
          <w:szCs w:val="32"/>
          <w:lang w:bidi="ar"/>
        </w:rPr>
        <w:t>开平市某某木业有限公司</w:t>
      </w:r>
      <w:r>
        <w:rPr>
          <w:rFonts w:ascii="仿宋_GB2312" w:eastAsia="仿宋_GB2312" w:hint="eastAsia"/>
          <w:color w:val="000000" w:themeColor="text1"/>
          <w:sz w:val="32"/>
          <w:szCs w:val="32"/>
          <w:lang w:bidi="ar"/>
        </w:rPr>
        <w:t>厂房屋顶拆换</w:t>
      </w:r>
      <w:proofErr w:type="gramStart"/>
      <w:r>
        <w:rPr>
          <w:rFonts w:ascii="仿宋_GB2312" w:eastAsia="仿宋_GB2312" w:hint="eastAsia"/>
          <w:color w:val="000000" w:themeColor="text1"/>
          <w:sz w:val="32"/>
          <w:szCs w:val="32"/>
          <w:lang w:bidi="ar"/>
        </w:rPr>
        <w:t>彩钢瓦工程施工</w:t>
      </w:r>
      <w:proofErr w:type="gramEnd"/>
      <w:r>
        <w:rPr>
          <w:rFonts w:ascii="仿宋_GB2312" w:eastAsia="仿宋_GB2312" w:hint="eastAsia"/>
          <w:color w:val="000000" w:themeColor="text1"/>
          <w:sz w:val="32"/>
          <w:szCs w:val="32"/>
          <w:lang w:bidi="ar"/>
        </w:rPr>
        <w:t>工人，未持有相关特种作业操作证，因高处坠落死亡。</w:t>
      </w:r>
    </w:p>
    <w:p w:rsidR="0040670B" w:rsidRDefault="000B0DF8">
      <w:pPr>
        <w:spacing w:line="560" w:lineRule="exact"/>
        <w:ind w:firstLine="645"/>
        <w:rPr>
          <w:rFonts w:ascii="仿宋_GB2312" w:eastAsia="仿宋_GB2312"/>
          <w:color w:val="000000" w:themeColor="text1"/>
          <w:sz w:val="32"/>
          <w:szCs w:val="32"/>
          <w:lang w:bidi="ar"/>
        </w:rPr>
      </w:pPr>
      <w:r>
        <w:rPr>
          <w:rFonts w:ascii="仿宋_GB2312" w:eastAsia="仿宋_GB2312" w:hint="eastAsia"/>
          <w:color w:val="000000" w:themeColor="text1"/>
          <w:sz w:val="32"/>
          <w:szCs w:val="32"/>
          <w:lang w:bidi="ar"/>
        </w:rPr>
        <w:t>2.周</w:t>
      </w:r>
      <w:r w:rsidR="00C51E69" w:rsidRPr="00C51E69">
        <w:rPr>
          <w:rFonts w:ascii="仿宋_GB2312" w:eastAsia="仿宋_GB2312" w:hint="eastAsia"/>
          <w:color w:val="000000" w:themeColor="text1"/>
          <w:sz w:val="32"/>
          <w:szCs w:val="32"/>
          <w:lang w:bidi="ar"/>
        </w:rPr>
        <w:t>某某</w:t>
      </w:r>
      <w:r>
        <w:rPr>
          <w:rFonts w:ascii="仿宋_GB2312" w:eastAsia="仿宋_GB2312" w:hint="eastAsia"/>
          <w:color w:val="000000" w:themeColor="text1"/>
          <w:sz w:val="32"/>
          <w:szCs w:val="32"/>
          <w:lang w:bidi="ar"/>
        </w:rPr>
        <w:t>，男，38岁，居民身份证号：441823</w:t>
      </w:r>
      <w:r w:rsidR="00C51E69" w:rsidRPr="00C51E69">
        <w:rPr>
          <w:rFonts w:ascii="仿宋_GB2312" w:eastAsia="仿宋_GB2312"/>
          <w:color w:val="000000" w:themeColor="text1"/>
          <w:sz w:val="32"/>
          <w:szCs w:val="32"/>
          <w:lang w:bidi="ar"/>
        </w:rPr>
        <w:t>******</w:t>
      </w:r>
      <w:r>
        <w:rPr>
          <w:rFonts w:ascii="仿宋_GB2312" w:eastAsia="仿宋_GB2312" w:hint="eastAsia"/>
          <w:color w:val="000000" w:themeColor="text1"/>
          <w:sz w:val="32"/>
          <w:szCs w:val="32"/>
          <w:lang w:bidi="ar"/>
        </w:rPr>
        <w:t>，广东省清远市阳山县人，为</w:t>
      </w:r>
      <w:r w:rsidR="005E567E">
        <w:rPr>
          <w:rFonts w:ascii="仿宋_GB2312" w:eastAsia="仿宋_GB2312" w:hint="eastAsia"/>
          <w:color w:val="000000" w:themeColor="text1"/>
          <w:sz w:val="32"/>
          <w:szCs w:val="32"/>
          <w:lang w:bidi="ar"/>
        </w:rPr>
        <w:t>开平市某某木业有限公司</w:t>
      </w:r>
      <w:r>
        <w:rPr>
          <w:rFonts w:ascii="仿宋_GB2312" w:eastAsia="仿宋_GB2312" w:hint="eastAsia"/>
          <w:color w:val="000000" w:themeColor="text1"/>
          <w:sz w:val="32"/>
          <w:szCs w:val="32"/>
          <w:lang w:bidi="ar"/>
        </w:rPr>
        <w:t>厂房屋顶拆换</w:t>
      </w:r>
      <w:proofErr w:type="gramStart"/>
      <w:r>
        <w:rPr>
          <w:rFonts w:ascii="仿宋_GB2312" w:eastAsia="仿宋_GB2312" w:hint="eastAsia"/>
          <w:color w:val="000000" w:themeColor="text1"/>
          <w:sz w:val="32"/>
          <w:szCs w:val="32"/>
          <w:lang w:bidi="ar"/>
        </w:rPr>
        <w:t>彩钢瓦工程施工</w:t>
      </w:r>
      <w:proofErr w:type="gramEnd"/>
      <w:r>
        <w:rPr>
          <w:rFonts w:ascii="仿宋_GB2312" w:eastAsia="仿宋_GB2312" w:hint="eastAsia"/>
          <w:color w:val="000000" w:themeColor="text1"/>
          <w:sz w:val="32"/>
          <w:szCs w:val="32"/>
          <w:lang w:bidi="ar"/>
        </w:rPr>
        <w:t>组组长，持有相关特种作业操作证。</w:t>
      </w:r>
    </w:p>
    <w:p w:rsidR="0040670B" w:rsidRDefault="000B0DF8">
      <w:pPr>
        <w:spacing w:line="560" w:lineRule="exact"/>
        <w:ind w:firstLine="645"/>
        <w:rPr>
          <w:rFonts w:ascii="仿宋_GB2312" w:eastAsia="仿宋_GB2312"/>
          <w:color w:val="000000" w:themeColor="text1"/>
          <w:sz w:val="32"/>
          <w:szCs w:val="32"/>
          <w:lang w:bidi="ar"/>
        </w:rPr>
      </w:pPr>
      <w:r>
        <w:rPr>
          <w:rFonts w:ascii="仿宋_GB2312" w:eastAsia="仿宋_GB2312" w:hint="eastAsia"/>
          <w:color w:val="000000" w:themeColor="text1"/>
          <w:sz w:val="32"/>
          <w:szCs w:val="32"/>
          <w:lang w:bidi="ar"/>
        </w:rPr>
        <w:t>3.</w:t>
      </w:r>
      <w:r w:rsidR="00C51E69">
        <w:rPr>
          <w:rFonts w:ascii="仿宋_GB2312" w:eastAsia="仿宋_GB2312" w:hint="eastAsia"/>
          <w:color w:val="000000" w:themeColor="text1"/>
          <w:sz w:val="32"/>
          <w:szCs w:val="32"/>
          <w:lang w:bidi="ar"/>
        </w:rPr>
        <w:t>刘某某</w:t>
      </w:r>
      <w:r>
        <w:rPr>
          <w:rFonts w:ascii="仿宋_GB2312" w:eastAsia="仿宋_GB2312" w:hint="eastAsia"/>
          <w:color w:val="000000" w:themeColor="text1"/>
          <w:sz w:val="32"/>
          <w:szCs w:val="32"/>
          <w:lang w:bidi="ar"/>
        </w:rPr>
        <w:t>，男，28岁，居民身份证号：</w:t>
      </w:r>
      <w:r>
        <w:rPr>
          <w:rFonts w:ascii="仿宋_GB2312" w:eastAsia="仿宋_GB2312"/>
          <w:color w:val="000000" w:themeColor="text1"/>
          <w:sz w:val="32"/>
          <w:szCs w:val="32"/>
          <w:lang w:bidi="ar"/>
        </w:rPr>
        <w:t>420621</w:t>
      </w:r>
      <w:r w:rsidR="00C51E69" w:rsidRPr="00C51E69">
        <w:rPr>
          <w:rFonts w:ascii="仿宋_GB2312" w:eastAsia="仿宋_GB2312"/>
          <w:color w:val="000000" w:themeColor="text1"/>
          <w:sz w:val="32"/>
          <w:szCs w:val="32"/>
          <w:lang w:bidi="ar"/>
        </w:rPr>
        <w:t>******</w:t>
      </w:r>
      <w:r>
        <w:rPr>
          <w:rFonts w:ascii="仿宋_GB2312" w:eastAsia="仿宋_GB2312" w:hint="eastAsia"/>
          <w:color w:val="000000" w:themeColor="text1"/>
          <w:sz w:val="32"/>
          <w:szCs w:val="32"/>
          <w:lang w:bidi="ar"/>
        </w:rPr>
        <w:t>，湖北省襄阳市襄州区人，为</w:t>
      </w:r>
      <w:r w:rsidR="005E567E">
        <w:rPr>
          <w:rFonts w:ascii="仿宋_GB2312" w:eastAsia="仿宋_GB2312" w:hint="eastAsia"/>
          <w:color w:val="000000" w:themeColor="text1"/>
          <w:sz w:val="32"/>
          <w:szCs w:val="32"/>
          <w:lang w:bidi="ar"/>
        </w:rPr>
        <w:t>湖北某某建筑工程有限公司</w:t>
      </w:r>
      <w:r>
        <w:rPr>
          <w:rFonts w:ascii="仿宋_GB2312" w:eastAsia="仿宋_GB2312" w:hint="eastAsia"/>
          <w:color w:val="000000" w:themeColor="text1"/>
          <w:sz w:val="32"/>
          <w:szCs w:val="32"/>
          <w:lang w:bidi="ar"/>
        </w:rPr>
        <w:t>法定代表人。</w:t>
      </w:r>
    </w:p>
    <w:p w:rsidR="0040670B" w:rsidRDefault="000B0DF8">
      <w:pPr>
        <w:spacing w:line="560" w:lineRule="exact"/>
        <w:ind w:firstLineChars="200" w:firstLine="643"/>
        <w:rPr>
          <w:rFonts w:ascii="楷体_GB2312" w:eastAsia="楷体_GB2312" w:hAnsi="华文楷体" w:cs="华文楷体"/>
          <w:b/>
          <w:color w:val="000000" w:themeColor="text1"/>
          <w:sz w:val="32"/>
          <w:szCs w:val="32"/>
        </w:rPr>
      </w:pPr>
      <w:r>
        <w:rPr>
          <w:rFonts w:ascii="楷体_GB2312" w:eastAsia="楷体_GB2312" w:hAnsi="华文楷体" w:cs="华文楷体" w:hint="eastAsia"/>
          <w:b/>
          <w:color w:val="000000" w:themeColor="text1"/>
          <w:sz w:val="32"/>
          <w:szCs w:val="32"/>
        </w:rPr>
        <w:t>（四）事故现场情况</w:t>
      </w:r>
    </w:p>
    <w:p w:rsidR="0040670B" w:rsidRDefault="000B0DF8">
      <w:pPr>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lastRenderedPageBreak/>
        <w:t>本次高处坠落事故事发点在</w:t>
      </w:r>
      <w:r w:rsidR="005E567E">
        <w:rPr>
          <w:rFonts w:ascii="仿宋_GB2312" w:eastAsia="仿宋_GB2312" w:hint="eastAsia"/>
          <w:color w:val="000000" w:themeColor="text1"/>
          <w:sz w:val="32"/>
          <w:szCs w:val="32"/>
        </w:rPr>
        <w:t>开平市某某木业有限公司</w:t>
      </w:r>
      <w:r>
        <w:rPr>
          <w:rFonts w:ascii="仿宋_GB2312" w:eastAsia="仿宋_GB2312" w:hint="eastAsia"/>
          <w:color w:val="000000" w:themeColor="text1"/>
          <w:sz w:val="32"/>
          <w:szCs w:val="32"/>
        </w:rPr>
        <w:t>（现已出租给</w:t>
      </w:r>
      <w:bookmarkStart w:id="0" w:name="_GoBack"/>
      <w:r w:rsidR="004A6AEC">
        <w:rPr>
          <w:rFonts w:ascii="仿宋_GB2312" w:eastAsia="仿宋_GB2312" w:hint="eastAsia"/>
          <w:color w:val="000000" w:themeColor="text1"/>
          <w:sz w:val="32"/>
          <w:szCs w:val="32"/>
        </w:rPr>
        <w:t>广东某某地毯</w:t>
      </w:r>
      <w:bookmarkEnd w:id="0"/>
      <w:r>
        <w:rPr>
          <w:rFonts w:ascii="仿宋_GB2312" w:eastAsia="仿宋_GB2312" w:hint="eastAsia"/>
          <w:color w:val="000000" w:themeColor="text1"/>
          <w:sz w:val="32"/>
          <w:szCs w:val="32"/>
        </w:rPr>
        <w:t>有限公司生产使用）的厂房屋顶处，该厂房共一层，为钢构，</w:t>
      </w:r>
      <w:proofErr w:type="gramStart"/>
      <w:r>
        <w:rPr>
          <w:rFonts w:ascii="仿宋_GB2312" w:eastAsia="仿宋_GB2312" w:hint="eastAsia"/>
          <w:color w:val="000000" w:themeColor="text1"/>
          <w:sz w:val="32"/>
          <w:szCs w:val="32"/>
        </w:rPr>
        <w:t>彩钢瓦顶</w:t>
      </w:r>
      <w:proofErr w:type="gramEnd"/>
      <w:r>
        <w:rPr>
          <w:rFonts w:ascii="仿宋_GB2312" w:eastAsia="仿宋_GB2312" w:hint="eastAsia"/>
          <w:color w:val="000000" w:themeColor="text1"/>
          <w:sz w:val="32"/>
          <w:szCs w:val="32"/>
        </w:rPr>
        <w:t>，屋顶离地面高度约9米。</w:t>
      </w:r>
    </w:p>
    <w:p w:rsidR="0040670B" w:rsidRDefault="000B0DF8">
      <w:pPr>
        <w:spacing w:line="560" w:lineRule="exact"/>
        <w:ind w:firstLineChars="200" w:firstLine="643"/>
        <w:rPr>
          <w:rFonts w:ascii="楷体_GB2312" w:eastAsia="楷体_GB2312" w:hAnsi="华文楷体" w:cs="华文楷体"/>
          <w:b/>
          <w:color w:val="000000" w:themeColor="text1"/>
          <w:sz w:val="32"/>
          <w:szCs w:val="32"/>
        </w:rPr>
      </w:pPr>
      <w:r>
        <w:rPr>
          <w:rFonts w:ascii="楷体_GB2312" w:eastAsia="楷体_GB2312" w:hAnsi="华文楷体" w:cs="华文楷体" w:hint="eastAsia"/>
          <w:b/>
          <w:color w:val="000000" w:themeColor="text1"/>
          <w:sz w:val="32"/>
          <w:szCs w:val="32"/>
        </w:rPr>
        <w:t>（五）事故发生时天气情况</w:t>
      </w:r>
    </w:p>
    <w:p w:rsidR="0040670B" w:rsidRDefault="000B0DF8">
      <w:pPr>
        <w:spacing w:line="560" w:lineRule="exact"/>
        <w:ind w:firstLineChars="200" w:firstLine="640"/>
      </w:pPr>
      <w:r>
        <w:rPr>
          <w:rFonts w:ascii="仿宋_GB2312" w:eastAsia="仿宋_GB2312" w:hint="eastAsia"/>
          <w:color w:val="000000" w:themeColor="text1"/>
          <w:sz w:val="32"/>
          <w:szCs w:val="32"/>
        </w:rPr>
        <w:t>据气象数据显示，2024年11月3日7时至12时，苍城镇天气晴，最高气温29℃，无降水。</w:t>
      </w:r>
    </w:p>
    <w:p w:rsidR="0040670B" w:rsidRDefault="000B0DF8">
      <w:pPr>
        <w:jc w:val="center"/>
        <w:rPr>
          <w:rFonts w:ascii="仿宋_GB2312" w:eastAsia="仿宋_GB2312"/>
          <w:color w:val="000000" w:themeColor="text1"/>
          <w:sz w:val="32"/>
          <w:szCs w:val="32"/>
        </w:rPr>
      </w:pPr>
      <w:r>
        <w:rPr>
          <w:rFonts w:ascii="仿宋_GB2312" w:eastAsia="仿宋_GB2312"/>
          <w:noProof/>
          <w:color w:val="000000" w:themeColor="text1"/>
          <w:sz w:val="32"/>
          <w:szCs w:val="32"/>
        </w:rPr>
        <w:drawing>
          <wp:inline distT="0" distB="0" distL="0" distR="0" wp14:anchorId="0AEA41F9" wp14:editId="57F19CD0">
            <wp:extent cx="4792345" cy="2821940"/>
            <wp:effectExtent l="0" t="0" r="8255" b="16510"/>
            <wp:docPr id="3" name="图片 3" descr="F:\WXWorkLocal\Image\2025-02\clipbord_1739324251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WXWorkLocal\Image\2025-02\clipbord_1739324251887.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792345" cy="2821940"/>
                    </a:xfrm>
                    <a:prstGeom prst="rect">
                      <a:avLst/>
                    </a:prstGeom>
                    <a:noFill/>
                    <a:ln>
                      <a:noFill/>
                    </a:ln>
                  </pic:spPr>
                </pic:pic>
              </a:graphicData>
            </a:graphic>
          </wp:inline>
        </w:drawing>
      </w:r>
    </w:p>
    <w:p w:rsidR="0040670B" w:rsidRDefault="000B0DF8">
      <w:pPr>
        <w:spacing w:line="560" w:lineRule="exact"/>
        <w:ind w:firstLineChars="200" w:firstLine="560"/>
        <w:jc w:val="center"/>
      </w:pPr>
      <w:r>
        <w:rPr>
          <w:rFonts w:ascii="宋体" w:eastAsia="宋体" w:hAnsi="宋体" w:hint="eastAsia"/>
          <w:color w:val="000000" w:themeColor="text1"/>
          <w:sz w:val="28"/>
          <w:szCs w:val="32"/>
        </w:rPr>
        <w:t>图1 事故发生厂房屋顶及坠落点位置图</w:t>
      </w:r>
    </w:p>
    <w:p w:rsidR="0040670B" w:rsidRDefault="000B0DF8">
      <w:pPr>
        <w:jc w:val="center"/>
        <w:rPr>
          <w:rFonts w:ascii="仿宋_GB2312" w:eastAsia="仿宋_GB2312"/>
          <w:color w:val="000000" w:themeColor="text1"/>
          <w:sz w:val="32"/>
          <w:szCs w:val="32"/>
        </w:rPr>
      </w:pPr>
      <w:r>
        <w:rPr>
          <w:rFonts w:ascii="仿宋_GB2312" w:eastAsia="仿宋_GB2312"/>
          <w:noProof/>
          <w:color w:val="000000" w:themeColor="text1"/>
          <w:sz w:val="32"/>
          <w:szCs w:val="32"/>
        </w:rPr>
        <w:lastRenderedPageBreak/>
        <w:drawing>
          <wp:inline distT="0" distB="0" distL="0" distR="0" wp14:anchorId="6B19A99B" wp14:editId="528C9B8A">
            <wp:extent cx="4890770" cy="3711575"/>
            <wp:effectExtent l="0" t="0" r="5080" b="3175"/>
            <wp:docPr id="4" name="图片 4" descr="F:\WXWorkLocal\Image\2025-02\clipbord_1739324191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WXWorkLocal\Image\2025-02\clipbord_173932419149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90770" cy="3711575"/>
                    </a:xfrm>
                    <a:prstGeom prst="rect">
                      <a:avLst/>
                    </a:prstGeom>
                    <a:noFill/>
                    <a:ln>
                      <a:noFill/>
                    </a:ln>
                  </pic:spPr>
                </pic:pic>
              </a:graphicData>
            </a:graphic>
          </wp:inline>
        </w:drawing>
      </w:r>
    </w:p>
    <w:p w:rsidR="0040670B" w:rsidRDefault="000B0DF8">
      <w:pPr>
        <w:jc w:val="center"/>
        <w:rPr>
          <w:rFonts w:ascii="宋体" w:eastAsia="宋体" w:hAnsi="宋体"/>
          <w:color w:val="000000" w:themeColor="text1"/>
          <w:sz w:val="28"/>
          <w:szCs w:val="28"/>
        </w:rPr>
      </w:pPr>
      <w:r>
        <w:rPr>
          <w:rFonts w:ascii="宋体" w:eastAsia="宋体" w:hAnsi="宋体" w:hint="eastAsia"/>
          <w:color w:val="000000" w:themeColor="text1"/>
          <w:sz w:val="28"/>
          <w:szCs w:val="28"/>
        </w:rPr>
        <w:t>图2 事故发生厂房内坠落点位置及着地点图</w:t>
      </w:r>
    </w:p>
    <w:p w:rsidR="0040670B" w:rsidRDefault="000B0DF8">
      <w:pPr>
        <w:spacing w:line="560" w:lineRule="exact"/>
        <w:ind w:firstLineChars="200" w:firstLine="640"/>
        <w:rPr>
          <w:rFonts w:ascii="黑体" w:eastAsia="黑体" w:hAnsi="黑体" w:cs="方正小标宋简体"/>
          <w:color w:val="000000" w:themeColor="text1"/>
          <w:sz w:val="32"/>
          <w:szCs w:val="32"/>
        </w:rPr>
      </w:pPr>
      <w:r>
        <w:rPr>
          <w:rFonts w:ascii="黑体" w:eastAsia="黑体" w:hAnsi="黑体" w:cs="方正小标宋简体" w:hint="eastAsia"/>
          <w:color w:val="000000" w:themeColor="text1"/>
          <w:sz w:val="32"/>
          <w:szCs w:val="32"/>
        </w:rPr>
        <w:t>二、事故发生经过及应急处置情况</w:t>
      </w:r>
    </w:p>
    <w:p w:rsidR="0040670B" w:rsidRDefault="000B0DF8">
      <w:pPr>
        <w:widowControl/>
        <w:spacing w:line="560" w:lineRule="exact"/>
        <w:ind w:firstLineChars="200" w:firstLine="643"/>
        <w:textAlignment w:val="baseline"/>
        <w:rPr>
          <w:rFonts w:ascii="楷体_GB2312" w:eastAsia="楷体_GB2312" w:hAnsi="华文楷体" w:cs="华文楷体"/>
          <w:b/>
          <w:color w:val="000000" w:themeColor="text1"/>
          <w:sz w:val="32"/>
          <w:szCs w:val="32"/>
        </w:rPr>
      </w:pPr>
      <w:r>
        <w:rPr>
          <w:rFonts w:ascii="楷体_GB2312" w:eastAsia="楷体_GB2312" w:hAnsi="华文楷体" w:cs="华文楷体" w:hint="eastAsia"/>
          <w:b/>
          <w:color w:val="000000" w:themeColor="text1"/>
          <w:sz w:val="32"/>
          <w:szCs w:val="32"/>
        </w:rPr>
        <w:t>（一）事故发生经过</w:t>
      </w:r>
    </w:p>
    <w:p w:rsidR="0040670B" w:rsidRDefault="000B0DF8">
      <w:pPr>
        <w:spacing w:line="560" w:lineRule="exact"/>
        <w:ind w:firstLineChars="200" w:firstLine="640"/>
        <w:rPr>
          <w:rFonts w:ascii="仿宋_GB2312" w:eastAsia="仿宋_GB2312" w:hAnsi="仿宋" w:cs="仿宋"/>
          <w:color w:val="000000" w:themeColor="text1"/>
          <w:sz w:val="32"/>
          <w:szCs w:val="32"/>
          <w:lang w:bidi="ar"/>
        </w:rPr>
      </w:pPr>
      <w:r>
        <w:rPr>
          <w:rFonts w:ascii="仿宋_GB2312" w:eastAsia="仿宋_GB2312" w:hAnsi="仿宋" w:cs="仿宋" w:hint="eastAsia"/>
          <w:color w:val="000000" w:themeColor="text1"/>
          <w:sz w:val="32"/>
          <w:szCs w:val="32"/>
          <w:lang w:bidi="ar"/>
        </w:rPr>
        <w:t>2024年11月3日7时许，</w:t>
      </w:r>
      <w:r w:rsidR="00C51E69">
        <w:rPr>
          <w:rFonts w:ascii="仿宋_GB2312" w:eastAsia="仿宋_GB2312" w:hAnsi="仿宋" w:cs="仿宋" w:hint="eastAsia"/>
          <w:color w:val="000000" w:themeColor="text1"/>
          <w:sz w:val="32"/>
          <w:szCs w:val="32"/>
          <w:lang w:bidi="ar"/>
        </w:rPr>
        <w:t>周某某</w:t>
      </w:r>
      <w:r>
        <w:rPr>
          <w:rFonts w:ascii="仿宋_GB2312" w:eastAsia="仿宋_GB2312" w:hAnsi="仿宋" w:cs="仿宋" w:hint="eastAsia"/>
          <w:color w:val="000000" w:themeColor="text1"/>
          <w:sz w:val="32"/>
          <w:szCs w:val="32"/>
          <w:lang w:bidi="ar"/>
        </w:rPr>
        <w:t>（施工组组长）和</w:t>
      </w:r>
      <w:r w:rsidR="00C51E69">
        <w:rPr>
          <w:rFonts w:ascii="仿宋_GB2312" w:eastAsia="仿宋_GB2312" w:hAnsi="仿宋" w:cs="仿宋" w:hint="eastAsia"/>
          <w:color w:val="000000" w:themeColor="text1"/>
          <w:sz w:val="32"/>
          <w:szCs w:val="32"/>
          <w:lang w:bidi="ar"/>
        </w:rPr>
        <w:t>李某某</w:t>
      </w:r>
      <w:r>
        <w:rPr>
          <w:rFonts w:ascii="仿宋_GB2312" w:eastAsia="仿宋_GB2312" w:hAnsi="仿宋" w:cs="仿宋" w:hint="eastAsia"/>
          <w:color w:val="000000" w:themeColor="text1"/>
          <w:sz w:val="32"/>
          <w:szCs w:val="32"/>
          <w:lang w:bidi="ar"/>
        </w:rPr>
        <w:t>（死者）等7人在开平市苍城镇工业园</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厂房房顶实施</w:t>
      </w:r>
      <w:proofErr w:type="gramStart"/>
      <w:r>
        <w:rPr>
          <w:rFonts w:ascii="仿宋_GB2312" w:eastAsia="仿宋_GB2312" w:hAnsi="仿宋" w:cs="仿宋" w:hint="eastAsia"/>
          <w:color w:val="000000" w:themeColor="text1"/>
          <w:sz w:val="32"/>
          <w:szCs w:val="32"/>
          <w:lang w:bidi="ar"/>
        </w:rPr>
        <w:t>屋顶换瓦作业</w:t>
      </w:r>
      <w:proofErr w:type="gramEnd"/>
      <w:r>
        <w:rPr>
          <w:rFonts w:ascii="仿宋_GB2312" w:eastAsia="仿宋_GB2312" w:hAnsi="仿宋" w:cs="仿宋" w:hint="eastAsia"/>
          <w:color w:val="000000" w:themeColor="text1"/>
          <w:sz w:val="32"/>
          <w:szCs w:val="32"/>
          <w:lang w:bidi="ar"/>
        </w:rPr>
        <w:t>（事发当天施工作业期间,</w:t>
      </w:r>
      <w:r w:rsidR="004A6AEC">
        <w:rPr>
          <w:rFonts w:ascii="仿宋_GB2312" w:eastAsia="仿宋_GB2312" w:hAnsi="仿宋" w:cs="仿宋" w:hint="eastAsia"/>
          <w:color w:val="000000" w:themeColor="text1"/>
          <w:sz w:val="32"/>
          <w:szCs w:val="32"/>
          <w:lang w:bidi="ar"/>
        </w:rPr>
        <w:t>广东某某地毯</w:t>
      </w:r>
      <w:r>
        <w:rPr>
          <w:rFonts w:ascii="仿宋_GB2312" w:eastAsia="仿宋_GB2312" w:hAnsi="仿宋" w:cs="仿宋" w:hint="eastAsia"/>
          <w:color w:val="000000" w:themeColor="text1"/>
          <w:sz w:val="32"/>
          <w:szCs w:val="32"/>
          <w:lang w:bidi="ar"/>
        </w:rPr>
        <w:t>有限公司未开展生产活动）。7时30分许在拆换</w:t>
      </w:r>
      <w:proofErr w:type="gramStart"/>
      <w:r>
        <w:rPr>
          <w:rFonts w:ascii="仿宋_GB2312" w:eastAsia="仿宋_GB2312" w:hAnsi="仿宋" w:cs="仿宋" w:hint="eastAsia"/>
          <w:color w:val="000000" w:themeColor="text1"/>
          <w:sz w:val="32"/>
          <w:szCs w:val="32"/>
          <w:lang w:bidi="ar"/>
        </w:rPr>
        <w:t>彩钢瓦过程</w:t>
      </w:r>
      <w:proofErr w:type="gramEnd"/>
      <w:r>
        <w:rPr>
          <w:rFonts w:ascii="仿宋_GB2312" w:eastAsia="仿宋_GB2312" w:hAnsi="仿宋" w:cs="仿宋" w:hint="eastAsia"/>
          <w:color w:val="000000" w:themeColor="text1"/>
          <w:sz w:val="32"/>
          <w:szCs w:val="32"/>
          <w:lang w:bidi="ar"/>
        </w:rPr>
        <w:t>中，</w:t>
      </w:r>
      <w:r w:rsidR="00C51E69">
        <w:rPr>
          <w:rFonts w:ascii="仿宋_GB2312" w:eastAsia="仿宋_GB2312" w:hAnsi="仿宋" w:cs="仿宋" w:hint="eastAsia"/>
          <w:color w:val="000000" w:themeColor="text1"/>
          <w:sz w:val="32"/>
          <w:szCs w:val="32"/>
          <w:lang w:bidi="ar"/>
        </w:rPr>
        <w:t>李某某</w:t>
      </w:r>
      <w:r>
        <w:rPr>
          <w:rFonts w:ascii="仿宋_GB2312" w:eastAsia="仿宋_GB2312" w:hAnsi="仿宋" w:cs="仿宋" w:hint="eastAsia"/>
          <w:color w:val="000000" w:themeColor="text1"/>
          <w:sz w:val="32"/>
          <w:szCs w:val="32"/>
          <w:lang w:bidi="ar"/>
        </w:rPr>
        <w:t>未规范佩戴安全带并且踩空掉落地面，</w:t>
      </w:r>
      <w:r w:rsidR="00C51E69">
        <w:rPr>
          <w:rFonts w:ascii="仿宋_GB2312" w:eastAsia="仿宋_GB2312" w:hAnsi="仿宋" w:cs="仿宋" w:hint="eastAsia"/>
          <w:color w:val="000000" w:themeColor="text1"/>
          <w:sz w:val="32"/>
          <w:szCs w:val="32"/>
          <w:lang w:bidi="ar"/>
        </w:rPr>
        <w:t>周某某</w:t>
      </w:r>
      <w:r>
        <w:rPr>
          <w:rFonts w:ascii="仿宋_GB2312" w:eastAsia="仿宋_GB2312" w:hAnsi="仿宋" w:cs="仿宋" w:hint="eastAsia"/>
          <w:color w:val="000000" w:themeColor="text1"/>
          <w:sz w:val="32"/>
          <w:szCs w:val="32"/>
          <w:lang w:bidi="ar"/>
        </w:rPr>
        <w:t>与其余在场工人立即开车将其送往开平市中心医院急救科抢救，于10时</w:t>
      </w:r>
      <w:r w:rsidR="004E6628">
        <w:rPr>
          <w:rFonts w:ascii="仿宋_GB2312" w:eastAsia="仿宋_GB2312" w:hAnsi="仿宋" w:cs="仿宋" w:hint="eastAsia"/>
          <w:color w:val="000000" w:themeColor="text1"/>
          <w:sz w:val="32"/>
          <w:szCs w:val="32"/>
          <w:lang w:bidi="ar"/>
        </w:rPr>
        <w:t>17</w:t>
      </w:r>
      <w:r>
        <w:rPr>
          <w:rFonts w:ascii="仿宋_GB2312" w:eastAsia="仿宋_GB2312" w:hAnsi="仿宋" w:cs="仿宋" w:hint="eastAsia"/>
          <w:color w:val="000000" w:themeColor="text1"/>
          <w:sz w:val="32"/>
          <w:szCs w:val="32"/>
          <w:lang w:bidi="ar"/>
        </w:rPr>
        <w:t>分经医院抢救无效宣告</w:t>
      </w:r>
      <w:r w:rsidR="00C51E69">
        <w:rPr>
          <w:rFonts w:ascii="仿宋_GB2312" w:eastAsia="仿宋_GB2312" w:hAnsi="仿宋" w:cs="仿宋" w:hint="eastAsia"/>
          <w:color w:val="000000" w:themeColor="text1"/>
          <w:sz w:val="32"/>
          <w:szCs w:val="32"/>
          <w:lang w:bidi="ar"/>
        </w:rPr>
        <w:t>李某某</w:t>
      </w:r>
      <w:r>
        <w:rPr>
          <w:rFonts w:ascii="仿宋_GB2312" w:eastAsia="仿宋_GB2312" w:hAnsi="仿宋" w:cs="仿宋" w:hint="eastAsia"/>
          <w:color w:val="000000" w:themeColor="text1"/>
          <w:sz w:val="32"/>
          <w:szCs w:val="32"/>
          <w:lang w:bidi="ar"/>
        </w:rPr>
        <w:t>死亡，</w:t>
      </w:r>
      <w:r w:rsidR="00C51E69">
        <w:rPr>
          <w:rFonts w:ascii="仿宋_GB2312" w:eastAsia="仿宋_GB2312" w:hAnsi="仿宋" w:cs="仿宋" w:hint="eastAsia"/>
          <w:color w:val="000000" w:themeColor="text1"/>
          <w:sz w:val="32"/>
          <w:szCs w:val="32"/>
          <w:lang w:bidi="ar"/>
        </w:rPr>
        <w:t>周某某</w:t>
      </w:r>
      <w:r>
        <w:rPr>
          <w:rFonts w:ascii="仿宋_GB2312" w:eastAsia="仿宋_GB2312" w:hAnsi="仿宋" w:cs="仿宋" w:hint="eastAsia"/>
          <w:color w:val="000000" w:themeColor="text1"/>
          <w:sz w:val="32"/>
          <w:szCs w:val="32"/>
          <w:lang w:bidi="ar"/>
        </w:rPr>
        <w:t>致电报警。</w:t>
      </w:r>
    </w:p>
    <w:p w:rsidR="003230F8" w:rsidRPr="003230F8" w:rsidRDefault="000B0DF8" w:rsidP="003230F8">
      <w:pPr>
        <w:spacing w:line="560" w:lineRule="exact"/>
        <w:ind w:firstLineChars="200" w:firstLine="643"/>
        <w:rPr>
          <w:rFonts w:ascii="楷体_GB2312" w:eastAsia="楷体_GB2312" w:hAnsi="华文楷体" w:cs="华文楷体"/>
          <w:b/>
          <w:color w:val="000000" w:themeColor="text1"/>
          <w:sz w:val="32"/>
          <w:szCs w:val="32"/>
        </w:rPr>
      </w:pPr>
      <w:r>
        <w:rPr>
          <w:rFonts w:ascii="楷体_GB2312" w:eastAsia="楷体_GB2312" w:hAnsi="华文楷体" w:cs="华文楷体" w:hint="eastAsia"/>
          <w:b/>
          <w:color w:val="000000" w:themeColor="text1"/>
          <w:sz w:val="32"/>
          <w:szCs w:val="32"/>
        </w:rPr>
        <w:t>（二）事故应急处置情况</w:t>
      </w:r>
    </w:p>
    <w:p w:rsidR="00245512" w:rsidRDefault="004E6628" w:rsidP="001F4EAF">
      <w:pPr>
        <w:spacing w:line="560" w:lineRule="exact"/>
        <w:ind w:firstLineChars="200" w:firstLine="640"/>
        <w:rPr>
          <w:rFonts w:ascii="仿宋_GB2312" w:eastAsia="仿宋_GB2312" w:hAnsi="仿宋" w:cs="仿宋"/>
          <w:color w:val="000000" w:themeColor="text1"/>
          <w:sz w:val="32"/>
          <w:szCs w:val="32"/>
          <w:lang w:bidi="ar"/>
        </w:rPr>
      </w:pPr>
      <w:r>
        <w:rPr>
          <w:rFonts w:ascii="仿宋_GB2312" w:eastAsia="仿宋_GB2312" w:hAnsi="仿宋" w:cs="仿宋" w:hint="eastAsia"/>
          <w:color w:val="000000" w:themeColor="text1"/>
          <w:sz w:val="32"/>
          <w:szCs w:val="32"/>
          <w:lang w:bidi="ar"/>
        </w:rPr>
        <w:t>事发</w:t>
      </w:r>
      <w:r w:rsidR="00245512">
        <w:rPr>
          <w:rFonts w:ascii="仿宋_GB2312" w:eastAsia="仿宋_GB2312" w:hAnsi="仿宋" w:cs="仿宋" w:hint="eastAsia"/>
          <w:color w:val="000000" w:themeColor="text1"/>
          <w:sz w:val="32"/>
          <w:szCs w:val="32"/>
          <w:lang w:bidi="ar"/>
        </w:rPr>
        <w:t>接警</w:t>
      </w:r>
      <w:r>
        <w:rPr>
          <w:rFonts w:ascii="仿宋_GB2312" w:eastAsia="仿宋_GB2312" w:hAnsi="仿宋" w:cs="仿宋" w:hint="eastAsia"/>
          <w:color w:val="000000" w:themeColor="text1"/>
          <w:sz w:val="32"/>
          <w:szCs w:val="32"/>
          <w:lang w:bidi="ar"/>
        </w:rPr>
        <w:t>后，</w:t>
      </w:r>
      <w:r w:rsidR="009963FA">
        <w:rPr>
          <w:rFonts w:ascii="仿宋_GB2312" w:eastAsia="仿宋_GB2312" w:hAnsi="仿宋" w:cs="仿宋" w:hint="eastAsia"/>
          <w:color w:val="000000" w:themeColor="text1"/>
          <w:sz w:val="32"/>
          <w:szCs w:val="32"/>
          <w:lang w:bidi="ar"/>
        </w:rPr>
        <w:t>开平</w:t>
      </w:r>
      <w:r w:rsidR="00A641D6">
        <w:rPr>
          <w:rFonts w:ascii="仿宋_GB2312" w:eastAsia="仿宋_GB2312" w:hAnsi="仿宋" w:cs="仿宋" w:hint="eastAsia"/>
          <w:color w:val="000000" w:themeColor="text1"/>
          <w:sz w:val="32"/>
          <w:szCs w:val="32"/>
          <w:lang w:bidi="ar"/>
        </w:rPr>
        <w:t>市</w:t>
      </w:r>
      <w:r w:rsidRPr="004E6628">
        <w:rPr>
          <w:rFonts w:ascii="仿宋_GB2312" w:eastAsia="仿宋_GB2312" w:hAnsi="仿宋" w:cs="仿宋" w:hint="eastAsia"/>
          <w:color w:val="000000" w:themeColor="text1"/>
          <w:sz w:val="32"/>
          <w:szCs w:val="32"/>
          <w:lang w:bidi="ar"/>
        </w:rPr>
        <w:t>公安局苍城派出所民警</w:t>
      </w:r>
      <w:r w:rsidR="009963FA">
        <w:rPr>
          <w:rFonts w:ascii="仿宋_GB2312" w:eastAsia="仿宋_GB2312" w:hAnsi="仿宋" w:cs="仿宋" w:hint="eastAsia"/>
          <w:color w:val="000000" w:themeColor="text1"/>
          <w:sz w:val="32"/>
          <w:szCs w:val="32"/>
          <w:lang w:bidi="ar"/>
        </w:rPr>
        <w:t>于</w:t>
      </w:r>
      <w:r w:rsidRPr="004E6628">
        <w:rPr>
          <w:rFonts w:ascii="仿宋_GB2312" w:eastAsia="仿宋_GB2312" w:hAnsi="仿宋" w:cs="仿宋" w:hint="eastAsia"/>
          <w:color w:val="000000" w:themeColor="text1"/>
          <w:sz w:val="32"/>
          <w:szCs w:val="32"/>
          <w:lang w:bidi="ar"/>
        </w:rPr>
        <w:t>10</w:t>
      </w:r>
      <w:r w:rsidR="009963FA">
        <w:rPr>
          <w:rFonts w:ascii="仿宋_GB2312" w:eastAsia="仿宋_GB2312" w:hAnsi="仿宋" w:cs="仿宋" w:hint="eastAsia"/>
          <w:color w:val="000000" w:themeColor="text1"/>
          <w:sz w:val="32"/>
          <w:szCs w:val="32"/>
          <w:lang w:bidi="ar"/>
        </w:rPr>
        <w:t>时</w:t>
      </w:r>
      <w:r w:rsidRPr="004E6628">
        <w:rPr>
          <w:rFonts w:ascii="仿宋_GB2312" w:eastAsia="仿宋_GB2312" w:hAnsi="仿宋" w:cs="仿宋" w:hint="eastAsia"/>
          <w:color w:val="000000" w:themeColor="text1"/>
          <w:sz w:val="32"/>
          <w:szCs w:val="32"/>
          <w:lang w:bidi="ar"/>
        </w:rPr>
        <w:t>22分到达现场，</w:t>
      </w:r>
      <w:r w:rsidR="009963FA" w:rsidRPr="009963FA">
        <w:rPr>
          <w:rFonts w:ascii="仿宋_GB2312" w:eastAsia="仿宋_GB2312" w:hAnsi="仿宋" w:cs="仿宋" w:hint="eastAsia"/>
          <w:color w:val="000000" w:themeColor="text1"/>
          <w:sz w:val="32"/>
          <w:szCs w:val="32"/>
          <w:lang w:bidi="ar"/>
        </w:rPr>
        <w:t>封锁事故发生的施工区域</w:t>
      </w:r>
      <w:r w:rsidR="009963FA">
        <w:rPr>
          <w:rFonts w:ascii="仿宋_GB2312" w:eastAsia="仿宋_GB2312" w:hAnsi="仿宋" w:cs="仿宋" w:hint="eastAsia"/>
          <w:color w:val="000000" w:themeColor="text1"/>
          <w:sz w:val="32"/>
          <w:szCs w:val="32"/>
          <w:lang w:bidi="ar"/>
        </w:rPr>
        <w:t>。</w:t>
      </w:r>
      <w:r w:rsidR="00245512" w:rsidRPr="00245512">
        <w:rPr>
          <w:rFonts w:ascii="仿宋_GB2312" w:eastAsia="仿宋_GB2312" w:hAnsi="仿宋" w:cs="仿宋" w:hint="eastAsia"/>
          <w:color w:val="000000" w:themeColor="text1"/>
          <w:sz w:val="32"/>
          <w:szCs w:val="32"/>
          <w:lang w:bidi="ar"/>
        </w:rPr>
        <w:t>11时10分</w:t>
      </w:r>
      <w:r w:rsidR="00245512">
        <w:rPr>
          <w:rFonts w:ascii="仿宋_GB2312" w:eastAsia="仿宋_GB2312" w:hAnsi="仿宋" w:cs="仿宋" w:hint="eastAsia"/>
          <w:color w:val="000000" w:themeColor="text1"/>
          <w:sz w:val="32"/>
          <w:szCs w:val="32"/>
          <w:lang w:bidi="ar"/>
        </w:rPr>
        <w:t>，</w:t>
      </w:r>
      <w:r w:rsidR="00245512" w:rsidRPr="00245512">
        <w:rPr>
          <w:rFonts w:ascii="仿宋_GB2312" w:eastAsia="仿宋_GB2312" w:hAnsi="仿宋" w:cs="仿宋" w:hint="eastAsia"/>
          <w:color w:val="000000" w:themeColor="text1"/>
          <w:sz w:val="32"/>
          <w:szCs w:val="32"/>
          <w:lang w:bidi="ar"/>
        </w:rPr>
        <w:t>苍城</w:t>
      </w:r>
      <w:r w:rsidR="00245512" w:rsidRPr="00245512">
        <w:rPr>
          <w:rFonts w:ascii="仿宋_GB2312" w:eastAsia="仿宋_GB2312" w:hAnsi="仿宋" w:cs="仿宋" w:hint="eastAsia"/>
          <w:color w:val="000000" w:themeColor="text1"/>
          <w:sz w:val="32"/>
          <w:szCs w:val="32"/>
          <w:lang w:bidi="ar"/>
        </w:rPr>
        <w:lastRenderedPageBreak/>
        <w:t>镇人民政府</w:t>
      </w:r>
      <w:r w:rsidR="00245512">
        <w:rPr>
          <w:rFonts w:ascii="仿宋_GB2312" w:eastAsia="仿宋_GB2312" w:hAnsi="仿宋" w:cs="仿宋" w:hint="eastAsia"/>
          <w:color w:val="000000" w:themeColor="text1"/>
          <w:sz w:val="32"/>
          <w:szCs w:val="32"/>
          <w:lang w:bidi="ar"/>
        </w:rPr>
        <w:t>有关领导和部门抵达</w:t>
      </w:r>
      <w:r w:rsidR="001F4EAF">
        <w:rPr>
          <w:rFonts w:ascii="仿宋_GB2312" w:eastAsia="仿宋_GB2312" w:hAnsi="仿宋" w:cs="仿宋" w:hint="eastAsia"/>
          <w:color w:val="000000" w:themeColor="text1"/>
          <w:sz w:val="32"/>
          <w:szCs w:val="32"/>
          <w:lang w:bidi="ar"/>
        </w:rPr>
        <w:t>并依职责开展应急处置和家属安抚工作。随后，</w:t>
      </w:r>
      <w:r w:rsidR="001F4EAF" w:rsidRPr="001F4EAF">
        <w:rPr>
          <w:rFonts w:ascii="仿宋_GB2312" w:eastAsia="仿宋_GB2312" w:hAnsi="仿宋" w:cs="仿宋" w:hint="eastAsia"/>
          <w:color w:val="000000" w:themeColor="text1"/>
          <w:sz w:val="32"/>
          <w:szCs w:val="32"/>
          <w:lang w:bidi="ar"/>
        </w:rPr>
        <w:t>江门市应急管理局联合开平市应急管理局</w:t>
      </w:r>
      <w:r w:rsidR="00785DE4" w:rsidRPr="005A40FE">
        <w:rPr>
          <w:rFonts w:ascii="仿宋_GB2312" w:eastAsia="仿宋_GB2312" w:hint="eastAsia"/>
          <w:sz w:val="32"/>
          <w:szCs w:val="32"/>
        </w:rPr>
        <w:t>派员参与协调善后</w:t>
      </w:r>
      <w:r w:rsidR="00785DE4">
        <w:rPr>
          <w:rFonts w:ascii="仿宋_GB2312" w:eastAsia="仿宋_GB2312" w:hint="eastAsia"/>
          <w:sz w:val="32"/>
          <w:szCs w:val="32"/>
        </w:rPr>
        <w:t>处置</w:t>
      </w:r>
      <w:r w:rsidR="00785DE4" w:rsidRPr="005A40FE">
        <w:rPr>
          <w:rFonts w:ascii="仿宋_GB2312" w:eastAsia="仿宋_GB2312" w:hint="eastAsia"/>
          <w:sz w:val="32"/>
          <w:szCs w:val="32"/>
        </w:rPr>
        <w:t>工作</w:t>
      </w:r>
      <w:r w:rsidR="00785DE4">
        <w:rPr>
          <w:rFonts w:ascii="仿宋_GB2312" w:eastAsia="仿宋_GB2312" w:hint="eastAsia"/>
          <w:sz w:val="32"/>
          <w:szCs w:val="32"/>
        </w:rPr>
        <w:t>。</w:t>
      </w:r>
    </w:p>
    <w:p w:rsidR="0040670B" w:rsidRDefault="000B0DF8">
      <w:pPr>
        <w:spacing w:line="560" w:lineRule="exact"/>
        <w:ind w:firstLineChars="200" w:firstLine="643"/>
        <w:rPr>
          <w:rFonts w:ascii="楷体_GB2312" w:eastAsia="楷体_GB2312" w:hAnsi="仿宋" w:cs="仿宋"/>
          <w:b/>
          <w:color w:val="000000" w:themeColor="text1"/>
          <w:sz w:val="32"/>
          <w:szCs w:val="32"/>
        </w:rPr>
      </w:pPr>
      <w:r>
        <w:rPr>
          <w:rFonts w:ascii="楷体_GB2312" w:eastAsia="楷体_GB2312" w:hAnsi="华文楷体" w:cs="华文楷体" w:hint="eastAsia"/>
          <w:b/>
          <w:color w:val="000000" w:themeColor="text1"/>
          <w:sz w:val="32"/>
          <w:szCs w:val="32"/>
        </w:rPr>
        <w:t>（三）事故善后情况</w:t>
      </w:r>
    </w:p>
    <w:p w:rsidR="0040670B" w:rsidRDefault="000B0DF8">
      <w:pPr>
        <w:pStyle w:val="a4"/>
        <w:spacing w:after="0"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2024年11月27日，涉事单位已与死者家属达成赔偿事宜。</w:t>
      </w:r>
    </w:p>
    <w:p w:rsidR="0040670B" w:rsidRDefault="000B0DF8">
      <w:pPr>
        <w:spacing w:line="560" w:lineRule="exact"/>
        <w:ind w:firstLineChars="200" w:firstLine="643"/>
        <w:rPr>
          <w:rFonts w:ascii="楷体_GB2312" w:eastAsia="楷体_GB2312" w:hAnsi="楷体" w:cs="楷体"/>
          <w:b/>
          <w:color w:val="000000" w:themeColor="text1"/>
          <w:sz w:val="32"/>
          <w:szCs w:val="32"/>
        </w:rPr>
      </w:pPr>
      <w:r>
        <w:rPr>
          <w:rFonts w:ascii="楷体_GB2312" w:eastAsia="楷体_GB2312" w:hAnsi="楷体" w:cs="楷体" w:hint="eastAsia"/>
          <w:b/>
          <w:color w:val="000000" w:themeColor="text1"/>
          <w:sz w:val="32"/>
          <w:szCs w:val="32"/>
        </w:rPr>
        <w:t>（四）应急处置评估</w:t>
      </w:r>
    </w:p>
    <w:p w:rsidR="0040670B" w:rsidRDefault="000B0DF8">
      <w:pPr>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事故发生后，各相关部门迅速启动应急响应，认真组织开展事故救援和处置工作，信息流转及时，响应程序正确，现场救援应急处置措施得当，在事故应急处置中无次生灾害、衍生事故及疫情发生。</w:t>
      </w:r>
    </w:p>
    <w:p w:rsidR="0040670B" w:rsidRDefault="000B0DF8">
      <w:pPr>
        <w:pStyle w:val="a4"/>
        <w:numPr>
          <w:ilvl w:val="0"/>
          <w:numId w:val="1"/>
        </w:numPr>
        <w:wordWrap w:val="0"/>
        <w:spacing w:after="0" w:line="560" w:lineRule="exact"/>
        <w:ind w:firstLineChars="200" w:firstLine="643"/>
        <w:rPr>
          <w:rFonts w:ascii="楷体_GB2312" w:eastAsia="楷体_GB2312" w:hAnsi="楷体" w:cs="楷体"/>
          <w:b/>
          <w:color w:val="000000" w:themeColor="text1"/>
          <w:sz w:val="32"/>
          <w:szCs w:val="32"/>
        </w:rPr>
      </w:pPr>
      <w:bookmarkStart w:id="1" w:name="_Toc29622"/>
      <w:r>
        <w:rPr>
          <w:rFonts w:ascii="楷体_GB2312" w:eastAsia="楷体_GB2312" w:hAnsi="楷体" w:cs="楷体" w:hint="eastAsia"/>
          <w:b/>
          <w:color w:val="000000" w:themeColor="text1"/>
          <w:sz w:val="32"/>
          <w:szCs w:val="32"/>
        </w:rPr>
        <w:t>直接经济损失</w:t>
      </w:r>
      <w:bookmarkEnd w:id="1"/>
    </w:p>
    <w:p w:rsidR="0040670B" w:rsidRDefault="000B0DF8">
      <w:pPr>
        <w:pStyle w:val="a4"/>
        <w:spacing w:after="0" w:line="560" w:lineRule="exact"/>
        <w:ind w:firstLineChars="196" w:firstLine="627"/>
        <w:rPr>
          <w:rFonts w:ascii="楷体_GB2312" w:eastAsia="楷体_GB2312" w:hAnsi="楷体" w:cs="楷体"/>
          <w:b/>
          <w:color w:val="000000" w:themeColor="text1"/>
          <w:sz w:val="32"/>
          <w:szCs w:val="32"/>
        </w:rPr>
      </w:pPr>
      <w:r>
        <w:rPr>
          <w:rFonts w:ascii="仿宋_GB2312" w:eastAsia="仿宋_GB2312" w:hAnsi="仿宋" w:cs="仿宋" w:hint="eastAsia"/>
          <w:color w:val="000000" w:themeColor="text1"/>
          <w:sz w:val="32"/>
          <w:szCs w:val="32"/>
        </w:rPr>
        <w:t>根据《企业职工伤亡事故经济损失统计标准》（GB 6721-1986）等标准和规定统计，核定事故造成直接经济损失约160万元。</w:t>
      </w:r>
    </w:p>
    <w:p w:rsidR="0040670B" w:rsidRDefault="000B0DF8">
      <w:pPr>
        <w:spacing w:line="560" w:lineRule="exact"/>
        <w:ind w:firstLineChars="200" w:firstLine="640"/>
        <w:rPr>
          <w:rFonts w:ascii="黑体" w:eastAsia="黑体" w:hAnsi="黑体" w:cs="仿宋"/>
          <w:color w:val="000000" w:themeColor="text1"/>
          <w:sz w:val="32"/>
          <w:szCs w:val="32"/>
        </w:rPr>
      </w:pPr>
      <w:r>
        <w:rPr>
          <w:rFonts w:ascii="黑体" w:eastAsia="黑体" w:hAnsi="黑体" w:cs="仿宋" w:hint="eastAsia"/>
          <w:color w:val="000000" w:themeColor="text1"/>
          <w:sz w:val="32"/>
          <w:szCs w:val="32"/>
        </w:rPr>
        <w:t>三、事故原因和性质认定</w:t>
      </w:r>
    </w:p>
    <w:p w:rsidR="0040670B" w:rsidRDefault="000B0DF8">
      <w:pPr>
        <w:spacing w:line="560" w:lineRule="exact"/>
        <w:ind w:firstLineChars="200" w:firstLine="643"/>
        <w:rPr>
          <w:rFonts w:ascii="楷体_GB2312" w:eastAsia="楷体_GB2312" w:hAnsi="仿宋" w:cs="仿宋"/>
          <w:b/>
          <w:bCs/>
          <w:color w:val="000000" w:themeColor="text1"/>
          <w:sz w:val="32"/>
          <w:szCs w:val="32"/>
        </w:rPr>
      </w:pPr>
      <w:r>
        <w:rPr>
          <w:rFonts w:ascii="楷体_GB2312" w:eastAsia="楷体_GB2312" w:hAnsi="仿宋" w:cs="仿宋" w:hint="eastAsia"/>
          <w:b/>
          <w:bCs/>
          <w:color w:val="000000" w:themeColor="text1"/>
          <w:sz w:val="32"/>
          <w:szCs w:val="32"/>
        </w:rPr>
        <w:t>（一）事故直接原因</w:t>
      </w:r>
    </w:p>
    <w:p w:rsidR="0040670B" w:rsidRDefault="000B0DF8">
      <w:pPr>
        <w:pStyle w:val="HTML"/>
        <w:widowControl/>
        <w:shd w:val="clear" w:color="auto" w:fill="FFFFFF"/>
        <w:spacing w:line="560" w:lineRule="exact"/>
        <w:ind w:firstLineChars="200" w:firstLine="640"/>
        <w:jc w:val="both"/>
        <w:rPr>
          <w:rFonts w:ascii="仿宋_GB2312" w:eastAsia="仿宋_GB2312" w:hAnsi="Times New Roman" w:hint="default"/>
          <w:color w:val="000000" w:themeColor="text1"/>
          <w:kern w:val="2"/>
          <w:sz w:val="32"/>
          <w:szCs w:val="32"/>
        </w:rPr>
      </w:pPr>
      <w:r>
        <w:rPr>
          <w:rFonts w:ascii="仿宋_GB2312" w:eastAsia="仿宋_GB2312" w:hAnsi="Times New Roman"/>
          <w:color w:val="000000" w:themeColor="text1"/>
          <w:kern w:val="2"/>
          <w:sz w:val="32"/>
          <w:szCs w:val="32"/>
        </w:rPr>
        <w:t>施工人员</w:t>
      </w:r>
      <w:r w:rsidR="00C51E69">
        <w:rPr>
          <w:rFonts w:ascii="仿宋_GB2312" w:eastAsia="仿宋_GB2312" w:hAnsi="Times New Roman"/>
          <w:color w:val="000000" w:themeColor="text1"/>
          <w:kern w:val="2"/>
          <w:sz w:val="32"/>
          <w:szCs w:val="32"/>
        </w:rPr>
        <w:t>李某某</w:t>
      </w:r>
      <w:r>
        <w:rPr>
          <w:rFonts w:ascii="仿宋_GB2312" w:eastAsia="仿宋_GB2312" w:hAnsi="Times New Roman"/>
          <w:color w:val="000000" w:themeColor="text1"/>
          <w:kern w:val="2"/>
          <w:sz w:val="32"/>
          <w:szCs w:val="32"/>
        </w:rPr>
        <w:t>没有具备高处作业资格，在距离地面约9米的屋顶从事高处作业移动站位时，违规断开自身安全带与安全绳连接保护，从屋顶坠落到地面，是导致事故发生的直接原因。</w:t>
      </w:r>
    </w:p>
    <w:p w:rsidR="0040670B" w:rsidRDefault="000B0DF8">
      <w:pPr>
        <w:pStyle w:val="HTML"/>
        <w:widowControl/>
        <w:shd w:val="clear" w:color="auto" w:fill="FFFFFF"/>
        <w:spacing w:line="560" w:lineRule="exact"/>
        <w:ind w:firstLineChars="200" w:firstLine="643"/>
        <w:jc w:val="both"/>
        <w:rPr>
          <w:rFonts w:ascii="楷体_GB2312" w:eastAsia="楷体_GB2312" w:hAnsi="Times New Roman" w:hint="default"/>
          <w:b/>
          <w:bCs/>
          <w:color w:val="000000" w:themeColor="text1"/>
          <w:kern w:val="2"/>
          <w:sz w:val="32"/>
          <w:szCs w:val="32"/>
        </w:rPr>
      </w:pPr>
      <w:r>
        <w:rPr>
          <w:rFonts w:ascii="楷体_GB2312" w:eastAsia="楷体_GB2312" w:hAnsi="Times New Roman"/>
          <w:b/>
          <w:bCs/>
          <w:color w:val="000000" w:themeColor="text1"/>
          <w:kern w:val="2"/>
          <w:sz w:val="32"/>
          <w:szCs w:val="32"/>
        </w:rPr>
        <w:t>（二）事故间接原因</w:t>
      </w:r>
    </w:p>
    <w:p w:rsidR="0040670B" w:rsidRDefault="000B0DF8">
      <w:pPr>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1.</w:t>
      </w:r>
      <w:r w:rsidR="005E567E">
        <w:rPr>
          <w:rFonts w:ascii="仿宋_GB2312" w:eastAsia="仿宋_GB2312" w:hAnsi="仿宋" w:cs="仿宋" w:hint="eastAsia"/>
          <w:color w:val="000000" w:themeColor="text1"/>
          <w:sz w:val="32"/>
          <w:szCs w:val="32"/>
        </w:rPr>
        <w:t>湖北某某建筑工程有限公司</w:t>
      </w:r>
      <w:r>
        <w:rPr>
          <w:rFonts w:ascii="仿宋_GB2312" w:eastAsia="仿宋_GB2312" w:hAnsi="仿宋" w:cs="仿宋" w:hint="eastAsia"/>
          <w:color w:val="000000" w:themeColor="text1"/>
          <w:sz w:val="32"/>
          <w:szCs w:val="32"/>
        </w:rPr>
        <w:t>，在未具备安全生产许可证</w:t>
      </w:r>
      <w:r w:rsidR="001F4EAF">
        <w:rPr>
          <w:rStyle w:val="ac"/>
          <w:rFonts w:ascii="仿宋_GB2312" w:eastAsia="仿宋_GB2312" w:hAnsi="仿宋" w:cs="仿宋"/>
          <w:color w:val="000000" w:themeColor="text1"/>
          <w:sz w:val="32"/>
          <w:szCs w:val="32"/>
        </w:rPr>
        <w:footnoteReference w:id="1"/>
      </w:r>
      <w:r>
        <w:rPr>
          <w:rFonts w:ascii="仿宋_GB2312" w:eastAsia="仿宋_GB2312" w:hAnsi="仿宋" w:cs="仿宋" w:hint="eastAsia"/>
          <w:color w:val="000000" w:themeColor="text1"/>
          <w:sz w:val="32"/>
          <w:szCs w:val="32"/>
        </w:rPr>
        <w:t>和相关资质</w:t>
      </w:r>
      <w:r w:rsidR="001F4EAF">
        <w:rPr>
          <w:rStyle w:val="ac"/>
          <w:rFonts w:ascii="仿宋_GB2312" w:eastAsia="仿宋_GB2312" w:hAnsi="仿宋" w:cs="仿宋"/>
          <w:color w:val="000000" w:themeColor="text1"/>
          <w:sz w:val="32"/>
          <w:szCs w:val="32"/>
        </w:rPr>
        <w:footnoteReference w:id="2"/>
      </w:r>
      <w:r>
        <w:rPr>
          <w:rFonts w:ascii="仿宋_GB2312" w:eastAsia="仿宋_GB2312" w:hAnsi="仿宋" w:cs="仿宋" w:hint="eastAsia"/>
          <w:color w:val="000000" w:themeColor="text1"/>
          <w:sz w:val="32"/>
          <w:szCs w:val="32"/>
        </w:rPr>
        <w:t>的情况下雇请由</w:t>
      </w:r>
      <w:r w:rsidR="00C51E69">
        <w:rPr>
          <w:rFonts w:ascii="仿宋_GB2312" w:eastAsia="仿宋_GB2312" w:hAnsi="仿宋" w:cs="仿宋" w:hint="eastAsia"/>
          <w:color w:val="000000" w:themeColor="text1"/>
          <w:sz w:val="32"/>
          <w:szCs w:val="32"/>
        </w:rPr>
        <w:t>周某某</w:t>
      </w:r>
      <w:r>
        <w:rPr>
          <w:rFonts w:ascii="仿宋_GB2312" w:eastAsia="仿宋_GB2312" w:hAnsi="仿宋" w:cs="仿宋" w:hint="eastAsia"/>
          <w:color w:val="000000" w:themeColor="text1"/>
          <w:sz w:val="32"/>
          <w:szCs w:val="32"/>
        </w:rPr>
        <w:t>作为施工组组长的人</w:t>
      </w:r>
      <w:r>
        <w:rPr>
          <w:rFonts w:ascii="仿宋_GB2312" w:eastAsia="仿宋_GB2312" w:hAnsi="仿宋" w:cs="仿宋" w:hint="eastAsia"/>
          <w:color w:val="000000" w:themeColor="text1"/>
          <w:sz w:val="32"/>
          <w:szCs w:val="32"/>
        </w:rPr>
        <w:lastRenderedPageBreak/>
        <w:t>员从事高处作业，安全生产主体责任落实不到位，未对施工作业人员的资质进行审查，事发当天施工作业期间，对作业现场的安全巡检不到位，致使对作业人员的违章作业行为未能及时发现并加以制止，是导致事故发生的间接原因。</w:t>
      </w:r>
    </w:p>
    <w:p w:rsidR="0040670B" w:rsidRDefault="000B0DF8">
      <w:pPr>
        <w:pStyle w:val="a4"/>
        <w:spacing w:after="0"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2.</w:t>
      </w:r>
      <w:r w:rsidR="005E567E">
        <w:rPr>
          <w:rFonts w:ascii="仿宋_GB2312" w:eastAsia="仿宋_GB2312" w:hAnsi="仿宋" w:cs="仿宋" w:hint="eastAsia"/>
          <w:color w:val="000000" w:themeColor="text1"/>
          <w:sz w:val="32"/>
          <w:szCs w:val="32"/>
        </w:rPr>
        <w:t>佛山某某</w:t>
      </w:r>
      <w:proofErr w:type="gramStart"/>
      <w:r w:rsidR="005E567E">
        <w:rPr>
          <w:rFonts w:ascii="仿宋_GB2312" w:eastAsia="仿宋_GB2312" w:hAnsi="仿宋" w:cs="仿宋" w:hint="eastAsia"/>
          <w:color w:val="000000" w:themeColor="text1"/>
          <w:sz w:val="32"/>
          <w:szCs w:val="32"/>
        </w:rPr>
        <w:t>某</w:t>
      </w:r>
      <w:proofErr w:type="gramEnd"/>
      <w:r w:rsidR="005E567E">
        <w:rPr>
          <w:rFonts w:ascii="仿宋_GB2312" w:eastAsia="仿宋_GB2312" w:hAnsi="仿宋" w:cs="仿宋" w:hint="eastAsia"/>
          <w:color w:val="000000" w:themeColor="text1"/>
          <w:sz w:val="32"/>
          <w:szCs w:val="32"/>
        </w:rPr>
        <w:t>莫能源科技有限公司</w:t>
      </w:r>
      <w:r>
        <w:rPr>
          <w:rFonts w:ascii="仿宋_GB2312" w:eastAsia="仿宋_GB2312" w:hAnsi="仿宋" w:cs="仿宋" w:hint="eastAsia"/>
          <w:color w:val="000000" w:themeColor="text1"/>
          <w:sz w:val="32"/>
          <w:szCs w:val="32"/>
        </w:rPr>
        <w:t>，未对施工单位及相关人员的资质条件进行审查，未有效对施工单位的安全生产工作进行统一协调管理，未能及时发现并消除施工现场事故隐患，是导致事故发生的间接原因。</w:t>
      </w:r>
    </w:p>
    <w:p w:rsidR="0040670B" w:rsidRDefault="000B0DF8">
      <w:pPr>
        <w:widowControl/>
        <w:spacing w:line="560" w:lineRule="exact"/>
        <w:ind w:firstLineChars="200" w:firstLine="640"/>
        <w:rPr>
          <w:rFonts w:ascii="仿宋_GB2312" w:eastAsia="仿宋_GB2312" w:hAnsi="仿宋" w:cs="仿宋"/>
          <w:color w:val="000000" w:themeColor="text1"/>
          <w:sz w:val="32"/>
          <w:szCs w:val="32"/>
        </w:rPr>
      </w:pPr>
      <w:r>
        <w:rPr>
          <w:rFonts w:ascii="仿宋_GB2312" w:eastAsia="仿宋_GB2312" w:hAnsi="仿宋" w:cs="仿宋" w:hint="eastAsia"/>
          <w:color w:val="000000" w:themeColor="text1"/>
          <w:sz w:val="32"/>
          <w:szCs w:val="32"/>
        </w:rPr>
        <w:t>3.</w:t>
      </w:r>
      <w:r w:rsidR="005E567E">
        <w:rPr>
          <w:rFonts w:ascii="仿宋_GB2312" w:eastAsia="仿宋_GB2312" w:hAnsi="仿宋" w:cs="仿宋" w:hint="eastAsia"/>
          <w:color w:val="000000" w:themeColor="text1"/>
          <w:sz w:val="32"/>
          <w:szCs w:val="32"/>
          <w:lang w:bidi="ar"/>
        </w:rPr>
        <w:t>开平市某某木业有限公司</w:t>
      </w:r>
      <w:r>
        <w:rPr>
          <w:rFonts w:ascii="仿宋_GB2312" w:eastAsia="仿宋_GB2312" w:hAnsi="仿宋" w:cs="仿宋" w:hint="eastAsia"/>
          <w:color w:val="000000" w:themeColor="text1"/>
          <w:sz w:val="32"/>
          <w:szCs w:val="32"/>
          <w:lang w:bidi="ar"/>
        </w:rPr>
        <w:t>，</w:t>
      </w:r>
      <w:r>
        <w:rPr>
          <w:rFonts w:ascii="仿宋_GB2312" w:eastAsia="仿宋_GB2312" w:hAnsi="黑体" w:cs="方正小标宋简体" w:hint="eastAsia"/>
          <w:color w:val="000000" w:themeColor="text1"/>
          <w:sz w:val="32"/>
          <w:szCs w:val="32"/>
        </w:rPr>
        <w:t>在项目进场施工期间，公司未安排人员对进场施工人员进行出入登记，未安排人员组织对项目进行安全检查，</w:t>
      </w:r>
      <w:r>
        <w:rPr>
          <w:rFonts w:ascii="仿宋_GB2312" w:eastAsia="仿宋_GB2312" w:hAnsi="仿宋" w:cs="仿宋" w:hint="eastAsia"/>
          <w:color w:val="000000" w:themeColor="text1"/>
          <w:sz w:val="32"/>
          <w:szCs w:val="32"/>
        </w:rPr>
        <w:t>是导致事故发生的间接原因。</w:t>
      </w:r>
    </w:p>
    <w:p w:rsidR="0040670B" w:rsidRDefault="000B0DF8">
      <w:pPr>
        <w:tabs>
          <w:tab w:val="left" w:pos="2550"/>
        </w:tabs>
        <w:snapToGrid w:val="0"/>
        <w:spacing w:line="560" w:lineRule="exact"/>
        <w:ind w:firstLine="648"/>
        <w:rPr>
          <w:rFonts w:ascii="楷体_GB2312" w:eastAsia="楷体_GB2312" w:hAnsi="华文中宋"/>
          <w:b/>
          <w:color w:val="000000" w:themeColor="text1"/>
          <w:sz w:val="32"/>
          <w:szCs w:val="32"/>
        </w:rPr>
      </w:pPr>
      <w:r>
        <w:rPr>
          <w:rFonts w:ascii="楷体_GB2312" w:eastAsia="楷体_GB2312" w:hAnsi="华文中宋" w:hint="eastAsia"/>
          <w:b/>
          <w:color w:val="000000" w:themeColor="text1"/>
          <w:sz w:val="32"/>
          <w:szCs w:val="32"/>
        </w:rPr>
        <w:t>（三）事故性质</w:t>
      </w:r>
    </w:p>
    <w:p w:rsidR="0040670B" w:rsidRDefault="000B0DF8">
      <w:pPr>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经事故调查组调查后认定，开平市“11</w:t>
      </w:r>
      <w:r>
        <w:rPr>
          <w:rFonts w:ascii="宋体" w:hAnsi="宋体" w:cs="宋体" w:hint="eastAsia"/>
          <w:color w:val="000000" w:themeColor="text1"/>
          <w:sz w:val="32"/>
          <w:szCs w:val="32"/>
        </w:rPr>
        <w:t>•</w:t>
      </w:r>
      <w:r>
        <w:rPr>
          <w:rFonts w:ascii="仿宋" w:eastAsia="仿宋" w:hAnsi="仿宋" w:cs="仿宋" w:hint="eastAsia"/>
          <w:color w:val="000000" w:themeColor="text1"/>
          <w:sz w:val="32"/>
          <w:szCs w:val="32"/>
        </w:rPr>
        <w:t>3”一般高处坠落事故是一起一般安全生产责任事故。</w:t>
      </w:r>
    </w:p>
    <w:p w:rsidR="0040670B" w:rsidRDefault="000B0DF8">
      <w:pPr>
        <w:pStyle w:val="1"/>
        <w:shd w:val="clear" w:color="auto" w:fill="FFFFFF"/>
        <w:spacing w:before="0" w:beforeAutospacing="0" w:after="0" w:afterAutospacing="0" w:line="560" w:lineRule="exact"/>
        <w:ind w:firstLineChars="200" w:firstLine="640"/>
        <w:jc w:val="both"/>
        <w:rPr>
          <w:rFonts w:ascii="黑体" w:eastAsia="黑体" w:hAnsi="黑体" w:cs="黑体"/>
          <w:color w:val="000000" w:themeColor="text1"/>
          <w:kern w:val="2"/>
          <w:sz w:val="32"/>
          <w:szCs w:val="32"/>
        </w:rPr>
      </w:pPr>
      <w:r>
        <w:rPr>
          <w:rFonts w:ascii="黑体" w:eastAsia="黑体" w:hAnsi="黑体" w:hint="eastAsia"/>
          <w:color w:val="000000" w:themeColor="text1"/>
          <w:kern w:val="2"/>
          <w:sz w:val="32"/>
          <w:szCs w:val="32"/>
        </w:rPr>
        <w:t>四</w:t>
      </w:r>
      <w:r>
        <w:rPr>
          <w:rFonts w:ascii="黑体" w:eastAsia="黑体" w:hAnsi="黑体"/>
          <w:color w:val="000000" w:themeColor="text1"/>
          <w:kern w:val="2"/>
          <w:sz w:val="32"/>
          <w:szCs w:val="32"/>
        </w:rPr>
        <w:t>、</w:t>
      </w:r>
      <w:bookmarkStart w:id="2" w:name="_Toc5509"/>
      <w:r>
        <w:rPr>
          <w:rFonts w:ascii="黑体" w:eastAsia="黑体" w:hAnsi="黑体" w:cs="黑体" w:hint="eastAsia"/>
          <w:color w:val="000000" w:themeColor="text1"/>
          <w:kern w:val="2"/>
          <w:sz w:val="32"/>
          <w:szCs w:val="32"/>
        </w:rPr>
        <w:t>事故责任认定及处理建议</w:t>
      </w:r>
      <w:bookmarkEnd w:id="2"/>
    </w:p>
    <w:p w:rsidR="0040670B" w:rsidRDefault="000B0DF8">
      <w:pPr>
        <w:pStyle w:val="1"/>
        <w:shd w:val="clear" w:color="auto" w:fill="FFFFFF"/>
        <w:spacing w:before="0" w:beforeAutospacing="0" w:after="0" w:afterAutospacing="0" w:line="560" w:lineRule="exact"/>
        <w:ind w:firstLineChars="200" w:firstLine="640"/>
        <w:jc w:val="both"/>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根据《中华人民共和国安全生产法》《生产安全事故报告和调查处理条例》（国务院令第493号）等法律法规，事故调查组对</w:t>
      </w:r>
      <w:r>
        <w:rPr>
          <w:rFonts w:ascii="仿宋_GB2312" w:eastAsia="仿宋_GB2312" w:hAnsi="仿宋_GB2312" w:cs="仿宋_GB2312" w:hint="eastAsia"/>
          <w:color w:val="000000" w:themeColor="text1"/>
          <w:sz w:val="32"/>
          <w:szCs w:val="32"/>
        </w:rPr>
        <w:t>开平市“11</w:t>
      </w:r>
      <w:r>
        <w:rPr>
          <w:rFonts w:hint="eastAsia"/>
          <w:color w:val="000000" w:themeColor="text1"/>
          <w:sz w:val="32"/>
          <w:szCs w:val="32"/>
        </w:rPr>
        <w:t>•</w:t>
      </w:r>
      <w:r>
        <w:rPr>
          <w:rFonts w:ascii="仿宋_GB2312" w:eastAsia="仿宋_GB2312" w:hAnsi="仿宋_GB2312" w:cs="仿宋_GB2312" w:hint="eastAsia"/>
          <w:color w:val="000000" w:themeColor="text1"/>
          <w:sz w:val="32"/>
          <w:szCs w:val="32"/>
        </w:rPr>
        <w:t>3”一般高处坠落事故</w:t>
      </w:r>
      <w:r>
        <w:rPr>
          <w:rFonts w:ascii="仿宋" w:eastAsia="仿宋" w:hAnsi="仿宋" w:cs="仿宋" w:hint="eastAsia"/>
          <w:color w:val="000000" w:themeColor="text1"/>
          <w:sz w:val="32"/>
          <w:szCs w:val="32"/>
        </w:rPr>
        <w:t>的责任人员和单位</w:t>
      </w:r>
      <w:proofErr w:type="gramStart"/>
      <w:r>
        <w:rPr>
          <w:rFonts w:ascii="仿宋" w:eastAsia="仿宋" w:hAnsi="仿宋" w:cs="仿宋" w:hint="eastAsia"/>
          <w:color w:val="000000" w:themeColor="text1"/>
          <w:sz w:val="32"/>
          <w:szCs w:val="32"/>
        </w:rPr>
        <w:t>作出</w:t>
      </w:r>
      <w:proofErr w:type="gramEnd"/>
      <w:r>
        <w:rPr>
          <w:rFonts w:ascii="仿宋" w:eastAsia="仿宋" w:hAnsi="仿宋" w:cs="仿宋" w:hint="eastAsia"/>
          <w:color w:val="000000" w:themeColor="text1"/>
          <w:sz w:val="32"/>
          <w:szCs w:val="32"/>
        </w:rPr>
        <w:t>如下责任认定和处理建议：</w:t>
      </w:r>
    </w:p>
    <w:p w:rsidR="0040670B" w:rsidRDefault="000B0DF8">
      <w:pPr>
        <w:spacing w:line="560" w:lineRule="exact"/>
        <w:ind w:firstLine="640"/>
        <w:rPr>
          <w:rFonts w:ascii="楷体_GB2312" w:eastAsia="楷体_GB2312" w:hAnsi="华文楷体" w:cs="华文楷体"/>
          <w:b/>
          <w:bCs/>
          <w:color w:val="000000" w:themeColor="text1"/>
          <w:sz w:val="32"/>
          <w:szCs w:val="32"/>
        </w:rPr>
      </w:pPr>
      <w:r>
        <w:rPr>
          <w:rFonts w:ascii="楷体_GB2312" w:eastAsia="楷体_GB2312" w:hAnsi="华文楷体" w:cs="华文楷体" w:hint="eastAsia"/>
          <w:b/>
          <w:bCs/>
          <w:color w:val="000000" w:themeColor="text1"/>
          <w:sz w:val="32"/>
          <w:szCs w:val="32"/>
        </w:rPr>
        <w:t>（一）对事故直接责任人员的处理建议</w:t>
      </w:r>
    </w:p>
    <w:p w:rsidR="0040670B" w:rsidRDefault="00C51E69">
      <w:pPr>
        <w:spacing w:line="560" w:lineRule="exact"/>
        <w:ind w:firstLine="640"/>
        <w:rPr>
          <w:rFonts w:ascii="仿宋_GB2312" w:eastAsia="仿宋_GB2312"/>
          <w:color w:val="000000" w:themeColor="text1"/>
          <w:sz w:val="32"/>
          <w:szCs w:val="32"/>
        </w:rPr>
      </w:pPr>
      <w:r>
        <w:rPr>
          <w:rFonts w:ascii="仿宋_GB2312" w:eastAsia="仿宋_GB2312" w:hint="eastAsia"/>
          <w:color w:val="000000" w:themeColor="text1"/>
          <w:sz w:val="32"/>
          <w:szCs w:val="32"/>
        </w:rPr>
        <w:t>李某某</w:t>
      </w:r>
      <w:r w:rsidR="000B0DF8">
        <w:rPr>
          <w:rFonts w:ascii="仿宋_GB2312" w:eastAsia="仿宋_GB2312" w:hint="eastAsia"/>
          <w:color w:val="000000" w:themeColor="text1"/>
          <w:sz w:val="32"/>
          <w:szCs w:val="32"/>
        </w:rPr>
        <w:t>，</w:t>
      </w:r>
      <w:r w:rsidR="005E567E">
        <w:rPr>
          <w:rFonts w:ascii="仿宋_GB2312" w:eastAsia="仿宋_GB2312" w:hint="eastAsia"/>
          <w:color w:val="000000" w:themeColor="text1"/>
          <w:sz w:val="32"/>
          <w:szCs w:val="32"/>
          <w:lang w:bidi="ar"/>
        </w:rPr>
        <w:t>开平市某某木业有限公司</w:t>
      </w:r>
      <w:r w:rsidR="000B0DF8">
        <w:rPr>
          <w:rFonts w:ascii="仿宋_GB2312" w:eastAsia="仿宋_GB2312" w:hint="eastAsia"/>
          <w:color w:val="000000" w:themeColor="text1"/>
          <w:sz w:val="32"/>
          <w:szCs w:val="32"/>
          <w:lang w:bidi="ar"/>
        </w:rPr>
        <w:t>厂房屋顶拆换</w:t>
      </w:r>
      <w:proofErr w:type="gramStart"/>
      <w:r w:rsidR="000B0DF8">
        <w:rPr>
          <w:rFonts w:ascii="仿宋_GB2312" w:eastAsia="仿宋_GB2312" w:hint="eastAsia"/>
          <w:color w:val="000000" w:themeColor="text1"/>
          <w:sz w:val="32"/>
          <w:szCs w:val="32"/>
          <w:lang w:bidi="ar"/>
        </w:rPr>
        <w:t>彩钢瓦工程施工</w:t>
      </w:r>
      <w:proofErr w:type="gramEnd"/>
      <w:r w:rsidR="000B0DF8">
        <w:rPr>
          <w:rFonts w:ascii="仿宋_GB2312" w:eastAsia="仿宋_GB2312" w:hint="eastAsia"/>
          <w:color w:val="000000" w:themeColor="text1"/>
          <w:sz w:val="32"/>
          <w:szCs w:val="32"/>
          <w:lang w:bidi="ar"/>
        </w:rPr>
        <w:t>工人，</w:t>
      </w:r>
      <w:r w:rsidR="000B0DF8">
        <w:rPr>
          <w:rFonts w:ascii="仿宋_GB2312" w:eastAsia="仿宋_GB2312" w:hint="eastAsia"/>
          <w:color w:val="000000" w:themeColor="text1"/>
          <w:sz w:val="32"/>
          <w:szCs w:val="32"/>
        </w:rPr>
        <w:t>无高处作业操作</w:t>
      </w:r>
      <w:proofErr w:type="gramStart"/>
      <w:r w:rsidR="000B0DF8">
        <w:rPr>
          <w:rFonts w:ascii="仿宋_GB2312" w:eastAsia="仿宋_GB2312" w:hint="eastAsia"/>
          <w:color w:val="000000" w:themeColor="text1"/>
          <w:sz w:val="32"/>
          <w:szCs w:val="32"/>
        </w:rPr>
        <w:t>证违法</w:t>
      </w:r>
      <w:proofErr w:type="gramEnd"/>
      <w:r w:rsidR="000B0DF8">
        <w:rPr>
          <w:rFonts w:ascii="仿宋_GB2312" w:eastAsia="仿宋_GB2312" w:hint="eastAsia"/>
          <w:color w:val="000000" w:themeColor="text1"/>
          <w:sz w:val="32"/>
          <w:szCs w:val="32"/>
        </w:rPr>
        <w:t>从事高处作业，</w:t>
      </w:r>
      <w:r w:rsidR="000B0DF8">
        <w:rPr>
          <w:rFonts w:ascii="仿宋_GB2312" w:eastAsia="仿宋_GB2312" w:hAnsi="Times New Roman" w:hint="eastAsia"/>
          <w:color w:val="000000" w:themeColor="text1"/>
          <w:sz w:val="32"/>
          <w:szCs w:val="32"/>
        </w:rPr>
        <w:t>在移</w:t>
      </w:r>
      <w:r w:rsidR="000B0DF8">
        <w:rPr>
          <w:rFonts w:ascii="仿宋_GB2312" w:eastAsia="仿宋_GB2312" w:hAnsi="Times New Roman" w:hint="eastAsia"/>
          <w:color w:val="000000" w:themeColor="text1"/>
          <w:sz w:val="32"/>
          <w:szCs w:val="32"/>
        </w:rPr>
        <w:lastRenderedPageBreak/>
        <w:t>动站位时，违规断开自身安全带与安全绳连接保护，</w:t>
      </w:r>
      <w:r w:rsidR="000B0DF8">
        <w:rPr>
          <w:rFonts w:ascii="仿宋_GB2312" w:eastAsia="仿宋_GB2312"/>
          <w:color w:val="000000" w:themeColor="text1"/>
          <w:sz w:val="32"/>
          <w:szCs w:val="32"/>
        </w:rPr>
        <w:t>导致坠亡事故的发生。</w:t>
      </w:r>
      <w:r w:rsidR="000B0DF8">
        <w:rPr>
          <w:rFonts w:ascii="仿宋_GB2312" w:eastAsia="仿宋_GB2312" w:hint="eastAsia"/>
          <w:color w:val="000000" w:themeColor="text1"/>
          <w:sz w:val="32"/>
          <w:szCs w:val="32"/>
        </w:rPr>
        <w:t>鉴于其已在事故中死亡，建议免予追究责任。</w:t>
      </w:r>
    </w:p>
    <w:p w:rsidR="0040670B" w:rsidRDefault="000B0DF8">
      <w:pPr>
        <w:spacing w:line="560" w:lineRule="exact"/>
        <w:ind w:firstLine="640"/>
        <w:rPr>
          <w:rFonts w:ascii="楷体_GB2312" w:eastAsia="楷体_GB2312"/>
          <w:b/>
          <w:bCs/>
          <w:color w:val="000000" w:themeColor="text1"/>
          <w:sz w:val="32"/>
          <w:szCs w:val="32"/>
        </w:rPr>
      </w:pPr>
      <w:r>
        <w:rPr>
          <w:rFonts w:ascii="楷体_GB2312" w:eastAsia="楷体_GB2312" w:hint="eastAsia"/>
          <w:b/>
          <w:bCs/>
          <w:color w:val="000000" w:themeColor="text1"/>
          <w:sz w:val="32"/>
          <w:szCs w:val="32"/>
        </w:rPr>
        <w:t>（二）对事故企业和责任人员的处理建议</w:t>
      </w:r>
    </w:p>
    <w:p w:rsidR="0040670B" w:rsidRDefault="005E567E" w:rsidP="00A641D6">
      <w:pPr>
        <w:widowControl/>
        <w:shd w:val="clear" w:color="auto" w:fill="FFFFFF"/>
        <w:spacing w:line="560" w:lineRule="exact"/>
        <w:ind w:firstLineChars="200" w:firstLine="640"/>
        <w:rPr>
          <w:rFonts w:ascii="仿宋_GB2312" w:eastAsia="仿宋_GB2312" w:hAnsi="微软雅黑" w:cs="宋体"/>
          <w:color w:val="000000" w:themeColor="text1"/>
          <w:kern w:val="0"/>
          <w:sz w:val="32"/>
          <w:szCs w:val="32"/>
        </w:rPr>
      </w:pPr>
      <w:r>
        <w:rPr>
          <w:rFonts w:ascii="仿宋_GB2312" w:eastAsia="仿宋_GB2312" w:hint="eastAsia"/>
          <w:color w:val="000000" w:themeColor="text1"/>
          <w:sz w:val="32"/>
          <w:szCs w:val="32"/>
        </w:rPr>
        <w:t>湖北某某建筑工程有限公司</w:t>
      </w:r>
      <w:r w:rsidR="000B0DF8">
        <w:rPr>
          <w:rFonts w:ascii="仿宋_GB2312" w:eastAsia="仿宋_GB2312" w:hint="eastAsia"/>
          <w:color w:val="000000" w:themeColor="text1"/>
          <w:sz w:val="32"/>
          <w:szCs w:val="32"/>
        </w:rPr>
        <w:t>，</w:t>
      </w:r>
      <w:r w:rsidR="000B0DF8">
        <w:rPr>
          <w:rFonts w:ascii="仿宋_GB2312" w:eastAsia="仿宋_GB2312" w:hAnsi="微软雅黑" w:cs="宋体" w:hint="eastAsia"/>
          <w:color w:val="000000" w:themeColor="text1"/>
          <w:kern w:val="0"/>
          <w:sz w:val="32"/>
          <w:szCs w:val="32"/>
        </w:rPr>
        <w:t>无资质非法承揽工程，特种作业人员（高处作业）未按国家有关规定经专门的安全作业培训取得相应资格上岗作业，未按规定对从业人员开展安全生产教育培训和技术交底，未严格监督、教育从业人员按照使用规则佩戴、使用劳动防护用品，未采取技术、管理措施及时发现并消除高处作业安全防护措施缺失等事故隐患，违反了《中华人民共和国安全生产法》第二十八条第一款</w:t>
      </w:r>
      <w:r w:rsidR="000B0DF8">
        <w:rPr>
          <w:rStyle w:val="ac"/>
          <w:rFonts w:ascii="仿宋_GB2312" w:eastAsia="仿宋_GB2312" w:hAnsi="微软雅黑" w:cs="宋体"/>
          <w:color w:val="000000" w:themeColor="text1"/>
          <w:kern w:val="0"/>
          <w:sz w:val="32"/>
          <w:szCs w:val="32"/>
        </w:rPr>
        <w:footnoteReference w:id="3"/>
      </w:r>
      <w:r w:rsidR="000B0DF8">
        <w:rPr>
          <w:rFonts w:ascii="仿宋_GB2312" w:eastAsia="仿宋_GB2312" w:hAnsi="微软雅黑" w:cs="宋体" w:hint="eastAsia"/>
          <w:color w:val="000000" w:themeColor="text1"/>
          <w:kern w:val="0"/>
          <w:sz w:val="32"/>
          <w:szCs w:val="32"/>
        </w:rPr>
        <w:t>、第三十条第一款</w:t>
      </w:r>
      <w:r w:rsidR="000B0DF8">
        <w:rPr>
          <w:rStyle w:val="ac"/>
          <w:rFonts w:ascii="仿宋_GB2312" w:eastAsia="仿宋_GB2312" w:hAnsi="微软雅黑" w:cs="宋体"/>
          <w:color w:val="000000" w:themeColor="text1"/>
          <w:kern w:val="0"/>
          <w:sz w:val="32"/>
          <w:szCs w:val="32"/>
        </w:rPr>
        <w:footnoteReference w:id="4"/>
      </w:r>
      <w:r w:rsidR="000B0DF8">
        <w:rPr>
          <w:rFonts w:ascii="仿宋_GB2312" w:eastAsia="仿宋_GB2312" w:hAnsi="微软雅黑" w:cs="宋体" w:hint="eastAsia"/>
          <w:color w:val="000000" w:themeColor="text1"/>
          <w:kern w:val="0"/>
          <w:sz w:val="32"/>
          <w:szCs w:val="32"/>
        </w:rPr>
        <w:t>、第四十一条第二款</w:t>
      </w:r>
      <w:r w:rsidR="000B0DF8">
        <w:rPr>
          <w:rStyle w:val="ac"/>
          <w:rFonts w:ascii="仿宋_GB2312" w:eastAsia="仿宋_GB2312" w:hAnsi="微软雅黑" w:cs="宋体"/>
          <w:color w:val="000000" w:themeColor="text1"/>
          <w:kern w:val="0"/>
          <w:sz w:val="32"/>
          <w:szCs w:val="32"/>
        </w:rPr>
        <w:footnoteReference w:id="5"/>
      </w:r>
      <w:r w:rsidR="000B0DF8">
        <w:rPr>
          <w:rFonts w:ascii="仿宋_GB2312" w:eastAsia="仿宋_GB2312" w:hAnsi="微软雅黑" w:cs="宋体" w:hint="eastAsia"/>
          <w:color w:val="000000" w:themeColor="text1"/>
          <w:kern w:val="0"/>
          <w:sz w:val="32"/>
          <w:szCs w:val="32"/>
        </w:rPr>
        <w:t>、第四十五条</w:t>
      </w:r>
      <w:r w:rsidR="000B0DF8">
        <w:rPr>
          <w:rStyle w:val="ac"/>
          <w:rFonts w:ascii="仿宋_GB2312" w:eastAsia="仿宋_GB2312" w:hAnsi="微软雅黑" w:cs="宋体"/>
          <w:color w:val="000000" w:themeColor="text1"/>
          <w:kern w:val="0"/>
          <w:sz w:val="32"/>
          <w:szCs w:val="32"/>
        </w:rPr>
        <w:footnoteReference w:id="6"/>
      </w:r>
      <w:r w:rsidR="000B0DF8">
        <w:rPr>
          <w:rFonts w:ascii="仿宋_GB2312" w:eastAsia="仿宋_GB2312" w:hAnsi="微软雅黑" w:cs="宋体" w:hint="eastAsia"/>
          <w:color w:val="000000" w:themeColor="text1"/>
          <w:kern w:val="0"/>
          <w:sz w:val="32"/>
          <w:szCs w:val="32"/>
        </w:rPr>
        <w:t>的规定，对事故发生负有责任。建议由市应急管理局依据《中华人民共和国安全生产法》第一百一十四条第（一）项</w:t>
      </w:r>
      <w:r w:rsidR="000B0DF8">
        <w:rPr>
          <w:rStyle w:val="ac"/>
          <w:rFonts w:ascii="仿宋_GB2312" w:eastAsia="仿宋_GB2312" w:hAnsi="微软雅黑" w:cs="宋体"/>
          <w:color w:val="000000" w:themeColor="text1"/>
          <w:kern w:val="0"/>
          <w:sz w:val="32"/>
          <w:szCs w:val="32"/>
        </w:rPr>
        <w:footnoteReference w:id="7"/>
      </w:r>
      <w:r w:rsidR="000B0DF8">
        <w:rPr>
          <w:rFonts w:ascii="仿宋_GB2312" w:eastAsia="仿宋_GB2312" w:hAnsi="微软雅黑" w:cs="宋体" w:hint="eastAsia"/>
          <w:color w:val="000000" w:themeColor="text1"/>
          <w:kern w:val="0"/>
          <w:sz w:val="32"/>
          <w:szCs w:val="32"/>
        </w:rPr>
        <w:t>依法给予行政处罚。</w:t>
      </w:r>
    </w:p>
    <w:p w:rsidR="0040670B" w:rsidRDefault="005E567E">
      <w:pPr>
        <w:widowControl/>
        <w:shd w:val="clear" w:color="auto" w:fill="FFFFFF"/>
        <w:spacing w:line="560" w:lineRule="exact"/>
        <w:ind w:firstLineChars="200" w:firstLine="640"/>
        <w:rPr>
          <w:rFonts w:ascii="仿宋_GB2312" w:eastAsia="仿宋_GB2312" w:hAnsi="微软雅黑" w:cs="宋体"/>
          <w:color w:val="000000" w:themeColor="text1"/>
          <w:kern w:val="0"/>
          <w:sz w:val="32"/>
          <w:szCs w:val="32"/>
        </w:rPr>
      </w:pPr>
      <w:r>
        <w:rPr>
          <w:rFonts w:ascii="仿宋_GB2312" w:eastAsia="仿宋_GB2312" w:hint="eastAsia"/>
          <w:color w:val="000000" w:themeColor="text1"/>
          <w:sz w:val="32"/>
          <w:szCs w:val="32"/>
        </w:rPr>
        <w:t>佛山某某</w:t>
      </w:r>
      <w:proofErr w:type="gramStart"/>
      <w:r>
        <w:rPr>
          <w:rFonts w:ascii="仿宋_GB2312" w:eastAsia="仿宋_GB2312" w:hint="eastAsia"/>
          <w:color w:val="000000" w:themeColor="text1"/>
          <w:sz w:val="32"/>
          <w:szCs w:val="32"/>
        </w:rPr>
        <w:t>某</w:t>
      </w:r>
      <w:proofErr w:type="gramEnd"/>
      <w:r>
        <w:rPr>
          <w:rFonts w:ascii="仿宋_GB2312" w:eastAsia="仿宋_GB2312" w:hint="eastAsia"/>
          <w:color w:val="000000" w:themeColor="text1"/>
          <w:sz w:val="32"/>
          <w:szCs w:val="32"/>
        </w:rPr>
        <w:t>莫能源科技有限公司</w:t>
      </w:r>
      <w:r w:rsidR="000B0DF8">
        <w:rPr>
          <w:rFonts w:ascii="仿宋_GB2312" w:eastAsia="仿宋_GB2312" w:hint="eastAsia"/>
          <w:color w:val="000000" w:themeColor="text1"/>
          <w:sz w:val="32"/>
          <w:szCs w:val="32"/>
        </w:rPr>
        <w:t>，</w:t>
      </w:r>
      <w:r w:rsidR="000B0DF8">
        <w:rPr>
          <w:rFonts w:ascii="仿宋_GB2312" w:eastAsia="仿宋_GB2312" w:hAnsi="仿宋" w:cs="仿宋" w:hint="eastAsia"/>
          <w:color w:val="000000" w:themeColor="text1"/>
          <w:sz w:val="32"/>
          <w:szCs w:val="32"/>
        </w:rPr>
        <w:t>未对施工单位及相关人员的资质条件进行审查，未有效对施工单位的安全生产工作进行统一协调管理，未能及时发现并消除施工现场事故隐患，其行为</w:t>
      </w:r>
      <w:r w:rsidR="000B0DF8">
        <w:rPr>
          <w:rFonts w:ascii="仿宋_GB2312" w:eastAsia="仿宋_GB2312" w:hAnsi="微软雅黑" w:cs="宋体" w:hint="eastAsia"/>
          <w:color w:val="000000" w:themeColor="text1"/>
          <w:kern w:val="0"/>
          <w:sz w:val="32"/>
          <w:szCs w:val="32"/>
        </w:rPr>
        <w:t>违反了《中华人民共和国安全生产法》第四十九</w:t>
      </w:r>
      <w:r w:rsidR="000B0DF8">
        <w:rPr>
          <w:rFonts w:ascii="仿宋_GB2312" w:eastAsia="仿宋_GB2312" w:hAnsi="微软雅黑" w:cs="宋体" w:hint="eastAsia"/>
          <w:color w:val="000000" w:themeColor="text1"/>
          <w:kern w:val="0"/>
          <w:sz w:val="32"/>
          <w:szCs w:val="32"/>
        </w:rPr>
        <w:lastRenderedPageBreak/>
        <w:t>条第一款</w:t>
      </w:r>
      <w:r w:rsidR="000B0DF8">
        <w:rPr>
          <w:rStyle w:val="ac"/>
          <w:rFonts w:ascii="仿宋_GB2312" w:eastAsia="仿宋_GB2312" w:hAnsi="微软雅黑" w:cs="宋体"/>
          <w:color w:val="000000" w:themeColor="text1"/>
          <w:kern w:val="0"/>
          <w:sz w:val="32"/>
          <w:szCs w:val="32"/>
        </w:rPr>
        <w:footnoteReference w:id="8"/>
      </w:r>
      <w:r w:rsidR="000B0DF8">
        <w:rPr>
          <w:rFonts w:ascii="仿宋_GB2312" w:eastAsia="仿宋_GB2312" w:hAnsi="微软雅黑" w:cs="宋体" w:hint="eastAsia"/>
          <w:color w:val="000000" w:themeColor="text1"/>
          <w:kern w:val="0"/>
          <w:sz w:val="32"/>
          <w:szCs w:val="32"/>
        </w:rPr>
        <w:t>、第二款</w:t>
      </w:r>
      <w:r w:rsidR="000B0DF8">
        <w:rPr>
          <w:rStyle w:val="ac"/>
          <w:rFonts w:ascii="仿宋_GB2312" w:eastAsia="仿宋_GB2312" w:hAnsi="微软雅黑" w:cs="宋体"/>
          <w:color w:val="000000" w:themeColor="text1"/>
          <w:kern w:val="0"/>
          <w:sz w:val="32"/>
          <w:szCs w:val="32"/>
        </w:rPr>
        <w:footnoteReference w:id="9"/>
      </w:r>
      <w:r w:rsidR="000B0DF8">
        <w:rPr>
          <w:rFonts w:ascii="仿宋_GB2312" w:eastAsia="仿宋_GB2312" w:hAnsi="微软雅黑" w:cs="宋体" w:hint="eastAsia"/>
          <w:color w:val="000000" w:themeColor="text1"/>
          <w:kern w:val="0"/>
          <w:sz w:val="32"/>
          <w:szCs w:val="32"/>
        </w:rPr>
        <w:t>的规定，对事故发生负有责任。建议由市住房和城乡建设局依据《中华人民共和国安全生产法》第一百零三条第一款</w:t>
      </w:r>
      <w:r w:rsidR="000B0DF8">
        <w:rPr>
          <w:rStyle w:val="ac"/>
          <w:rFonts w:ascii="仿宋_GB2312" w:eastAsia="仿宋_GB2312" w:hAnsi="微软雅黑" w:cs="宋体"/>
          <w:color w:val="000000" w:themeColor="text1"/>
          <w:kern w:val="0"/>
          <w:sz w:val="32"/>
          <w:szCs w:val="32"/>
        </w:rPr>
        <w:footnoteReference w:id="10"/>
      </w:r>
      <w:r w:rsidR="000B0DF8">
        <w:rPr>
          <w:rFonts w:ascii="仿宋_GB2312" w:eastAsia="仿宋_GB2312" w:hAnsi="微软雅黑" w:cs="宋体" w:hint="eastAsia"/>
          <w:color w:val="000000" w:themeColor="text1"/>
          <w:kern w:val="0"/>
          <w:sz w:val="32"/>
          <w:szCs w:val="32"/>
        </w:rPr>
        <w:t>的规定依法给予行政处罚。</w:t>
      </w:r>
    </w:p>
    <w:p w:rsidR="0040670B" w:rsidRDefault="00C51E69">
      <w:pPr>
        <w:spacing w:line="560" w:lineRule="exact"/>
        <w:ind w:firstLine="640"/>
        <w:rPr>
          <w:rFonts w:ascii="仿宋_GB2312" w:eastAsia="仿宋_GB2312" w:hAnsi="微软雅黑" w:cs="宋体"/>
          <w:color w:val="000000" w:themeColor="text1"/>
          <w:kern w:val="0"/>
          <w:sz w:val="32"/>
          <w:szCs w:val="32"/>
        </w:rPr>
      </w:pPr>
      <w:r>
        <w:rPr>
          <w:rFonts w:ascii="仿宋_GB2312" w:eastAsia="仿宋_GB2312" w:hAnsi="Times New Roman" w:hint="eastAsia"/>
          <w:color w:val="000000" w:themeColor="text1"/>
          <w:sz w:val="32"/>
          <w:szCs w:val="32"/>
        </w:rPr>
        <w:t>刘某某</w:t>
      </w:r>
      <w:r w:rsidR="000B0DF8">
        <w:rPr>
          <w:rFonts w:ascii="仿宋_GB2312" w:eastAsia="仿宋_GB2312" w:hAnsi="Times New Roman" w:hint="eastAsia"/>
          <w:color w:val="000000" w:themeColor="text1"/>
          <w:sz w:val="32"/>
          <w:szCs w:val="32"/>
        </w:rPr>
        <w:t>，</w:t>
      </w:r>
      <w:r w:rsidR="005E567E">
        <w:rPr>
          <w:rFonts w:ascii="仿宋_GB2312" w:eastAsia="仿宋_GB2312" w:hAnsi="微软雅黑" w:cs="宋体" w:hint="eastAsia"/>
          <w:color w:val="000000" w:themeColor="text1"/>
          <w:kern w:val="0"/>
          <w:sz w:val="32"/>
          <w:szCs w:val="32"/>
        </w:rPr>
        <w:t>湖北某某建筑工程有限公司</w:t>
      </w:r>
      <w:r w:rsidR="000B0DF8">
        <w:rPr>
          <w:rFonts w:ascii="仿宋_GB2312" w:eastAsia="仿宋_GB2312" w:hAnsi="微软雅黑" w:cs="宋体" w:hint="eastAsia"/>
          <w:color w:val="000000" w:themeColor="text1"/>
          <w:kern w:val="0"/>
          <w:sz w:val="32"/>
          <w:szCs w:val="32"/>
        </w:rPr>
        <w:t>法定代表人。作为公司安全生产第一责任人，未按规定履行安全生产管理职责，督促、检查本单位的安全生产工作不到位，未及时消除项目管理中存在高处作业人员无证上岗作业、未开展安全教育培训、劳动安全防护不到位等事故隐患，违反了《中华人民共和国安全生产法》第二十一条第（二）、（五）项</w:t>
      </w:r>
      <w:r w:rsidR="000B0DF8">
        <w:rPr>
          <w:rStyle w:val="ac"/>
          <w:rFonts w:ascii="仿宋_GB2312" w:eastAsia="仿宋_GB2312" w:hAnsi="微软雅黑" w:cs="宋体"/>
          <w:color w:val="000000" w:themeColor="text1"/>
          <w:kern w:val="0"/>
          <w:sz w:val="32"/>
          <w:szCs w:val="32"/>
        </w:rPr>
        <w:footnoteReference w:id="11"/>
      </w:r>
      <w:r w:rsidR="000B0DF8">
        <w:rPr>
          <w:rFonts w:ascii="仿宋_GB2312" w:eastAsia="仿宋_GB2312" w:hAnsi="微软雅黑" w:cs="宋体" w:hint="eastAsia"/>
          <w:color w:val="000000" w:themeColor="text1"/>
          <w:kern w:val="0"/>
          <w:sz w:val="32"/>
          <w:szCs w:val="32"/>
        </w:rPr>
        <w:t>的规定，对事故发生负有领导责任，建议由市应急管理局按照《中华人民共和国安全生产法》第九十五条第（一）项</w:t>
      </w:r>
      <w:r w:rsidR="000B0DF8">
        <w:rPr>
          <w:rStyle w:val="ac"/>
          <w:rFonts w:ascii="仿宋_GB2312" w:eastAsia="仿宋_GB2312" w:hAnsi="微软雅黑" w:cs="宋体"/>
          <w:color w:val="000000" w:themeColor="text1"/>
          <w:kern w:val="0"/>
          <w:sz w:val="32"/>
          <w:szCs w:val="32"/>
        </w:rPr>
        <w:footnoteReference w:id="12"/>
      </w:r>
      <w:r w:rsidR="000B0DF8">
        <w:rPr>
          <w:rFonts w:ascii="仿宋_GB2312" w:eastAsia="仿宋_GB2312" w:hAnsi="微软雅黑" w:cs="宋体" w:hint="eastAsia"/>
          <w:color w:val="000000" w:themeColor="text1"/>
          <w:kern w:val="0"/>
          <w:sz w:val="32"/>
          <w:szCs w:val="32"/>
        </w:rPr>
        <w:t>的规定依法给予行政处罚。</w:t>
      </w:r>
    </w:p>
    <w:p w:rsidR="0040670B" w:rsidRDefault="00C51E69">
      <w:pPr>
        <w:widowControl/>
        <w:shd w:val="clear" w:color="auto" w:fill="FFFFFF"/>
        <w:spacing w:line="560" w:lineRule="exact"/>
        <w:ind w:firstLineChars="200" w:firstLine="640"/>
        <w:rPr>
          <w:rFonts w:ascii="仿宋_GB2312" w:eastAsia="仿宋_GB2312" w:hAnsi="微软雅黑" w:cs="宋体"/>
          <w:color w:val="000000" w:themeColor="text1"/>
          <w:kern w:val="0"/>
          <w:sz w:val="32"/>
          <w:szCs w:val="32"/>
        </w:rPr>
      </w:pPr>
      <w:r>
        <w:rPr>
          <w:rFonts w:ascii="仿宋_GB2312" w:eastAsia="仿宋_GB2312" w:hAnsi="微软雅黑" w:cs="宋体" w:hint="eastAsia"/>
          <w:color w:val="000000" w:themeColor="text1"/>
          <w:kern w:val="0"/>
          <w:sz w:val="32"/>
          <w:szCs w:val="32"/>
        </w:rPr>
        <w:t>周某某</w:t>
      </w:r>
      <w:r w:rsidR="000B0DF8">
        <w:rPr>
          <w:rFonts w:ascii="仿宋_GB2312" w:eastAsia="仿宋_GB2312" w:hAnsi="微软雅黑" w:cs="宋体" w:hint="eastAsia"/>
          <w:color w:val="000000" w:themeColor="text1"/>
          <w:kern w:val="0"/>
          <w:sz w:val="32"/>
          <w:szCs w:val="32"/>
        </w:rPr>
        <w:t>，</w:t>
      </w:r>
      <w:r w:rsidR="005E567E">
        <w:rPr>
          <w:rFonts w:ascii="仿宋_GB2312" w:eastAsia="仿宋_GB2312" w:hAnsi="微软雅黑" w:cs="宋体" w:hint="eastAsia"/>
          <w:color w:val="000000" w:themeColor="text1"/>
          <w:kern w:val="0"/>
          <w:sz w:val="32"/>
          <w:szCs w:val="32"/>
        </w:rPr>
        <w:t>湖北某某建筑工程有限公司</w:t>
      </w:r>
      <w:r w:rsidR="000B0DF8">
        <w:rPr>
          <w:rFonts w:ascii="仿宋_GB2312" w:eastAsia="仿宋_GB2312" w:hAnsi="微软雅黑" w:cs="宋体" w:hint="eastAsia"/>
          <w:color w:val="000000" w:themeColor="text1"/>
          <w:kern w:val="0"/>
          <w:sz w:val="32"/>
          <w:szCs w:val="32"/>
        </w:rPr>
        <w:t>施工组组长。未及时排查高处作业安全防护措施缺失等生产安全事故隐患，未及时发现制止和纠正高处作业人员无证上岗作业等违反操作规程的行为，落实岗位安全责任不到位，建议根据其公司</w:t>
      </w:r>
      <w:r w:rsidR="000B0DF8">
        <w:rPr>
          <w:rFonts w:ascii="仿宋_GB2312" w:eastAsia="仿宋_GB2312" w:hAnsi="微软雅黑" w:cs="宋体" w:hint="eastAsia"/>
          <w:color w:val="000000" w:themeColor="text1"/>
          <w:kern w:val="0"/>
          <w:sz w:val="32"/>
          <w:szCs w:val="32"/>
        </w:rPr>
        <w:lastRenderedPageBreak/>
        <w:t>内部相关规章制度规定，给予批评教育，依照内部有关规章制度给予处罚，处理结果报苍城镇人民政府及开平市住房和城乡建设局备案。</w:t>
      </w:r>
    </w:p>
    <w:p w:rsidR="0040670B" w:rsidRDefault="000B0DF8">
      <w:pPr>
        <w:pStyle w:val="1"/>
        <w:shd w:val="clear" w:color="auto" w:fill="FFFFFF"/>
        <w:spacing w:before="0" w:beforeAutospacing="0" w:after="0" w:afterAutospacing="0" w:line="560" w:lineRule="exact"/>
        <w:ind w:firstLineChars="200" w:firstLine="643"/>
        <w:jc w:val="both"/>
        <w:rPr>
          <w:rFonts w:ascii="仿宋_GB2312" w:eastAsia="仿宋_GB2312" w:hAnsi="仿宋_GB2312" w:cs="仿宋_GB2312"/>
          <w:color w:val="000000" w:themeColor="text1"/>
          <w:sz w:val="32"/>
          <w:szCs w:val="32"/>
        </w:rPr>
      </w:pPr>
      <w:bookmarkStart w:id="3" w:name="_Toc30864"/>
      <w:r>
        <w:rPr>
          <w:rFonts w:ascii="楷体" w:eastAsia="楷体" w:hAnsi="楷体" w:cs="楷体" w:hint="eastAsia"/>
          <w:b/>
          <w:bCs/>
          <w:color w:val="000000" w:themeColor="text1"/>
          <w:sz w:val="32"/>
          <w:szCs w:val="32"/>
        </w:rPr>
        <w:t>（</w:t>
      </w:r>
      <w:r w:rsidR="00332484">
        <w:rPr>
          <w:rFonts w:ascii="楷体" w:eastAsia="楷体" w:hAnsi="楷体" w:cs="楷体" w:hint="eastAsia"/>
          <w:b/>
          <w:bCs/>
          <w:color w:val="000000" w:themeColor="text1"/>
          <w:sz w:val="32"/>
          <w:szCs w:val="32"/>
        </w:rPr>
        <w:t>三</w:t>
      </w:r>
      <w:r>
        <w:rPr>
          <w:rFonts w:ascii="楷体" w:eastAsia="楷体" w:hAnsi="楷体" w:cs="楷体" w:hint="eastAsia"/>
          <w:b/>
          <w:bCs/>
          <w:color w:val="000000" w:themeColor="text1"/>
          <w:sz w:val="32"/>
          <w:szCs w:val="32"/>
        </w:rPr>
        <w:t>）其他处理建议</w:t>
      </w:r>
      <w:bookmarkEnd w:id="3"/>
    </w:p>
    <w:p w:rsidR="0040670B" w:rsidRDefault="005E567E">
      <w:pPr>
        <w:widowControl/>
        <w:spacing w:line="560" w:lineRule="exact"/>
        <w:ind w:firstLineChars="200" w:firstLine="640"/>
        <w:rPr>
          <w:rFonts w:ascii="仿宋" w:eastAsia="仿宋" w:hAnsi="仿宋" w:cs="仿宋"/>
          <w:color w:val="000000" w:themeColor="text1"/>
          <w:sz w:val="32"/>
          <w:szCs w:val="32"/>
        </w:rPr>
      </w:pPr>
      <w:r>
        <w:rPr>
          <w:rFonts w:ascii="仿宋_GB2312" w:eastAsia="仿宋_GB2312" w:hAnsi="仿宋" w:cs="仿宋" w:hint="eastAsia"/>
          <w:color w:val="000000" w:themeColor="text1"/>
          <w:sz w:val="32"/>
          <w:szCs w:val="32"/>
          <w:lang w:bidi="ar"/>
        </w:rPr>
        <w:t>开平市某某木业有限公司</w:t>
      </w:r>
      <w:r w:rsidR="000B0DF8">
        <w:rPr>
          <w:rFonts w:ascii="仿宋_GB2312" w:eastAsia="仿宋_GB2312" w:hAnsi="仿宋" w:cs="仿宋" w:hint="eastAsia"/>
          <w:color w:val="000000" w:themeColor="text1"/>
          <w:sz w:val="32"/>
          <w:szCs w:val="32"/>
          <w:lang w:bidi="ar"/>
        </w:rPr>
        <w:t>，</w:t>
      </w:r>
      <w:r w:rsidR="000B0DF8">
        <w:rPr>
          <w:rFonts w:ascii="仿宋_GB2312" w:eastAsia="仿宋_GB2312" w:hAnsi="黑体" w:cs="方正小标宋简体" w:hint="eastAsia"/>
          <w:color w:val="000000" w:themeColor="text1"/>
          <w:sz w:val="32"/>
          <w:szCs w:val="32"/>
        </w:rPr>
        <w:t>作为场地业主单位</w:t>
      </w:r>
      <w:r w:rsidR="000B0DF8">
        <w:rPr>
          <w:rFonts w:ascii="仿宋_GB2312" w:eastAsia="仿宋_GB2312" w:hAnsi="黑体" w:cs="方正小标宋简体"/>
          <w:color w:val="000000" w:themeColor="text1"/>
          <w:sz w:val="32"/>
          <w:szCs w:val="32"/>
        </w:rPr>
        <w:t>；</w:t>
      </w:r>
      <w:r w:rsidR="000B0DF8">
        <w:rPr>
          <w:rFonts w:ascii="仿宋_GB2312" w:eastAsia="仿宋_GB2312" w:hAnsi="黑体" w:cs="方正小标宋简体" w:hint="eastAsia"/>
          <w:color w:val="000000" w:themeColor="text1"/>
          <w:sz w:val="32"/>
          <w:szCs w:val="32"/>
        </w:rPr>
        <w:t>在项目进场施工期间，公司未安排人员对进场施工人员进行出入登记，未安排人员组织对该项目进行安全检查</w:t>
      </w:r>
      <w:r w:rsidR="000B0DF8">
        <w:rPr>
          <w:rFonts w:ascii="仿宋_GB2312" w:eastAsia="仿宋_GB2312" w:hAnsi="黑体" w:cs="方正小标宋简体"/>
          <w:color w:val="000000" w:themeColor="text1"/>
          <w:sz w:val="32"/>
          <w:szCs w:val="32"/>
        </w:rPr>
        <w:t>，建议</w:t>
      </w:r>
      <w:r w:rsidR="000B0DF8">
        <w:rPr>
          <w:rFonts w:ascii="仿宋_GB2312" w:eastAsia="仿宋_GB2312" w:hAnsi="黑体" w:cs="方正小标宋简体" w:hint="eastAsia"/>
          <w:color w:val="000000" w:themeColor="text1"/>
          <w:sz w:val="32"/>
          <w:szCs w:val="32"/>
        </w:rPr>
        <w:t>由苍城镇人民政府</w:t>
      </w:r>
      <w:r w:rsidR="000B0DF8">
        <w:rPr>
          <w:rFonts w:ascii="仿宋" w:eastAsia="仿宋" w:hAnsi="仿宋" w:cs="仿宋" w:hint="eastAsia"/>
          <w:color w:val="000000" w:themeColor="text1"/>
          <w:sz w:val="32"/>
          <w:szCs w:val="32"/>
        </w:rPr>
        <w:t>对该公司</w:t>
      </w:r>
      <w:r w:rsidR="000B0DF8">
        <w:rPr>
          <w:rFonts w:ascii="仿宋_GB2312" w:eastAsia="仿宋_GB2312" w:hint="eastAsia"/>
          <w:color w:val="000000" w:themeColor="text1"/>
          <w:sz w:val="32"/>
          <w:szCs w:val="32"/>
        </w:rPr>
        <w:t>主要负责人等相关责任人员进行约谈，</w:t>
      </w:r>
      <w:r w:rsidR="000B0DF8">
        <w:rPr>
          <w:rFonts w:ascii="仿宋" w:eastAsia="仿宋" w:hAnsi="仿宋" w:cs="仿宋" w:hint="eastAsia"/>
          <w:color w:val="000000" w:themeColor="text1"/>
          <w:sz w:val="32"/>
          <w:szCs w:val="32"/>
        </w:rPr>
        <w:t>责成</w:t>
      </w:r>
      <w:r>
        <w:rPr>
          <w:rFonts w:ascii="仿宋_GB2312" w:eastAsia="仿宋_GB2312" w:hAnsi="仿宋" w:cs="仿宋" w:hint="eastAsia"/>
          <w:color w:val="000000" w:themeColor="text1"/>
          <w:sz w:val="32"/>
          <w:szCs w:val="32"/>
          <w:lang w:bidi="ar"/>
        </w:rPr>
        <w:t>开平市某某木业有限公司</w:t>
      </w:r>
      <w:r w:rsidR="000B0DF8">
        <w:rPr>
          <w:rFonts w:ascii="仿宋" w:eastAsia="仿宋" w:hAnsi="仿宋" w:cs="仿宋" w:hint="eastAsia"/>
          <w:color w:val="000000" w:themeColor="text1"/>
          <w:sz w:val="32"/>
          <w:szCs w:val="32"/>
        </w:rPr>
        <w:t>向苍城镇人民政府以书面形式</w:t>
      </w:r>
      <w:proofErr w:type="gramStart"/>
      <w:r w:rsidR="000B0DF8">
        <w:rPr>
          <w:rFonts w:ascii="仿宋" w:eastAsia="仿宋" w:hAnsi="仿宋" w:cs="仿宋" w:hint="eastAsia"/>
          <w:color w:val="000000" w:themeColor="text1"/>
          <w:sz w:val="32"/>
          <w:szCs w:val="32"/>
        </w:rPr>
        <w:t>作出</w:t>
      </w:r>
      <w:proofErr w:type="gramEnd"/>
      <w:r w:rsidR="000B0DF8">
        <w:rPr>
          <w:rFonts w:ascii="仿宋" w:eastAsia="仿宋" w:hAnsi="仿宋" w:cs="仿宋" w:hint="eastAsia"/>
          <w:color w:val="000000" w:themeColor="text1"/>
          <w:sz w:val="32"/>
          <w:szCs w:val="32"/>
        </w:rPr>
        <w:t>深刻检查，认真总结和吸取事故教训，进一步加强和改进安全生产管理工作。</w:t>
      </w:r>
    </w:p>
    <w:p w:rsidR="0040670B" w:rsidRDefault="000B0DF8">
      <w:pPr>
        <w:pStyle w:val="law-editor-text"/>
        <w:widowControl/>
        <w:spacing w:line="560" w:lineRule="exact"/>
        <w:ind w:firstLineChars="230" w:firstLine="736"/>
        <w:rPr>
          <w:rFonts w:ascii="黑体" w:eastAsia="黑体" w:hAnsi="黑体" w:hint="default"/>
          <w:color w:val="000000" w:themeColor="text1"/>
        </w:rPr>
      </w:pPr>
      <w:r>
        <w:rPr>
          <w:rFonts w:ascii="黑体" w:eastAsia="黑体" w:hAnsi="黑体"/>
          <w:color w:val="000000" w:themeColor="text1"/>
        </w:rPr>
        <w:t>五、</w:t>
      </w:r>
      <w:r>
        <w:rPr>
          <w:rFonts w:ascii="黑体" w:eastAsia="黑体" w:hAnsi="黑体" w:cs="仿宋"/>
          <w:color w:val="000000" w:themeColor="text1"/>
        </w:rPr>
        <w:t>事故暴露的突出问题及防范和整改措施建议</w:t>
      </w:r>
    </w:p>
    <w:p w:rsidR="0040670B" w:rsidRDefault="000B0DF8">
      <w:pPr>
        <w:pStyle w:val="a4"/>
        <w:spacing w:after="0" w:line="560" w:lineRule="exact"/>
        <w:ind w:firstLineChars="200" w:firstLine="640"/>
        <w:rPr>
          <w:rFonts w:ascii="黑体" w:eastAsia="黑体" w:hAnsi="黑体"/>
          <w:color w:val="000000" w:themeColor="text1"/>
          <w:sz w:val="32"/>
          <w:szCs w:val="32"/>
        </w:rPr>
      </w:pPr>
      <w:r>
        <w:rPr>
          <w:rFonts w:ascii="仿宋" w:eastAsia="仿宋" w:hAnsi="仿宋" w:cs="仿宋" w:hint="eastAsia"/>
          <w:color w:val="000000" w:themeColor="text1"/>
          <w:sz w:val="32"/>
          <w:szCs w:val="32"/>
        </w:rPr>
        <w:t>本次事故教训惨痛，充分暴露出企业的安全生产主体责任落实不到位，安全防范意识不强、警惕性不高，发包管理不到位，企业主要负责人履职不到位，规章制度、操作过程执行不到位；施工作业人员安全意识淡薄，违反安全操作规程等问题。</w:t>
      </w:r>
    </w:p>
    <w:p w:rsidR="0040670B" w:rsidRDefault="000B0DF8">
      <w:pPr>
        <w:pStyle w:val="a4"/>
        <w:spacing w:after="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为了认真吸取事故教训，举一反三，及时采取措施，堵塞漏洞，防止类似事故再次发生，针对事故暴露的突出问题，提出如下防范和整改措施建议：</w:t>
      </w:r>
    </w:p>
    <w:p w:rsidR="0040670B" w:rsidRDefault="000B0DF8">
      <w:pPr>
        <w:widowControl/>
        <w:shd w:val="clear" w:color="auto" w:fill="FFFFFF"/>
        <w:spacing w:line="560" w:lineRule="exact"/>
        <w:ind w:firstLineChars="200" w:firstLine="643"/>
        <w:rPr>
          <w:rFonts w:ascii="仿宋_GB2312" w:eastAsia="仿宋_GB2312" w:hAnsi="微软雅黑" w:cs="宋体"/>
          <w:color w:val="000000" w:themeColor="text1"/>
          <w:kern w:val="0"/>
          <w:sz w:val="32"/>
          <w:szCs w:val="32"/>
        </w:rPr>
      </w:pPr>
      <w:r>
        <w:rPr>
          <w:rFonts w:ascii="楷体" w:eastAsia="楷体" w:hAnsi="楷体" w:cs="楷体" w:hint="eastAsia"/>
          <w:b/>
          <w:color w:val="000000" w:themeColor="text1"/>
          <w:kern w:val="0"/>
          <w:sz w:val="32"/>
          <w:szCs w:val="32"/>
        </w:rPr>
        <w:t>（一）加强场所出租和工程发包安全管理。</w:t>
      </w:r>
      <w:r w:rsidR="005E567E">
        <w:rPr>
          <w:rFonts w:ascii="仿宋_GB2312" w:eastAsia="仿宋_GB2312" w:hAnsi="微软雅黑" w:cs="宋体" w:hint="eastAsia"/>
          <w:color w:val="000000" w:themeColor="text1"/>
          <w:kern w:val="0"/>
          <w:sz w:val="32"/>
          <w:szCs w:val="32"/>
        </w:rPr>
        <w:t>开平市某某木业有限公司</w:t>
      </w:r>
      <w:r>
        <w:rPr>
          <w:rFonts w:ascii="仿宋_GB2312" w:eastAsia="仿宋_GB2312" w:hAnsi="微软雅黑" w:cs="宋体" w:hint="eastAsia"/>
          <w:color w:val="000000" w:themeColor="text1"/>
          <w:kern w:val="0"/>
          <w:sz w:val="32"/>
          <w:szCs w:val="32"/>
        </w:rPr>
        <w:t>要严格落实出租场所的安全管理责任，加大安全生产协调、管理力度，督促、检查施工现场安全隐患排查整改工作。</w:t>
      </w:r>
      <w:r w:rsidR="005E567E">
        <w:rPr>
          <w:rFonts w:ascii="仿宋_GB2312" w:eastAsia="仿宋_GB2312" w:hAnsi="微软雅黑" w:cs="宋体" w:hint="eastAsia"/>
          <w:color w:val="000000" w:themeColor="text1"/>
          <w:kern w:val="0"/>
          <w:sz w:val="32"/>
          <w:szCs w:val="32"/>
        </w:rPr>
        <w:t>佛山某某</w:t>
      </w:r>
      <w:proofErr w:type="gramStart"/>
      <w:r w:rsidR="005E567E">
        <w:rPr>
          <w:rFonts w:ascii="仿宋_GB2312" w:eastAsia="仿宋_GB2312" w:hAnsi="微软雅黑" w:cs="宋体" w:hint="eastAsia"/>
          <w:color w:val="000000" w:themeColor="text1"/>
          <w:kern w:val="0"/>
          <w:sz w:val="32"/>
          <w:szCs w:val="32"/>
        </w:rPr>
        <w:t>某</w:t>
      </w:r>
      <w:proofErr w:type="gramEnd"/>
      <w:r w:rsidR="005E567E">
        <w:rPr>
          <w:rFonts w:ascii="仿宋_GB2312" w:eastAsia="仿宋_GB2312" w:hAnsi="微软雅黑" w:cs="宋体" w:hint="eastAsia"/>
          <w:color w:val="000000" w:themeColor="text1"/>
          <w:kern w:val="0"/>
          <w:sz w:val="32"/>
          <w:szCs w:val="32"/>
        </w:rPr>
        <w:t>莫能源科技有限公司</w:t>
      </w:r>
      <w:r>
        <w:rPr>
          <w:rFonts w:ascii="仿宋_GB2312" w:eastAsia="仿宋_GB2312" w:hAnsi="微软雅黑" w:cs="宋体" w:hint="eastAsia"/>
          <w:color w:val="000000" w:themeColor="text1"/>
          <w:kern w:val="0"/>
          <w:sz w:val="32"/>
          <w:szCs w:val="32"/>
        </w:rPr>
        <w:t>要加强在建项目</w:t>
      </w:r>
      <w:r>
        <w:rPr>
          <w:rFonts w:ascii="仿宋_GB2312" w:eastAsia="仿宋_GB2312" w:hAnsi="微软雅黑" w:cs="宋体" w:hint="eastAsia"/>
          <w:color w:val="000000" w:themeColor="text1"/>
          <w:kern w:val="0"/>
          <w:sz w:val="32"/>
          <w:szCs w:val="32"/>
        </w:rPr>
        <w:lastRenderedPageBreak/>
        <w:t>管理，严格履行安全管理责任，严格发包资质审查管理，监督工程施工履行对工程的安全生产管理责任，认真履行工程发包方应负的安全管理责任，切实将施工单位人员纳入工程安全统一管理，保障工程建设安全生产条件。</w:t>
      </w:r>
    </w:p>
    <w:p w:rsidR="0040670B" w:rsidRDefault="000B0DF8">
      <w:pPr>
        <w:widowControl/>
        <w:shd w:val="clear" w:color="auto" w:fill="FFFFFF"/>
        <w:spacing w:line="560" w:lineRule="exact"/>
        <w:ind w:firstLineChars="200" w:firstLine="643"/>
        <w:rPr>
          <w:rFonts w:ascii="仿宋_GB2312" w:eastAsia="仿宋_GB2312" w:hAnsi="微软雅黑" w:cs="宋体"/>
          <w:color w:val="000000" w:themeColor="text1"/>
          <w:kern w:val="0"/>
          <w:sz w:val="32"/>
          <w:szCs w:val="32"/>
        </w:rPr>
      </w:pPr>
      <w:r>
        <w:rPr>
          <w:rFonts w:ascii="楷体" w:eastAsia="楷体" w:hAnsi="楷体" w:cs="楷体" w:hint="eastAsia"/>
          <w:b/>
          <w:color w:val="000000" w:themeColor="text1"/>
          <w:kern w:val="0"/>
          <w:sz w:val="32"/>
          <w:szCs w:val="32"/>
        </w:rPr>
        <w:t>（二）强化施工现场安全管理措施。</w:t>
      </w:r>
      <w:r w:rsidR="005E567E">
        <w:rPr>
          <w:rFonts w:ascii="仿宋_GB2312" w:eastAsia="仿宋_GB2312" w:hAnsi="微软雅黑" w:cs="宋体" w:hint="eastAsia"/>
          <w:color w:val="000000" w:themeColor="text1"/>
          <w:kern w:val="0"/>
          <w:sz w:val="32"/>
          <w:szCs w:val="32"/>
        </w:rPr>
        <w:t>佛山某某</w:t>
      </w:r>
      <w:proofErr w:type="gramStart"/>
      <w:r w:rsidR="005E567E">
        <w:rPr>
          <w:rFonts w:ascii="仿宋_GB2312" w:eastAsia="仿宋_GB2312" w:hAnsi="微软雅黑" w:cs="宋体" w:hint="eastAsia"/>
          <w:color w:val="000000" w:themeColor="text1"/>
          <w:kern w:val="0"/>
          <w:sz w:val="32"/>
          <w:szCs w:val="32"/>
        </w:rPr>
        <w:t>某</w:t>
      </w:r>
      <w:proofErr w:type="gramEnd"/>
      <w:r w:rsidR="005E567E">
        <w:rPr>
          <w:rFonts w:ascii="仿宋_GB2312" w:eastAsia="仿宋_GB2312" w:hAnsi="微软雅黑" w:cs="宋体" w:hint="eastAsia"/>
          <w:color w:val="000000" w:themeColor="text1"/>
          <w:kern w:val="0"/>
          <w:sz w:val="32"/>
          <w:szCs w:val="32"/>
        </w:rPr>
        <w:t>莫能源科技有限公司</w:t>
      </w:r>
      <w:r>
        <w:rPr>
          <w:rFonts w:ascii="仿宋_GB2312" w:eastAsia="仿宋_GB2312" w:hAnsi="微软雅黑" w:cs="宋体" w:hint="eastAsia"/>
          <w:color w:val="000000" w:themeColor="text1"/>
          <w:kern w:val="0"/>
          <w:sz w:val="32"/>
          <w:szCs w:val="32"/>
        </w:rPr>
        <w:t>、</w:t>
      </w:r>
      <w:r w:rsidR="005E567E">
        <w:rPr>
          <w:rFonts w:ascii="仿宋_GB2312" w:eastAsia="仿宋_GB2312" w:hAnsi="微软雅黑" w:cs="宋体" w:hint="eastAsia"/>
          <w:color w:val="000000" w:themeColor="text1"/>
          <w:kern w:val="0"/>
          <w:sz w:val="32"/>
          <w:szCs w:val="32"/>
        </w:rPr>
        <w:t>湖北某某建筑工程有限公司</w:t>
      </w:r>
      <w:r>
        <w:rPr>
          <w:rFonts w:ascii="仿宋_GB2312" w:eastAsia="仿宋_GB2312" w:hAnsi="微软雅黑" w:cs="宋体" w:hint="eastAsia"/>
          <w:color w:val="000000" w:themeColor="text1"/>
          <w:kern w:val="0"/>
          <w:sz w:val="32"/>
          <w:szCs w:val="32"/>
        </w:rPr>
        <w:t>要认真汲取事故深刻教训，按照《中华人民共和国安全生产法》等法律法规规定，严格工程分包管理，建立健全全员安全生产责任制，层层落实责任，要加强员工的安全生产教育培训，特别要加强高处作业等危险作业的安全交底，教育、督促员工严格执行各项规章制度和安全操作规程，强化自我安全保护意识。要定期组织施工现场安全检查和隐患排查治理，严格落实施工现场危险作业安全管控措施，要强化特种作业人员资格管理，杜绝无证上岗，保障安全防护设施条件，坚决杜绝“三违”行为发生，不断提升现场施工安全管理水平。</w:t>
      </w:r>
    </w:p>
    <w:p w:rsidR="0040670B" w:rsidRDefault="000B0DF8">
      <w:pPr>
        <w:widowControl/>
        <w:shd w:val="clear" w:color="auto" w:fill="FFFFFF"/>
        <w:spacing w:line="560" w:lineRule="exact"/>
        <w:ind w:firstLineChars="200" w:firstLine="643"/>
        <w:rPr>
          <w:rFonts w:ascii="仿宋_GB2312" w:eastAsia="仿宋_GB2312" w:hAnsi="微软雅黑" w:cs="宋体"/>
          <w:color w:val="000000" w:themeColor="text1"/>
          <w:kern w:val="0"/>
          <w:sz w:val="32"/>
          <w:szCs w:val="32"/>
        </w:rPr>
      </w:pPr>
      <w:r>
        <w:rPr>
          <w:rFonts w:ascii="楷体" w:eastAsia="楷体" w:hAnsi="楷体" w:cs="楷体" w:hint="eastAsia"/>
          <w:b/>
          <w:color w:val="000000" w:themeColor="text1"/>
          <w:kern w:val="0"/>
          <w:sz w:val="32"/>
          <w:szCs w:val="32"/>
        </w:rPr>
        <w:t>（三）严格落实分布式光伏发电项目安全管理要求。</w:t>
      </w:r>
      <w:r>
        <w:rPr>
          <w:rFonts w:ascii="仿宋_GB2312" w:eastAsia="仿宋_GB2312" w:hAnsi="微软雅黑" w:cs="宋体" w:hint="eastAsia"/>
          <w:color w:val="000000" w:themeColor="text1"/>
          <w:kern w:val="0"/>
          <w:sz w:val="32"/>
          <w:szCs w:val="32"/>
        </w:rPr>
        <w:t>各有关部门、各属地政府要严格落实《关于进一步加强分布式光伏项目安全监管的通知》（开建字〔2025〕5号）文件，扎实做好项目开工审查、过程监管和并网验收等相关工作，强化安全监管措施，督促、指导企业落实安全生产主体责任，及时排查整改生产安全事故隐患，确保各项工程建设项目安全有序进行。</w:t>
      </w:r>
    </w:p>
    <w:p w:rsidR="0040670B" w:rsidRDefault="000B0DF8">
      <w:pPr>
        <w:widowControl/>
        <w:shd w:val="clear" w:color="auto" w:fill="FFFFFF"/>
        <w:spacing w:line="560" w:lineRule="exact"/>
        <w:ind w:firstLineChars="200" w:firstLine="643"/>
        <w:rPr>
          <w:rFonts w:ascii="仿宋_GB2312" w:eastAsia="仿宋_GB2312" w:hAnsi="微软雅黑" w:cs="宋体"/>
          <w:color w:val="000000" w:themeColor="text1"/>
          <w:kern w:val="0"/>
          <w:sz w:val="32"/>
          <w:szCs w:val="32"/>
        </w:rPr>
      </w:pPr>
      <w:r>
        <w:rPr>
          <w:rFonts w:ascii="楷体" w:eastAsia="楷体" w:hAnsi="楷体" w:cs="楷体" w:hint="eastAsia"/>
          <w:b/>
          <w:color w:val="000000" w:themeColor="text1"/>
          <w:kern w:val="0"/>
          <w:sz w:val="32"/>
          <w:szCs w:val="32"/>
        </w:rPr>
        <w:t>（四）严格落实安全生产“属地管理”责任。</w:t>
      </w:r>
      <w:proofErr w:type="gramStart"/>
      <w:r>
        <w:rPr>
          <w:rFonts w:ascii="仿宋_GB2312" w:eastAsia="仿宋_GB2312" w:hAnsi="微软雅黑" w:cs="宋体" w:hint="eastAsia"/>
          <w:color w:val="000000" w:themeColor="text1"/>
          <w:kern w:val="0"/>
          <w:sz w:val="32"/>
          <w:szCs w:val="32"/>
        </w:rPr>
        <w:t>苍</w:t>
      </w:r>
      <w:proofErr w:type="gramEnd"/>
      <w:r>
        <w:rPr>
          <w:rFonts w:ascii="仿宋_GB2312" w:eastAsia="仿宋_GB2312" w:hAnsi="微软雅黑" w:cs="宋体" w:hint="eastAsia"/>
          <w:color w:val="000000" w:themeColor="text1"/>
          <w:kern w:val="0"/>
          <w:sz w:val="32"/>
          <w:szCs w:val="32"/>
        </w:rPr>
        <w:t>城镇人民政府要明确分工，按照安全生产专项整治行动部署安排，</w:t>
      </w:r>
      <w:r>
        <w:rPr>
          <w:rFonts w:ascii="仿宋_GB2312" w:eastAsia="仿宋_GB2312" w:hAnsi="微软雅黑" w:cs="宋体" w:hint="eastAsia"/>
          <w:color w:val="000000" w:themeColor="text1"/>
          <w:kern w:val="0"/>
          <w:sz w:val="32"/>
          <w:szCs w:val="32"/>
        </w:rPr>
        <w:lastRenderedPageBreak/>
        <w:t>加强辖区内企业出租场所和在建建设工程的安全生产管理工作，及时排查整改安全管理缺陷和事故隐患，确保辖区内企业及建设工程项目安全生产。</w:t>
      </w:r>
    </w:p>
    <w:sectPr w:rsidR="0040670B">
      <w:headerReference w:type="default" r:id="rId12"/>
      <w:footerReference w:type="default" r:id="rId13"/>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52A" w:rsidRDefault="0036352A">
      <w:r>
        <w:separator/>
      </w:r>
    </w:p>
  </w:endnote>
  <w:endnote w:type="continuationSeparator" w:id="0">
    <w:p w:rsidR="0036352A" w:rsidRDefault="0036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0B" w:rsidRDefault="000B0DF8">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670B" w:rsidRDefault="000B0DF8">
                          <w:pPr>
                            <w:pStyle w:val="a7"/>
                          </w:pPr>
                          <w:r>
                            <w:rPr>
                              <w:rFonts w:hint="eastAsia"/>
                            </w:rPr>
                            <w:fldChar w:fldCharType="begin"/>
                          </w:r>
                          <w:r>
                            <w:rPr>
                              <w:rFonts w:hint="eastAsia"/>
                            </w:rPr>
                            <w:instrText xml:space="preserve"> PAGE  \* MERGEFORMAT </w:instrText>
                          </w:r>
                          <w:r>
                            <w:rPr>
                              <w:rFonts w:hint="eastAsia"/>
                            </w:rPr>
                            <w:fldChar w:fldCharType="separate"/>
                          </w:r>
                          <w:r w:rsidR="004A6AEC">
                            <w:rPr>
                              <w:noProof/>
                            </w:rPr>
                            <w:t>- 12 -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40670B" w:rsidRDefault="000B0DF8">
                    <w:pPr>
                      <w:pStyle w:val="a7"/>
                    </w:pPr>
                    <w:r>
                      <w:rPr>
                        <w:rFonts w:hint="eastAsia"/>
                      </w:rPr>
                      <w:fldChar w:fldCharType="begin"/>
                    </w:r>
                    <w:r>
                      <w:rPr>
                        <w:rFonts w:hint="eastAsia"/>
                      </w:rPr>
                      <w:instrText xml:space="preserve"> PAGE  \* MERGEFORMAT </w:instrText>
                    </w:r>
                    <w:r>
                      <w:rPr>
                        <w:rFonts w:hint="eastAsia"/>
                      </w:rPr>
                      <w:fldChar w:fldCharType="separate"/>
                    </w:r>
                    <w:r w:rsidR="004A6AEC">
                      <w:rPr>
                        <w:noProof/>
                      </w:rPr>
                      <w:t>- 12 -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52A" w:rsidRDefault="0036352A">
      <w:r>
        <w:separator/>
      </w:r>
    </w:p>
  </w:footnote>
  <w:footnote w:type="continuationSeparator" w:id="0">
    <w:p w:rsidR="0036352A" w:rsidRDefault="0036352A">
      <w:r>
        <w:continuationSeparator/>
      </w:r>
    </w:p>
  </w:footnote>
  <w:footnote w:id="1">
    <w:p w:rsidR="001F4EAF" w:rsidRPr="001F4EAF" w:rsidRDefault="001F4EAF" w:rsidP="001F4EAF">
      <w:pPr>
        <w:pStyle w:val="a9"/>
      </w:pPr>
      <w:r>
        <w:rPr>
          <w:rStyle w:val="ac"/>
        </w:rPr>
        <w:footnoteRef/>
      </w:r>
      <w:r>
        <w:t xml:space="preserve"> </w:t>
      </w:r>
      <w:r>
        <w:rPr>
          <w:rFonts w:hint="eastAsia"/>
        </w:rPr>
        <w:t>违反《</w:t>
      </w:r>
      <w:r w:rsidRPr="001F4EAF">
        <w:rPr>
          <w:rFonts w:hint="eastAsia"/>
        </w:rPr>
        <w:t>安全生产许可证条例</w:t>
      </w:r>
      <w:r>
        <w:rPr>
          <w:rFonts w:hint="eastAsia"/>
        </w:rPr>
        <w:t>》第二条有关规定“国家对矿山企业、建筑施工企业和危险化学品、烟花爆竹、民用爆炸物品生产企业</w:t>
      </w:r>
      <w:r>
        <w:rPr>
          <w:rFonts w:hint="eastAsia"/>
        </w:rPr>
        <w:t>(</w:t>
      </w:r>
      <w:r>
        <w:rPr>
          <w:rFonts w:hint="eastAsia"/>
        </w:rPr>
        <w:t>以下统称企业</w:t>
      </w:r>
      <w:r>
        <w:rPr>
          <w:rFonts w:hint="eastAsia"/>
        </w:rPr>
        <w:t>)</w:t>
      </w:r>
      <w:r>
        <w:rPr>
          <w:rFonts w:hint="eastAsia"/>
        </w:rPr>
        <w:t>实行安全生产许可制度。企业未取得安全生产许可证的，不得从事生产活动。”</w:t>
      </w:r>
    </w:p>
  </w:footnote>
  <w:footnote w:id="2">
    <w:p w:rsidR="001F4EAF" w:rsidRPr="001F4EAF" w:rsidRDefault="001F4EAF">
      <w:pPr>
        <w:pStyle w:val="a9"/>
      </w:pPr>
      <w:r>
        <w:rPr>
          <w:rStyle w:val="ac"/>
        </w:rPr>
        <w:footnoteRef/>
      </w:r>
      <w:r>
        <w:t xml:space="preserve"> </w:t>
      </w:r>
      <w:r>
        <w:rPr>
          <w:rFonts w:hint="eastAsia"/>
        </w:rPr>
        <w:t>违反</w:t>
      </w:r>
      <w:r w:rsidRPr="001F4EAF">
        <w:rPr>
          <w:rFonts w:hint="eastAsia"/>
        </w:rPr>
        <w:t>《建设工程质量管理条例》第二十五条第一款</w:t>
      </w:r>
      <w:r>
        <w:rPr>
          <w:rFonts w:hint="eastAsia"/>
        </w:rPr>
        <w:t>有关规定“</w:t>
      </w:r>
      <w:r w:rsidRPr="001F4EAF">
        <w:rPr>
          <w:rFonts w:hint="eastAsia"/>
        </w:rPr>
        <w:t>施工单位应当依法取得相应等级的资质证书，并在其资质等级许可的范围内承揽工程。</w:t>
      </w:r>
      <w:r>
        <w:rPr>
          <w:rFonts w:hint="eastAsia"/>
        </w:rPr>
        <w:t>”</w:t>
      </w:r>
    </w:p>
  </w:footnote>
  <w:footnote w:id="3">
    <w:p w:rsidR="0040670B" w:rsidRDefault="000B0DF8">
      <w:pPr>
        <w:pStyle w:val="a9"/>
      </w:pPr>
      <w:r>
        <w:rPr>
          <w:rStyle w:val="ac"/>
        </w:rPr>
        <w:footnoteRef/>
      </w:r>
      <w:r>
        <w:t xml:space="preserve"> </w:t>
      </w:r>
      <w:r>
        <w:rPr>
          <w:rFonts w:hint="eastAsia"/>
        </w:rPr>
        <w:t>《中华人民共和国安全生产法》第二十八条第一款</w:t>
      </w:r>
      <w:r>
        <w:rPr>
          <w:rFonts w:hint="eastAsia"/>
        </w:rPr>
        <w:t xml:space="preserve">  </w:t>
      </w:r>
      <w:r>
        <w:rPr>
          <w:rFonts w:hint="eastAsia"/>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r>
        <w:rPr>
          <w:rFonts w:hint="eastAsia"/>
        </w:rPr>
        <w:t xml:space="preserve"> </w:t>
      </w:r>
    </w:p>
  </w:footnote>
  <w:footnote w:id="4">
    <w:p w:rsidR="0040670B" w:rsidRDefault="000B0DF8">
      <w:pPr>
        <w:pStyle w:val="a9"/>
      </w:pPr>
      <w:r>
        <w:rPr>
          <w:rStyle w:val="ac"/>
        </w:rPr>
        <w:footnoteRef/>
      </w:r>
      <w:r>
        <w:t xml:space="preserve"> </w:t>
      </w:r>
      <w:r>
        <w:rPr>
          <w:rFonts w:hint="eastAsia"/>
        </w:rPr>
        <w:t>《中华人民共和国安全生产法》第三十条第一款</w:t>
      </w:r>
      <w:r>
        <w:rPr>
          <w:rFonts w:hint="eastAsia"/>
        </w:rPr>
        <w:t xml:space="preserve">  </w:t>
      </w:r>
      <w:r>
        <w:rPr>
          <w:rFonts w:hint="eastAsia"/>
        </w:rPr>
        <w:t>生产经营单位的特种作业人员必须按照国家有关规定经专门的安全作业培训，取得相应资格，方可上岗作业。</w:t>
      </w:r>
    </w:p>
  </w:footnote>
  <w:footnote w:id="5">
    <w:p w:rsidR="0040670B" w:rsidRDefault="000B0DF8">
      <w:pPr>
        <w:pStyle w:val="a9"/>
      </w:pPr>
      <w:r>
        <w:rPr>
          <w:rStyle w:val="ac"/>
        </w:rPr>
        <w:footnoteRef/>
      </w:r>
      <w:r>
        <w:t xml:space="preserve"> </w:t>
      </w:r>
      <w:r>
        <w:rPr>
          <w:rFonts w:hint="eastAsia"/>
        </w:rPr>
        <w:t>《中华人民共和国安全生产法》第四十一条第二款</w:t>
      </w:r>
      <w:r>
        <w:rPr>
          <w:rFonts w:hint="eastAsia"/>
        </w:rPr>
        <w:t xml:space="preserve">  </w:t>
      </w:r>
      <w:r>
        <w:rPr>
          <w:rFonts w:hint="eastAsia"/>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6">
    <w:p w:rsidR="0040670B" w:rsidRDefault="000B0DF8">
      <w:pPr>
        <w:pStyle w:val="a9"/>
      </w:pPr>
      <w:r>
        <w:rPr>
          <w:rStyle w:val="ac"/>
        </w:rPr>
        <w:footnoteRef/>
      </w:r>
      <w:r>
        <w:t xml:space="preserve"> </w:t>
      </w:r>
      <w:r>
        <w:rPr>
          <w:rFonts w:hint="eastAsia"/>
        </w:rPr>
        <w:t>《中华人民共和国安全生产法》第四十五条</w:t>
      </w:r>
      <w:r>
        <w:rPr>
          <w:rFonts w:hint="eastAsia"/>
        </w:rPr>
        <w:t xml:space="preserve">  </w:t>
      </w:r>
      <w:r>
        <w:rPr>
          <w:rFonts w:hint="eastAsia"/>
        </w:rPr>
        <w:t>生产经营单位必须为从业人员提供符合国家标准或者行业标准的劳动防护用品，并监督、教育从业人员按照使用规则佩戴、使用。</w:t>
      </w:r>
    </w:p>
  </w:footnote>
  <w:footnote w:id="7">
    <w:p w:rsidR="0040670B" w:rsidRDefault="000B0DF8">
      <w:pPr>
        <w:pStyle w:val="a9"/>
      </w:pPr>
      <w:r>
        <w:rPr>
          <w:rStyle w:val="ac"/>
        </w:rPr>
        <w:footnoteRef/>
      </w:r>
      <w:r>
        <w:t xml:space="preserve"> </w:t>
      </w:r>
      <w:r>
        <w:rPr>
          <w:rFonts w:hint="eastAsia"/>
        </w:rPr>
        <w:t>《中华人民共和国安全生产法》第一百一十四条第（一）项</w:t>
      </w:r>
      <w:r>
        <w:rPr>
          <w:rFonts w:hint="eastAsia"/>
        </w:rPr>
        <w:t xml:space="preserve">  </w:t>
      </w:r>
      <w:r>
        <w:rPr>
          <w:rFonts w:hint="eastAsia"/>
        </w:rPr>
        <w:t>发生生产安全事故，对负有责任的生产经营单位除要求其依法承担相应的赔偿等责任外，由应急管理部门依照下列规定处以罚款</w:t>
      </w:r>
      <w:r>
        <w:rPr>
          <w:rFonts w:hint="eastAsia"/>
        </w:rPr>
        <w:t>:</w:t>
      </w:r>
      <w:r>
        <w:rPr>
          <w:rFonts w:hint="eastAsia"/>
        </w:rPr>
        <w:t>（一）发生一般事故的，处三十万元以上一百万元以下的罚款；</w:t>
      </w:r>
      <w:r>
        <w:t>……</w:t>
      </w:r>
    </w:p>
  </w:footnote>
  <w:footnote w:id="8">
    <w:p w:rsidR="0040670B" w:rsidRDefault="000B0DF8">
      <w:pPr>
        <w:pStyle w:val="a9"/>
      </w:pPr>
      <w:r>
        <w:rPr>
          <w:rStyle w:val="ac"/>
        </w:rPr>
        <w:footnoteRef/>
      </w:r>
      <w:r>
        <w:t xml:space="preserve"> </w:t>
      </w:r>
      <w:r>
        <w:rPr>
          <w:rFonts w:hint="eastAsia"/>
        </w:rPr>
        <w:t>《中华人民共和国安全生产法》第四十九条第一款</w:t>
      </w:r>
      <w:r>
        <w:rPr>
          <w:rFonts w:hint="eastAsia"/>
        </w:rPr>
        <w:t xml:space="preserve">    </w:t>
      </w:r>
      <w:r>
        <w:rPr>
          <w:rFonts w:hint="eastAsia"/>
        </w:rPr>
        <w:t>生产经营单位不得将生产经营项目、场所、设备发包或者出租给不具备安全生产条件或者相应资质的单位或者个人。</w:t>
      </w:r>
    </w:p>
  </w:footnote>
  <w:footnote w:id="9">
    <w:p w:rsidR="0040670B" w:rsidRDefault="000B0DF8">
      <w:pPr>
        <w:pStyle w:val="a9"/>
      </w:pPr>
      <w:r>
        <w:rPr>
          <w:rStyle w:val="ac"/>
        </w:rPr>
        <w:footnoteRef/>
      </w:r>
      <w:r>
        <w:t xml:space="preserve"> </w:t>
      </w:r>
      <w:r>
        <w:rPr>
          <w:rFonts w:hint="eastAsia"/>
        </w:rPr>
        <w:t>《中华人民共和国安全生产法》第四十九条第二款</w:t>
      </w:r>
      <w:r>
        <w:rPr>
          <w:rFonts w:hint="eastAsia"/>
        </w:rPr>
        <w:t xml:space="preserve">    </w:t>
      </w:r>
      <w:r>
        <w:rPr>
          <w:rFonts w:hint="eastAsia"/>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footnote>
  <w:footnote w:id="10">
    <w:p w:rsidR="0040670B" w:rsidRDefault="000B0DF8">
      <w:pPr>
        <w:pStyle w:val="a9"/>
      </w:pPr>
      <w:r>
        <w:rPr>
          <w:rStyle w:val="ac"/>
        </w:rPr>
        <w:footnoteRef/>
      </w:r>
      <w:r>
        <w:t xml:space="preserve"> </w:t>
      </w:r>
      <w:r>
        <w:rPr>
          <w:rFonts w:hint="eastAsia"/>
        </w:rPr>
        <w:t>《中华人民共和国安全生产法》第一百零三条第一款</w:t>
      </w:r>
      <w:r>
        <w:rPr>
          <w:rFonts w:hint="eastAsia"/>
        </w:rPr>
        <w:t xml:space="preserve">  </w:t>
      </w:r>
      <w:r>
        <w:rPr>
          <w:rFonts w:hint="eastAsia"/>
        </w:rPr>
        <w:t>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footnote>
  <w:footnote w:id="11">
    <w:p w:rsidR="0040670B" w:rsidRDefault="000B0DF8">
      <w:pPr>
        <w:pStyle w:val="a9"/>
      </w:pPr>
      <w:r>
        <w:rPr>
          <w:rStyle w:val="ac"/>
        </w:rPr>
        <w:footnoteRef/>
      </w:r>
      <w:r>
        <w:t xml:space="preserve"> </w:t>
      </w:r>
      <w:r>
        <w:rPr>
          <w:rFonts w:hint="eastAsia"/>
        </w:rPr>
        <w:t>《中华人民共和国安全生产法》第二十一条第（二）、（五）项</w:t>
      </w:r>
      <w:r>
        <w:rPr>
          <w:rFonts w:hint="eastAsia"/>
        </w:rPr>
        <w:t xml:space="preserve">  </w:t>
      </w:r>
      <w:r>
        <w:rPr>
          <w:rFonts w:hint="eastAsia"/>
        </w:rPr>
        <w:t>生产经营单位的主要负责人对本单位安全生产工作负有下列职责</w:t>
      </w:r>
      <w:r>
        <w:rPr>
          <w:rFonts w:hint="eastAsia"/>
        </w:rPr>
        <w:t>:</w:t>
      </w:r>
      <w:r>
        <w:rPr>
          <w:rFonts w:hint="eastAsia"/>
        </w:rPr>
        <w:t>：</w:t>
      </w:r>
      <w:r>
        <w:t>……</w:t>
      </w:r>
      <w:r>
        <w:rPr>
          <w:rFonts w:hint="eastAsia"/>
        </w:rPr>
        <w:t>（二）组织制定并实施本单位安全生产规章制度和操作规程；</w:t>
      </w:r>
      <w:r>
        <w:t>……</w:t>
      </w:r>
      <w:r>
        <w:rPr>
          <w:rFonts w:hint="eastAsia"/>
        </w:rPr>
        <w:t>（五）组织建立并落实安全风险分级管控和隐患排查治理双重预防工作机制，督促、检查本单位的安全生产工作，及时消除生产安全事故隐患；</w:t>
      </w:r>
      <w:r>
        <w:t>……</w:t>
      </w:r>
    </w:p>
  </w:footnote>
  <w:footnote w:id="12">
    <w:p w:rsidR="0040670B" w:rsidRDefault="000B0DF8">
      <w:pPr>
        <w:pStyle w:val="a9"/>
      </w:pPr>
      <w:r>
        <w:rPr>
          <w:rStyle w:val="ac"/>
        </w:rPr>
        <w:footnoteRef/>
      </w:r>
      <w:r>
        <w:t xml:space="preserve"> </w:t>
      </w:r>
      <w:r>
        <w:rPr>
          <w:rFonts w:hint="eastAsia"/>
        </w:rPr>
        <w:t>《中华人民共和国安全生产法》第九十五条第（一）项</w:t>
      </w:r>
      <w:r>
        <w:rPr>
          <w:rFonts w:hint="eastAsia"/>
        </w:rPr>
        <w:t xml:space="preserve">  </w:t>
      </w:r>
      <w:r>
        <w:rPr>
          <w:rFonts w:hint="eastAsia"/>
        </w:rPr>
        <w:t>生产经营单位的主要负责人未履行本法规定的安全生产管理职责，导致发生生产安全事故的，由应急管理部门依照下列规定处以罚款</w:t>
      </w:r>
      <w:r>
        <w:rPr>
          <w:rFonts w:hint="eastAsia"/>
        </w:rPr>
        <w:t>:</w:t>
      </w:r>
      <w:r>
        <w:rPr>
          <w:rFonts w:hint="eastAsia"/>
        </w:rPr>
        <w:t>（一）发生一般事故的，处上一年年收入百分之四十的罚款；</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0B" w:rsidRDefault="0040670B">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A9061"/>
    <w:multiLevelType w:val="singleLevel"/>
    <w:tmpl w:val="61BA9061"/>
    <w:lvl w:ilvl="0">
      <w:start w:val="5"/>
      <w:numFmt w:val="chineseCounting"/>
      <w:suff w:val="nothing"/>
      <w:lvlText w:val="（%1）"/>
      <w:lvlJc w:val="left"/>
      <w:rPr>
        <w:rFonts w:ascii="楷体_GB2312" w:eastAsia="楷体_GB2312"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EEE2CE60"/>
    <w:rsid w:val="FCC8E3DC"/>
    <w:rsid w:val="00023A63"/>
    <w:rsid w:val="00046C9C"/>
    <w:rsid w:val="00077113"/>
    <w:rsid w:val="00095925"/>
    <w:rsid w:val="000B0DF8"/>
    <w:rsid w:val="000C2313"/>
    <w:rsid w:val="000D46AF"/>
    <w:rsid w:val="000D61B8"/>
    <w:rsid w:val="000E4D4B"/>
    <w:rsid w:val="0012211D"/>
    <w:rsid w:val="0013628D"/>
    <w:rsid w:val="00172A27"/>
    <w:rsid w:val="001A2551"/>
    <w:rsid w:val="001A2B58"/>
    <w:rsid w:val="001F4EAF"/>
    <w:rsid w:val="002030E7"/>
    <w:rsid w:val="00211845"/>
    <w:rsid w:val="00223E03"/>
    <w:rsid w:val="00245512"/>
    <w:rsid w:val="002627DF"/>
    <w:rsid w:val="002863A0"/>
    <w:rsid w:val="002E540C"/>
    <w:rsid w:val="002F30E7"/>
    <w:rsid w:val="0030585F"/>
    <w:rsid w:val="0031655F"/>
    <w:rsid w:val="003230F8"/>
    <w:rsid w:val="00332484"/>
    <w:rsid w:val="00341B64"/>
    <w:rsid w:val="00352D63"/>
    <w:rsid w:val="00357E7B"/>
    <w:rsid w:val="0036352A"/>
    <w:rsid w:val="003E6522"/>
    <w:rsid w:val="0040670B"/>
    <w:rsid w:val="00406BF2"/>
    <w:rsid w:val="0040759B"/>
    <w:rsid w:val="00432957"/>
    <w:rsid w:val="00441471"/>
    <w:rsid w:val="004522E8"/>
    <w:rsid w:val="004A6AEC"/>
    <w:rsid w:val="004A7137"/>
    <w:rsid w:val="004E6628"/>
    <w:rsid w:val="005307AF"/>
    <w:rsid w:val="00567259"/>
    <w:rsid w:val="005D656C"/>
    <w:rsid w:val="005E567E"/>
    <w:rsid w:val="006103C2"/>
    <w:rsid w:val="00630A0E"/>
    <w:rsid w:val="00630DC8"/>
    <w:rsid w:val="00646D6C"/>
    <w:rsid w:val="00665251"/>
    <w:rsid w:val="00665B11"/>
    <w:rsid w:val="0068141D"/>
    <w:rsid w:val="006D025D"/>
    <w:rsid w:val="006F4E97"/>
    <w:rsid w:val="006F62FB"/>
    <w:rsid w:val="00785DE4"/>
    <w:rsid w:val="007917CC"/>
    <w:rsid w:val="008014D7"/>
    <w:rsid w:val="008155D4"/>
    <w:rsid w:val="00832B0E"/>
    <w:rsid w:val="0083668A"/>
    <w:rsid w:val="008506F5"/>
    <w:rsid w:val="0085578A"/>
    <w:rsid w:val="00872949"/>
    <w:rsid w:val="00874EDB"/>
    <w:rsid w:val="008C2A08"/>
    <w:rsid w:val="00913EE3"/>
    <w:rsid w:val="00930284"/>
    <w:rsid w:val="00934891"/>
    <w:rsid w:val="00940D39"/>
    <w:rsid w:val="009705C4"/>
    <w:rsid w:val="00982158"/>
    <w:rsid w:val="00990E1F"/>
    <w:rsid w:val="009963FA"/>
    <w:rsid w:val="009F17A7"/>
    <w:rsid w:val="00A12D0B"/>
    <w:rsid w:val="00A23F58"/>
    <w:rsid w:val="00A641D6"/>
    <w:rsid w:val="00AA0F4A"/>
    <w:rsid w:val="00AB4181"/>
    <w:rsid w:val="00B16B82"/>
    <w:rsid w:val="00B20A13"/>
    <w:rsid w:val="00B90E07"/>
    <w:rsid w:val="00BA78D8"/>
    <w:rsid w:val="00BE7E64"/>
    <w:rsid w:val="00C51E69"/>
    <w:rsid w:val="00C52CCC"/>
    <w:rsid w:val="00CD5674"/>
    <w:rsid w:val="00D439CD"/>
    <w:rsid w:val="00D43EF3"/>
    <w:rsid w:val="00D87F68"/>
    <w:rsid w:val="00DB437B"/>
    <w:rsid w:val="00DC03B0"/>
    <w:rsid w:val="00DF71C4"/>
    <w:rsid w:val="00E0742A"/>
    <w:rsid w:val="00E15222"/>
    <w:rsid w:val="00E763F7"/>
    <w:rsid w:val="00E83305"/>
    <w:rsid w:val="00EF660B"/>
    <w:rsid w:val="00F26152"/>
    <w:rsid w:val="00F476E3"/>
    <w:rsid w:val="00F57821"/>
    <w:rsid w:val="00F66BBE"/>
    <w:rsid w:val="00FA56B9"/>
    <w:rsid w:val="048441A7"/>
    <w:rsid w:val="074D3CDE"/>
    <w:rsid w:val="076F63E0"/>
    <w:rsid w:val="0958159A"/>
    <w:rsid w:val="097E2CA2"/>
    <w:rsid w:val="0B9D05FF"/>
    <w:rsid w:val="116C050A"/>
    <w:rsid w:val="147651CA"/>
    <w:rsid w:val="168E476A"/>
    <w:rsid w:val="19602CE2"/>
    <w:rsid w:val="1A5C5C71"/>
    <w:rsid w:val="1B8B3179"/>
    <w:rsid w:val="1BA251C8"/>
    <w:rsid w:val="1BC74A43"/>
    <w:rsid w:val="1CAD3E27"/>
    <w:rsid w:val="1DCE5144"/>
    <w:rsid w:val="1DD93758"/>
    <w:rsid w:val="1E4C1081"/>
    <w:rsid w:val="1F8E4EB6"/>
    <w:rsid w:val="20393EE1"/>
    <w:rsid w:val="22354BCB"/>
    <w:rsid w:val="258240CF"/>
    <w:rsid w:val="25C17E46"/>
    <w:rsid w:val="25F864AA"/>
    <w:rsid w:val="26AF5807"/>
    <w:rsid w:val="28455E5C"/>
    <w:rsid w:val="29C17AB0"/>
    <w:rsid w:val="2E4A0947"/>
    <w:rsid w:val="2EA81940"/>
    <w:rsid w:val="30ED056E"/>
    <w:rsid w:val="347716A8"/>
    <w:rsid w:val="37DF4774"/>
    <w:rsid w:val="384A264A"/>
    <w:rsid w:val="38A27210"/>
    <w:rsid w:val="39643D14"/>
    <w:rsid w:val="3E304694"/>
    <w:rsid w:val="3E761359"/>
    <w:rsid w:val="44B6547F"/>
    <w:rsid w:val="4508206C"/>
    <w:rsid w:val="45DE36DA"/>
    <w:rsid w:val="461259BF"/>
    <w:rsid w:val="469E4FD4"/>
    <w:rsid w:val="49B83560"/>
    <w:rsid w:val="49B963C4"/>
    <w:rsid w:val="4E0B4B40"/>
    <w:rsid w:val="4E421C9C"/>
    <w:rsid w:val="50DB7F60"/>
    <w:rsid w:val="510971C6"/>
    <w:rsid w:val="513D1A6D"/>
    <w:rsid w:val="52390DC5"/>
    <w:rsid w:val="52585DFD"/>
    <w:rsid w:val="558A157D"/>
    <w:rsid w:val="560105CC"/>
    <w:rsid w:val="58066210"/>
    <w:rsid w:val="5B387C2E"/>
    <w:rsid w:val="5C3364E0"/>
    <w:rsid w:val="5C4E1AE6"/>
    <w:rsid w:val="5C625D8B"/>
    <w:rsid w:val="5FB61038"/>
    <w:rsid w:val="5FFF0368"/>
    <w:rsid w:val="60A845E2"/>
    <w:rsid w:val="630B06CB"/>
    <w:rsid w:val="6334671E"/>
    <w:rsid w:val="633E52B4"/>
    <w:rsid w:val="67890C71"/>
    <w:rsid w:val="67A16DA2"/>
    <w:rsid w:val="6ACD1702"/>
    <w:rsid w:val="6BC06301"/>
    <w:rsid w:val="6DD17A07"/>
    <w:rsid w:val="6EAD07ED"/>
    <w:rsid w:val="6EDF7DAB"/>
    <w:rsid w:val="6F1235F6"/>
    <w:rsid w:val="6F234D89"/>
    <w:rsid w:val="70790DB8"/>
    <w:rsid w:val="70A71B8D"/>
    <w:rsid w:val="70E226CC"/>
    <w:rsid w:val="727A504E"/>
    <w:rsid w:val="72A41E55"/>
    <w:rsid w:val="73583495"/>
    <w:rsid w:val="767B168D"/>
    <w:rsid w:val="77FF2701"/>
    <w:rsid w:val="78314AC3"/>
    <w:rsid w:val="79960331"/>
    <w:rsid w:val="7DD90D46"/>
    <w:rsid w:val="7E910BC4"/>
    <w:rsid w:val="7E9D5786"/>
    <w:rsid w:val="7FEB2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uiPriority="35" w:qFormat="1"/>
    <w:lsdException w:name="footnote reference"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qFormat="1"/>
    <w:lsdException w:name="Subtitle" w:semiHidden="0" w:uiPriority="11" w:unhideWhenUsed="0" w:qFormat="1"/>
    <w:lsdException w:name="Body Text First Indent 2" w:semiHidden="0" w:qFormat="1"/>
    <w:lsdException w:name="Strong" w:semiHidden="0" w:uiPriority="0" w:unhideWhenUsed="0" w:qFormat="1"/>
    <w:lsdException w:name="Emphasis" w:semiHidden="0" w:uiPriority="20" w:unhideWhenUsed="0" w:qFormat="1"/>
    <w:lsdException w:name="HTML Preformatted" w:semiHidden="0" w:uiPriority="0" w:unhideWhenUsed="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2"/>
    </w:rPr>
  </w:style>
  <w:style w:type="paragraph" w:styleId="3">
    <w:name w:val="heading 3"/>
    <w:basedOn w:val="a"/>
    <w:next w:val="a"/>
    <w:uiPriority w:val="9"/>
    <w:unhideWhenUsed/>
    <w:qFormat/>
    <w:pPr>
      <w:keepNext/>
      <w:keepLines/>
      <w:spacing w:before="260" w:after="260" w:line="416" w:lineRule="auto"/>
      <w:outlineLvl w:val="2"/>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line="560" w:lineRule="exact"/>
      <w:ind w:firstLineChars="200" w:firstLine="200"/>
    </w:pPr>
    <w:rPr>
      <w:rFonts w:ascii="Times New Roman" w:eastAsia="仿宋_GB2312" w:hAnsi="Times New Roman"/>
      <w:szCs w:val="28"/>
    </w:rPr>
  </w:style>
  <w:style w:type="paragraph" w:styleId="a3">
    <w:name w:val="Body Text Indent"/>
    <w:basedOn w:val="a"/>
    <w:uiPriority w:val="99"/>
    <w:unhideWhenUsed/>
    <w:qFormat/>
    <w:pPr>
      <w:spacing w:line="0" w:lineRule="atLeast"/>
      <w:ind w:left="-125"/>
      <w:jc w:val="left"/>
    </w:pPr>
    <w:rPr>
      <w:sz w:val="28"/>
    </w:rPr>
  </w:style>
  <w:style w:type="paragraph" w:styleId="a4">
    <w:name w:val="Body Text"/>
    <w:basedOn w:val="a"/>
    <w:link w:val="Char"/>
    <w:uiPriority w:val="99"/>
    <w:unhideWhenUsed/>
    <w:qFormat/>
    <w:pPr>
      <w:widowControl/>
      <w:spacing w:after="120"/>
      <w:textAlignment w:val="baseline"/>
    </w:pPr>
    <w:rPr>
      <w:rFonts w:ascii="Times New Roman" w:eastAsia="宋体" w:hAnsi="Times New Roman" w:cs="Times New Roman"/>
      <w:szCs w:val="24"/>
    </w:rPr>
  </w:style>
  <w:style w:type="paragraph" w:styleId="a5">
    <w:name w:val="endnote text"/>
    <w:basedOn w:val="a"/>
    <w:link w:val="Char0"/>
    <w:uiPriority w:val="99"/>
    <w:semiHidden/>
    <w:unhideWhenUsed/>
    <w:pPr>
      <w:snapToGrid w:val="0"/>
      <w:jc w:val="left"/>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qFormat/>
    <w:pPr>
      <w:snapToGrid w:val="0"/>
      <w:jc w:val="left"/>
    </w:pPr>
    <w:rPr>
      <w:rFonts w:ascii="Calibri" w:eastAsia="宋体" w:hAnsi="Calibri" w:cs="黑体"/>
      <w:sz w:val="18"/>
    </w:rPr>
  </w:style>
  <w:style w:type="paragraph" w:styleId="HTML">
    <w:name w:val="HTML Preformatted"/>
    <w:basedOn w:val="a"/>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styleId="aa">
    <w:name w:val="Strong"/>
    <w:basedOn w:val="a0"/>
    <w:qFormat/>
    <w:rPr>
      <w:b/>
    </w:rPr>
  </w:style>
  <w:style w:type="character" w:styleId="ab">
    <w:name w:val="endnote reference"/>
    <w:basedOn w:val="a0"/>
    <w:uiPriority w:val="99"/>
    <w:semiHidden/>
    <w:unhideWhenUsed/>
    <w:rPr>
      <w:vertAlign w:val="superscript"/>
    </w:rPr>
  </w:style>
  <w:style w:type="character" w:styleId="ac">
    <w:name w:val="footnote reference"/>
    <w:qFormat/>
    <w:rPr>
      <w:vertAlign w:val="superscript"/>
    </w:rPr>
  </w:style>
  <w:style w:type="paragraph" w:customStyle="1" w:styleId="Style2">
    <w:name w:val="_Style 2"/>
    <w:basedOn w:val="NewNewNewNewNewNewNewNewNewNewNewNewNewNewNewNewNewNewNewNewNewNewNewNewNewNewNewNewNewNewNewNewNewNewNewNewNewNewNewNewNewNewNewNewNewNewNewNewNewNewNewNewNewNewNewNewNewNewNewNewNewNewNe"/>
    <w:qFormat/>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Times New Roman" w:eastAsia="仿宋_GB2312" w:hAnsi="Times New Roman" w:cs="Times New Roman"/>
      <w:kern w:val="2"/>
      <w:sz w:val="32"/>
      <w:szCs w:val="24"/>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
    <w:name w:val="正文文本 Char"/>
    <w:basedOn w:val="a0"/>
    <w:link w:val="a4"/>
    <w:uiPriority w:val="99"/>
    <w:qFormat/>
    <w:rPr>
      <w:rFonts w:ascii="Times New Roman" w:eastAsia="宋体" w:hAnsi="Times New Roman" w:cs="Times New Roman"/>
      <w:szCs w:val="24"/>
    </w:rPr>
  </w:style>
  <w:style w:type="character" w:customStyle="1" w:styleId="Char1">
    <w:name w:val="批注框文本 Char"/>
    <w:basedOn w:val="a0"/>
    <w:link w:val="a6"/>
    <w:uiPriority w:val="99"/>
    <w:semiHidden/>
    <w:qFormat/>
    <w:rPr>
      <w:sz w:val="18"/>
      <w:szCs w:val="18"/>
    </w:rPr>
  </w:style>
  <w:style w:type="character" w:customStyle="1" w:styleId="HTMLChar">
    <w:name w:val="HTML 预设格式 Char"/>
    <w:basedOn w:val="a0"/>
    <w:link w:val="HTML"/>
    <w:qFormat/>
    <w:rPr>
      <w:rFonts w:ascii="宋体" w:eastAsia="宋体" w:hAnsi="宋体" w:cs="Times New Roman"/>
      <w:kern w:val="0"/>
      <w:sz w:val="24"/>
      <w:szCs w:val="24"/>
    </w:rPr>
  </w:style>
  <w:style w:type="paragraph" w:customStyle="1" w:styleId="1">
    <w:name w:val="普通(网站)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4">
    <w:name w:val="脚注文本 Char"/>
    <w:basedOn w:val="a0"/>
    <w:link w:val="a9"/>
    <w:qFormat/>
    <w:rPr>
      <w:rFonts w:ascii="Calibri" w:eastAsia="宋体" w:hAnsi="Calibri" w:cs="黑体"/>
      <w:sz w:val="18"/>
    </w:rPr>
  </w:style>
  <w:style w:type="paragraph" w:customStyle="1" w:styleId="law-editor-text">
    <w:name w:val="law-editor-text"/>
    <w:basedOn w:val="a"/>
    <w:qFormat/>
    <w:pPr>
      <w:ind w:firstLine="420"/>
    </w:pPr>
    <w:rPr>
      <w:rFonts w:ascii="宋体" w:eastAsia="宋体" w:hAnsi="宋体" w:cs="Times New Roman" w:hint="eastAsia"/>
      <w:kern w:val="0"/>
      <w:sz w:val="32"/>
      <w:szCs w:val="32"/>
    </w:rPr>
  </w:style>
  <w:style w:type="paragraph" w:customStyle="1" w:styleId="20">
    <w:name w:val="普通(网站)2"/>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尾注文本 Char"/>
    <w:basedOn w:val="a0"/>
    <w:link w:val="a5"/>
    <w:uiPriority w:val="99"/>
    <w:semiHidden/>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uiPriority="35" w:qFormat="1"/>
    <w:lsdException w:name="footnote reference" w:semiHidden="0" w:uiPriority="0" w:unhideWhenUsed="0" w:qFormat="1"/>
    <w:lsdException w:name="Title" w:semiHidden="0" w:uiPriority="10" w:unhideWhenUsed="0" w:qFormat="1"/>
    <w:lsdException w:name="Default Paragraph Font" w:uiPriority="1"/>
    <w:lsdException w:name="Body Text" w:semiHidden="0" w:qFormat="1"/>
    <w:lsdException w:name="Body Text Indent" w:semiHidden="0" w:qFormat="1"/>
    <w:lsdException w:name="Subtitle" w:semiHidden="0" w:uiPriority="11" w:unhideWhenUsed="0" w:qFormat="1"/>
    <w:lsdException w:name="Body Text First Indent 2" w:semiHidden="0" w:qFormat="1"/>
    <w:lsdException w:name="Strong" w:semiHidden="0" w:uiPriority="0" w:unhideWhenUsed="0" w:qFormat="1"/>
    <w:lsdException w:name="Emphasis" w:semiHidden="0" w:uiPriority="20" w:unhideWhenUsed="0" w:qFormat="1"/>
    <w:lsdException w:name="HTML Preformatted" w:semiHidden="0" w:uiPriority="0" w:unhideWhenUsed="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21"/>
      <w:szCs w:val="22"/>
    </w:rPr>
  </w:style>
  <w:style w:type="paragraph" w:styleId="3">
    <w:name w:val="heading 3"/>
    <w:basedOn w:val="a"/>
    <w:next w:val="a"/>
    <w:uiPriority w:val="9"/>
    <w:unhideWhenUsed/>
    <w:qFormat/>
    <w:pPr>
      <w:keepNext/>
      <w:keepLines/>
      <w:spacing w:before="260" w:after="260" w:line="416" w:lineRule="auto"/>
      <w:outlineLvl w:val="2"/>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line="560" w:lineRule="exact"/>
      <w:ind w:firstLineChars="200" w:firstLine="200"/>
    </w:pPr>
    <w:rPr>
      <w:rFonts w:ascii="Times New Roman" w:eastAsia="仿宋_GB2312" w:hAnsi="Times New Roman"/>
      <w:szCs w:val="28"/>
    </w:rPr>
  </w:style>
  <w:style w:type="paragraph" w:styleId="a3">
    <w:name w:val="Body Text Indent"/>
    <w:basedOn w:val="a"/>
    <w:uiPriority w:val="99"/>
    <w:unhideWhenUsed/>
    <w:qFormat/>
    <w:pPr>
      <w:spacing w:line="0" w:lineRule="atLeast"/>
      <w:ind w:left="-125"/>
      <w:jc w:val="left"/>
    </w:pPr>
    <w:rPr>
      <w:sz w:val="28"/>
    </w:rPr>
  </w:style>
  <w:style w:type="paragraph" w:styleId="a4">
    <w:name w:val="Body Text"/>
    <w:basedOn w:val="a"/>
    <w:link w:val="Char"/>
    <w:uiPriority w:val="99"/>
    <w:unhideWhenUsed/>
    <w:qFormat/>
    <w:pPr>
      <w:widowControl/>
      <w:spacing w:after="120"/>
      <w:textAlignment w:val="baseline"/>
    </w:pPr>
    <w:rPr>
      <w:rFonts w:ascii="Times New Roman" w:eastAsia="宋体" w:hAnsi="Times New Roman" w:cs="Times New Roman"/>
      <w:szCs w:val="24"/>
    </w:rPr>
  </w:style>
  <w:style w:type="paragraph" w:styleId="a5">
    <w:name w:val="endnote text"/>
    <w:basedOn w:val="a"/>
    <w:link w:val="Char0"/>
    <w:uiPriority w:val="99"/>
    <w:semiHidden/>
    <w:unhideWhenUsed/>
    <w:pPr>
      <w:snapToGrid w:val="0"/>
      <w:jc w:val="left"/>
    </w:pPr>
  </w:style>
  <w:style w:type="paragraph" w:styleId="a6">
    <w:name w:val="Balloon Text"/>
    <w:basedOn w:val="a"/>
    <w:link w:val="Char1"/>
    <w:uiPriority w:val="99"/>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Char4"/>
    <w:qFormat/>
    <w:pPr>
      <w:snapToGrid w:val="0"/>
      <w:jc w:val="left"/>
    </w:pPr>
    <w:rPr>
      <w:rFonts w:ascii="Calibri" w:eastAsia="宋体" w:hAnsi="Calibri" w:cs="黑体"/>
      <w:sz w:val="18"/>
    </w:rPr>
  </w:style>
  <w:style w:type="paragraph" w:styleId="HTML">
    <w:name w:val="HTML Preformatted"/>
    <w:basedOn w:val="a"/>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styleId="aa">
    <w:name w:val="Strong"/>
    <w:basedOn w:val="a0"/>
    <w:qFormat/>
    <w:rPr>
      <w:b/>
    </w:rPr>
  </w:style>
  <w:style w:type="character" w:styleId="ab">
    <w:name w:val="endnote reference"/>
    <w:basedOn w:val="a0"/>
    <w:uiPriority w:val="99"/>
    <w:semiHidden/>
    <w:unhideWhenUsed/>
    <w:rPr>
      <w:vertAlign w:val="superscript"/>
    </w:rPr>
  </w:style>
  <w:style w:type="character" w:styleId="ac">
    <w:name w:val="footnote reference"/>
    <w:qFormat/>
    <w:rPr>
      <w:vertAlign w:val="superscript"/>
    </w:rPr>
  </w:style>
  <w:style w:type="paragraph" w:customStyle="1" w:styleId="Style2">
    <w:name w:val="_Style 2"/>
    <w:basedOn w:val="NewNewNewNewNewNewNewNewNewNewNewNewNewNewNewNewNewNewNewNewNewNewNewNewNewNewNewNewNewNewNewNewNewNewNewNewNewNewNewNewNewNewNewNewNewNewNewNewNewNewNewNewNewNewNewNewNewNewNewNewNewNewNe"/>
    <w:qFormat/>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Times New Roman" w:eastAsia="仿宋_GB2312" w:hAnsi="Times New Roman" w:cs="Times New Roman"/>
      <w:kern w:val="2"/>
      <w:sz w:val="32"/>
      <w:szCs w:val="24"/>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
    <w:name w:val="正文文本 Char"/>
    <w:basedOn w:val="a0"/>
    <w:link w:val="a4"/>
    <w:uiPriority w:val="99"/>
    <w:qFormat/>
    <w:rPr>
      <w:rFonts w:ascii="Times New Roman" w:eastAsia="宋体" w:hAnsi="Times New Roman" w:cs="Times New Roman"/>
      <w:szCs w:val="24"/>
    </w:rPr>
  </w:style>
  <w:style w:type="character" w:customStyle="1" w:styleId="Char1">
    <w:name w:val="批注框文本 Char"/>
    <w:basedOn w:val="a0"/>
    <w:link w:val="a6"/>
    <w:uiPriority w:val="99"/>
    <w:semiHidden/>
    <w:qFormat/>
    <w:rPr>
      <w:sz w:val="18"/>
      <w:szCs w:val="18"/>
    </w:rPr>
  </w:style>
  <w:style w:type="character" w:customStyle="1" w:styleId="HTMLChar">
    <w:name w:val="HTML 预设格式 Char"/>
    <w:basedOn w:val="a0"/>
    <w:link w:val="HTML"/>
    <w:qFormat/>
    <w:rPr>
      <w:rFonts w:ascii="宋体" w:eastAsia="宋体" w:hAnsi="宋体" w:cs="Times New Roman"/>
      <w:kern w:val="0"/>
      <w:sz w:val="24"/>
      <w:szCs w:val="24"/>
    </w:rPr>
  </w:style>
  <w:style w:type="paragraph" w:customStyle="1" w:styleId="1">
    <w:name w:val="普通(网站)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4">
    <w:name w:val="脚注文本 Char"/>
    <w:basedOn w:val="a0"/>
    <w:link w:val="a9"/>
    <w:qFormat/>
    <w:rPr>
      <w:rFonts w:ascii="Calibri" w:eastAsia="宋体" w:hAnsi="Calibri" w:cs="黑体"/>
      <w:sz w:val="18"/>
    </w:rPr>
  </w:style>
  <w:style w:type="paragraph" w:customStyle="1" w:styleId="law-editor-text">
    <w:name w:val="law-editor-text"/>
    <w:basedOn w:val="a"/>
    <w:qFormat/>
    <w:pPr>
      <w:ind w:firstLine="420"/>
    </w:pPr>
    <w:rPr>
      <w:rFonts w:ascii="宋体" w:eastAsia="宋体" w:hAnsi="宋体" w:cs="Times New Roman" w:hint="eastAsia"/>
      <w:kern w:val="0"/>
      <w:sz w:val="32"/>
      <w:szCs w:val="32"/>
    </w:rPr>
  </w:style>
  <w:style w:type="paragraph" w:customStyle="1" w:styleId="20">
    <w:name w:val="普通(网站)2"/>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尾注文本 Char"/>
    <w:basedOn w:val="a0"/>
    <w:link w:val="a5"/>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7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D58600-425E-4CC8-937E-9FD2D90EB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847</Words>
  <Characters>4833</Characters>
  <Application>Microsoft Office Word</Application>
  <DocSecurity>0</DocSecurity>
  <Lines>40</Lines>
  <Paragraphs>11</Paragraphs>
  <ScaleCrop>false</ScaleCrop>
  <Company>Microsoft</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4</cp:revision>
  <cp:lastPrinted>2025-04-25T02:02:00Z</cp:lastPrinted>
  <dcterms:created xsi:type="dcterms:W3CDTF">2025-04-25T02:22:00Z</dcterms:created>
  <dcterms:modified xsi:type="dcterms:W3CDTF">2026-04-09T08:56:00Z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eyJoZGlkIjoiZTBiMmNhYTcwYTNmZGNjZGNkNDNlYjQwODUwNmQwZjEiLCJ1c2VySWQiOiI2NjA3MzQ3OTcifQ==</vt:lpwstr>
  </property>
  <property fmtid="{D5CDD505-2E9C-101B-9397-08002B2CF9AE}" pid="4" name="ICV">
    <vt:lpwstr>BB682D3505C74FBE87C9422CA4BEEA57_12</vt:lpwstr>
  </property>
</Properties>
</file>