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EE7D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 w14:paraId="54EB12BA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一、包组1</w:t>
      </w:r>
    </w:p>
    <w:p w14:paraId="338AE843"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X射线计算机体层摄影设备(CT)</w:t>
      </w:r>
      <w:r>
        <w:rPr>
          <w:rFonts w:hint="eastAsia"/>
          <w:sz w:val="24"/>
          <w:szCs w:val="32"/>
          <w:lang w:val="en-US" w:eastAsia="zh-CN"/>
        </w:rPr>
        <w:t>市场调研需求</w:t>
      </w:r>
    </w:p>
    <w:p w14:paraId="4D680D13"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数量1套</w:t>
      </w:r>
    </w:p>
    <w:p w14:paraId="3D98A50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参数需求：</w:t>
      </w:r>
    </w:p>
    <w:p w14:paraId="24103203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主要技术规格及配置</w:t>
      </w:r>
    </w:p>
    <w:p w14:paraId="46C3F35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单圈扫描获得层数 ≥</w:t>
      </w:r>
      <w:r>
        <w:rPr>
          <w:rFonts w:hint="eastAsia"/>
          <w:lang w:val="en-US" w:eastAsia="zh-CN"/>
        </w:rPr>
        <w:t>32</w:t>
      </w:r>
      <w:r>
        <w:rPr>
          <w:rFonts w:hint="eastAsia"/>
        </w:rPr>
        <w:t>层</w:t>
      </w:r>
    </w:p>
    <w:p w14:paraId="3DE9236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探测器 Z 轴排列数 ≥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排</w:t>
      </w:r>
    </w:p>
    <w:p w14:paraId="058FEF2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一键式容积重建 具备且提供</w:t>
      </w:r>
    </w:p>
    <w:p w14:paraId="1F907AF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一键式去骨功能 具备且提供</w:t>
      </w:r>
    </w:p>
    <w:p w14:paraId="6E13996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一键式骨分离功能 具备且提供</w:t>
      </w:r>
    </w:p>
    <w:p w14:paraId="474BD94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  <w:lang w:val="en-US" w:eastAsia="zh-CN"/>
        </w:rPr>
        <w:t>具备</w:t>
      </w:r>
      <w:r>
        <w:rPr>
          <w:rFonts w:hint="eastAsia"/>
        </w:rPr>
        <w:t>智能后处理及辅助诊断方案</w:t>
      </w:r>
    </w:p>
    <w:p w14:paraId="795CE4F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网络接口 DICOM3.0 具备且提供</w:t>
      </w:r>
    </w:p>
    <w:p w14:paraId="578503E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激光相机 DICOM3.0 接口 具备且提供</w:t>
      </w:r>
    </w:p>
    <w:p w14:paraId="5C1979C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提供 DICOM3.0,所有传出及传入接口功能 具备且提供</w:t>
      </w:r>
    </w:p>
    <w:p w14:paraId="4053B7E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同步并行图像处理功能 具备且提供</w:t>
      </w:r>
    </w:p>
    <w:p w14:paraId="26702F4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标配工作站 1 套，含软硬件；</w:t>
      </w:r>
    </w:p>
    <w:p w14:paraId="64B15D6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铅衣两套（成人铅衣和铅帽一套，儿童铅衣和铅帽一套）</w:t>
      </w:r>
    </w:p>
    <w:p w14:paraId="0531203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CT胶片打印机≧1台，</w:t>
      </w:r>
    </w:p>
    <w:p w14:paraId="6511FA6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设备要连接医院内部PACS和HIS等电子病历网络信息系统，产生的费用含在本项目投标价格中。</w:t>
      </w:r>
    </w:p>
    <w:p w14:paraId="1C45737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图影处理报告工作站(可出报告及具有打印功能)，临床应用软件功能。</w:t>
      </w:r>
    </w:p>
    <w:p w14:paraId="4208E1E4"/>
    <w:p w14:paraId="6B09EE62"/>
    <w:p w14:paraId="3ACF96E6"/>
    <w:p w14:paraId="1C23B569"/>
    <w:p w14:paraId="667D3A1D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包组2  </w:t>
      </w:r>
    </w:p>
    <w:p w14:paraId="6A97FE2B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全自动生化分析仪</w:t>
      </w:r>
    </w:p>
    <w:p w14:paraId="2E104A6D"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数量11套</w:t>
      </w:r>
    </w:p>
    <w:p w14:paraId="22EF2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参数需求：</w:t>
      </w:r>
    </w:p>
    <w:p w14:paraId="16AC5281">
      <w:pPr>
        <w:numPr>
          <w:ilvl w:val="0"/>
          <w:numId w:val="3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生化分析速度：≥800测试/小时，</w:t>
      </w:r>
    </w:p>
    <w:p w14:paraId="4601837D">
      <w:pPr>
        <w:numPr>
          <w:ilvl w:val="0"/>
          <w:numId w:val="3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试剂量：10-500ul,0.1ul步进</w:t>
      </w:r>
    </w:p>
    <w:p w14:paraId="0A8E8E63">
      <w:pPr>
        <w:numPr>
          <w:ilvl w:val="0"/>
          <w:numId w:val="3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波长：1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个，波长范围290nm-1100nm，</w:t>
      </w:r>
    </w:p>
    <w:p w14:paraId="195865B7">
      <w:pPr>
        <w:numPr>
          <w:ilvl w:val="0"/>
          <w:numId w:val="3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吸光度范围：- 0.0000-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.5000 Abs</w:t>
      </w:r>
    </w:p>
    <w:p w14:paraId="4EDD1C82">
      <w:pPr>
        <w:numPr>
          <w:ilvl w:val="0"/>
          <w:numId w:val="3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搅拌针：不少于2根搅拌针，</w:t>
      </w:r>
    </w:p>
    <w:p w14:paraId="7C32830C">
      <w:pPr>
        <w:numPr>
          <w:ilvl w:val="0"/>
          <w:numId w:val="3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急诊功能： 可随时插入急诊样品</w:t>
      </w:r>
    </w:p>
    <w:p w14:paraId="2FE1D7DB">
      <w:pPr>
        <w:numPr>
          <w:ilvl w:val="0"/>
          <w:numId w:val="3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配置纯水设备</w:t>
      </w:r>
    </w:p>
    <w:p w14:paraId="471CF662">
      <w:pPr>
        <w:numPr>
          <w:ilvl w:val="0"/>
          <w:numId w:val="3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eastAsia"/>
        </w:rPr>
        <w:t>支持 DICOM3.0 标准接口，具备连接 PACS 功能，免费连接医院的体检信息系统。</w:t>
      </w:r>
    </w:p>
    <w:p w14:paraId="207C5119">
      <w:pPr>
        <w:rPr>
          <w:rFonts w:hint="default" w:eastAsiaTheme="minorEastAsia"/>
          <w:lang w:val="en-US" w:eastAsia="zh-CN"/>
        </w:rPr>
      </w:pPr>
    </w:p>
    <w:p w14:paraId="797CBB9C"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包组3</w:t>
      </w:r>
    </w:p>
    <w:p w14:paraId="13FED458">
      <w:pPr>
        <w:widowControl w:val="0"/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1--骨密度检测仪</w:t>
      </w:r>
    </w:p>
    <w:p w14:paraId="42205D5E"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数量1套</w:t>
      </w:r>
    </w:p>
    <w:p w14:paraId="0715F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参数需求：</w:t>
      </w:r>
    </w:p>
    <w:p w14:paraId="1EC887A0">
      <w:pPr>
        <w:numPr>
          <w:ilvl w:val="0"/>
          <w:numId w:val="4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测量原理：采用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（DXA）</w:t>
      </w:r>
    </w:p>
    <w:p w14:paraId="6197A2A0">
      <w:pPr>
        <w:numPr>
          <w:ilvl w:val="0"/>
          <w:numId w:val="4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测量范围</w:t>
      </w:r>
    </w:p>
    <w:p w14:paraId="01022238">
      <w:pPr>
        <w:numPr>
          <w:ilvl w:val="0"/>
          <w:numId w:val="4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数据库：具有亚洲人及中国人数据库。</w:t>
      </w:r>
    </w:p>
    <w:p w14:paraId="1DB70014">
      <w:pPr>
        <w:numPr>
          <w:ilvl w:val="0"/>
          <w:numId w:val="4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支持 DICOM3.0 标准接口，具备连接 PACS 功能，免费连接医院的体检信息系统。无条件终身免费升级。</w:t>
      </w:r>
    </w:p>
    <w:p w14:paraId="5165CF7E">
      <w:pPr>
        <w:numPr>
          <w:ilvl w:val="0"/>
          <w:numId w:val="4"/>
        </w:numPr>
        <w:ind w:left="425" w:leftChars="0" w:hanging="425" w:firstLineChars="0"/>
        <w:rPr>
          <w:rFonts w:hint="eastAsia"/>
        </w:rPr>
      </w:pPr>
      <w:r>
        <w:rPr>
          <w:rFonts w:hint="eastAsia"/>
          <w:lang w:val="en-US" w:eastAsia="zh-CN"/>
        </w:rPr>
        <w:t>配</w:t>
      </w:r>
      <w:r>
        <w:rPr>
          <w:rFonts w:hint="eastAsia"/>
        </w:rPr>
        <w:t>工作站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具有</w:t>
      </w:r>
      <w:r>
        <w:rPr>
          <w:rFonts w:hint="eastAsia"/>
        </w:rPr>
        <w:t>彩色打印打</w:t>
      </w:r>
      <w:r>
        <w:rPr>
          <w:rFonts w:hint="eastAsia"/>
          <w:lang w:val="en-US" w:eastAsia="zh-CN"/>
        </w:rPr>
        <w:t>功能</w:t>
      </w:r>
      <w:r>
        <w:rPr>
          <w:rFonts w:hint="eastAsia"/>
        </w:rPr>
        <w:t>。</w:t>
      </w:r>
    </w:p>
    <w:p w14:paraId="536EEF4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BA58A4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03DDC1C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2--肌电图仪</w:t>
      </w:r>
    </w:p>
    <w:p w14:paraId="3A702BD6"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数量1套</w:t>
      </w:r>
    </w:p>
    <w:p w14:paraId="0F5E7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参数需求：</w:t>
      </w:r>
    </w:p>
    <w:p w14:paraId="3EEE2EA3">
      <w:pPr>
        <w:numPr>
          <w:ilvl w:val="0"/>
          <w:numId w:val="5"/>
        </w:numPr>
        <w:ind w:left="425" w:leftChars="0" w:hanging="425" w:firstLineChars="0"/>
        <w:rPr>
          <w:rFonts w:hint="default" w:eastAsiaTheme="minorEastAsia"/>
          <w:lang w:val="en-US" w:eastAsia="zh-CN"/>
        </w:rPr>
      </w:pPr>
      <w:r>
        <w:rPr>
          <w:rFonts w:hint="eastAsia"/>
        </w:rPr>
        <w:t>多通道采集</w:t>
      </w:r>
      <w:r>
        <w:rPr>
          <w:rFonts w:hint="eastAsia"/>
          <w:lang w:eastAsia="zh-CN"/>
        </w:rPr>
        <w:t>，</w:t>
      </w:r>
      <w:r>
        <w:rPr>
          <w:rFonts w:hint="eastAsia" w:ascii="宋体" w:hAnsi="宋体" w:eastAsia="宋体" w:cs="宋体"/>
          <w:lang w:eastAsia="zh-CN"/>
        </w:rPr>
        <w:t>≧</w:t>
      </w:r>
      <w:r>
        <w:rPr>
          <w:rFonts w:hint="eastAsia"/>
          <w:lang w:val="en-US" w:eastAsia="zh-CN"/>
        </w:rPr>
        <w:t>4</w:t>
      </w:r>
    </w:p>
    <w:p w14:paraId="1AEEB583">
      <w:pPr>
        <w:numPr>
          <w:ilvl w:val="0"/>
          <w:numId w:val="5"/>
        </w:numPr>
        <w:ind w:left="425" w:leftChars="0" w:hanging="425" w:firstLineChars="0"/>
        <w:rPr>
          <w:sz w:val="24"/>
        </w:rPr>
      </w:pPr>
      <w:r>
        <w:rPr>
          <w:rFonts w:hint="eastAsia"/>
          <w:lang w:val="en-US" w:eastAsia="zh-CN"/>
        </w:rPr>
        <w:t>配置</w:t>
      </w:r>
      <w:r>
        <w:rPr>
          <w:sz w:val="24"/>
        </w:rPr>
        <w:t>差模输入阻抗≥2000兆欧；</w:t>
      </w:r>
    </w:p>
    <w:p w14:paraId="680D7E87">
      <w:pPr>
        <w:numPr>
          <w:ilvl w:val="0"/>
          <w:numId w:val="5"/>
        </w:numPr>
        <w:ind w:left="425" w:leftChars="0" w:hanging="425" w:firstLineChars="0"/>
        <w:rPr>
          <w:rFonts w:hint="default"/>
          <w:sz w:val="24"/>
          <w:lang w:val="en-US" w:eastAsia="zh-CN"/>
        </w:rPr>
      </w:pPr>
      <w:r>
        <w:rPr>
          <w:rFonts w:hint="eastAsia"/>
          <w:lang w:val="en-US" w:eastAsia="zh-CN"/>
        </w:rPr>
        <w:t>配置</w:t>
      </w:r>
      <w:r>
        <w:rPr>
          <w:rFonts w:hint="default"/>
          <w:sz w:val="24"/>
          <w:lang w:val="en-US" w:eastAsia="zh-CN"/>
        </w:rPr>
        <w:t>电刺激器</w:t>
      </w:r>
    </w:p>
    <w:p w14:paraId="556D9928">
      <w:pPr>
        <w:numPr>
          <w:ilvl w:val="0"/>
          <w:numId w:val="5"/>
        </w:numPr>
        <w:ind w:left="425" w:leftChars="0" w:hanging="425" w:firstLineChars="0"/>
        <w:rPr>
          <w:rFonts w:hint="default"/>
          <w:sz w:val="24"/>
          <w:lang w:val="en-US" w:eastAsia="zh-CN"/>
        </w:rPr>
      </w:pPr>
      <w:r>
        <w:rPr>
          <w:rFonts w:hint="eastAsia"/>
          <w:lang w:val="en-US" w:eastAsia="zh-CN"/>
        </w:rPr>
        <w:t>配置</w:t>
      </w:r>
      <w:r>
        <w:rPr>
          <w:rFonts w:hint="eastAsia"/>
        </w:rPr>
        <w:t>声音刺激器</w:t>
      </w:r>
    </w:p>
    <w:p w14:paraId="39F4247C">
      <w:pPr>
        <w:numPr>
          <w:ilvl w:val="0"/>
          <w:numId w:val="5"/>
        </w:numPr>
        <w:ind w:left="425" w:leftChars="0" w:hanging="425" w:firstLineChars="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配置</w:t>
      </w:r>
      <w:r>
        <w:rPr>
          <w:rFonts w:hint="default"/>
          <w:sz w:val="24"/>
          <w:lang w:val="en-US" w:eastAsia="zh-CN"/>
        </w:rPr>
        <w:t>系统工作站</w:t>
      </w:r>
      <w:r>
        <w:rPr>
          <w:rFonts w:hint="eastAsia"/>
          <w:sz w:val="24"/>
          <w:lang w:val="en-US" w:eastAsia="zh-CN"/>
        </w:rPr>
        <w:t>，具有报告打印功能。</w:t>
      </w:r>
    </w:p>
    <w:p w14:paraId="6E6E099A">
      <w:pPr>
        <w:numPr>
          <w:ilvl w:val="0"/>
          <w:numId w:val="5"/>
        </w:numPr>
        <w:ind w:left="425" w:leftChars="0" w:hanging="425" w:firstLineChars="0"/>
        <w:rPr>
          <w:rFonts w:hint="eastAsia" w:eastAsiaTheme="minorEastAsia"/>
          <w:lang w:eastAsia="zh-CN"/>
        </w:rPr>
      </w:pPr>
      <w:r>
        <w:rPr>
          <w:rFonts w:hint="eastAsia"/>
        </w:rPr>
        <w:t>承担与院内网络的接口费用；院内 HIS 系统集成；院内集成平台集成；回传报告接口集成；电子病历系统集成；CA 数字认证集成</w:t>
      </w:r>
      <w:r>
        <w:rPr>
          <w:rFonts w:hint="eastAsia"/>
          <w:lang w:eastAsia="zh-CN"/>
        </w:rPr>
        <w:t>。</w:t>
      </w:r>
    </w:p>
    <w:p w14:paraId="0133334B">
      <w:pPr>
        <w:numPr>
          <w:ilvl w:val="0"/>
          <w:numId w:val="0"/>
        </w:numPr>
        <w:ind w:leftChars="0"/>
        <w:rPr>
          <w:rFonts w:hint="default"/>
          <w:sz w:val="24"/>
          <w:lang w:val="en-US" w:eastAsia="zh-CN"/>
        </w:rPr>
      </w:pPr>
    </w:p>
    <w:p w14:paraId="44A67DB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31152AA"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包组4</w:t>
      </w:r>
    </w:p>
    <w:p w14:paraId="28A3028A"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1--全自动五分类血液细胞分析仪</w:t>
      </w:r>
    </w:p>
    <w:p w14:paraId="2CA84C0F"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数量3套</w:t>
      </w:r>
    </w:p>
    <w:p w14:paraId="60AC7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参数需求：</w:t>
      </w:r>
    </w:p>
    <w:p w14:paraId="7A4C8712">
      <w:pPr>
        <w:numPr>
          <w:ilvl w:val="0"/>
          <w:numId w:val="6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分析模式包括：CBC、CBC+DIFF、CBC+DIFF +CRP、HGB、WBC、RBC等。</w:t>
      </w:r>
    </w:p>
    <w:p w14:paraId="784AD1C6">
      <w:pPr>
        <w:numPr>
          <w:ilvl w:val="0"/>
          <w:numId w:val="6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检测速度：五分类+CRP模式≥45个样本/小时</w:t>
      </w:r>
    </w:p>
    <w:p w14:paraId="1CA5355E">
      <w:pPr>
        <w:numPr>
          <w:ilvl w:val="0"/>
          <w:numId w:val="6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CRP线性范围：0.3～300mg/L</w:t>
      </w:r>
    </w:p>
    <w:p w14:paraId="23596177">
      <w:pPr>
        <w:numPr>
          <w:ilvl w:val="0"/>
          <w:numId w:val="6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支持 DICOM3.0 标准接口，具备连接 PACS 功能，免费连接医院的体检信息系统。</w:t>
      </w:r>
    </w:p>
    <w:p w14:paraId="00128301">
      <w:pPr>
        <w:numPr>
          <w:numId w:val="0"/>
        </w:numPr>
        <w:rPr>
          <w:rFonts w:hint="eastAsia"/>
        </w:rPr>
      </w:pPr>
    </w:p>
    <w:p w14:paraId="00DE38F9">
      <w:pPr>
        <w:numPr>
          <w:numId w:val="0"/>
        </w:numPr>
        <w:rPr>
          <w:rFonts w:hint="eastAsia"/>
        </w:rPr>
      </w:pPr>
    </w:p>
    <w:p w14:paraId="571BAEB0">
      <w:pPr>
        <w:numPr>
          <w:numId w:val="0"/>
        </w:numPr>
        <w:jc w:val="center"/>
        <w:rPr>
          <w:rFonts w:hint="eastAsia"/>
        </w:rPr>
      </w:pPr>
      <w:r>
        <w:rPr>
          <w:rFonts w:hint="eastAsia"/>
          <w:lang w:val="en-US" w:eastAsia="zh-CN"/>
        </w:rPr>
        <w:t>2---</w:t>
      </w:r>
      <w:r>
        <w:rPr>
          <w:rFonts w:hint="eastAsia"/>
        </w:rPr>
        <w:t>全自动凝血分析仪</w:t>
      </w:r>
    </w:p>
    <w:p w14:paraId="377A293B"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数量2套</w:t>
      </w:r>
    </w:p>
    <w:p w14:paraId="76A91816">
      <w:pPr>
        <w:rPr>
          <w:rFonts w:hint="eastAsia"/>
        </w:rPr>
      </w:pPr>
      <w:r>
        <w:rPr>
          <w:rFonts w:hint="eastAsia"/>
          <w:lang w:val="en-US" w:eastAsia="zh-CN"/>
        </w:rPr>
        <w:t>参数需求：</w:t>
      </w:r>
    </w:p>
    <w:p w14:paraId="7989571C">
      <w:pPr>
        <w:numPr>
          <w:numId w:val="0"/>
        </w:numPr>
        <w:rPr>
          <w:rFonts w:hint="eastAsia"/>
        </w:rPr>
      </w:pPr>
      <w:r>
        <w:rPr>
          <w:rFonts w:hint="eastAsia"/>
        </w:rPr>
        <w:t>检测项目：PT、APTT、TT、Fib、D-Dimer等</w:t>
      </w:r>
    </w:p>
    <w:p w14:paraId="1B6C3D39">
      <w:pPr>
        <w:numPr>
          <w:numId w:val="0"/>
        </w:numPr>
        <w:rPr>
          <w:rFonts w:hint="eastAsia"/>
        </w:rPr>
      </w:pPr>
      <w:r>
        <w:rPr>
          <w:rFonts w:hint="eastAsia"/>
        </w:rPr>
        <w:t>样本本类型：血浆、静脉全血</w:t>
      </w:r>
    </w:p>
    <w:p w14:paraId="59AF418E">
      <w:pPr>
        <w:numPr>
          <w:numId w:val="0"/>
        </w:numPr>
        <w:rPr>
          <w:rFonts w:hint="eastAsia"/>
        </w:rPr>
      </w:pPr>
      <w:r>
        <w:rPr>
          <w:rFonts w:hint="eastAsia"/>
        </w:rPr>
        <w:t>带机内静脉全血样本离心功能</w:t>
      </w:r>
    </w:p>
    <w:p w14:paraId="0557FBD4">
      <w:pPr>
        <w:numPr>
          <w:numId w:val="0"/>
        </w:numPr>
        <w:rPr>
          <w:rFonts w:hint="eastAsia"/>
        </w:rPr>
      </w:pPr>
      <w:r>
        <w:rPr>
          <w:rFonts w:hint="eastAsia"/>
        </w:rPr>
        <w:t>速度：PT≥180T/小时</w:t>
      </w:r>
    </w:p>
    <w:p w14:paraId="37DDAFD9">
      <w:pPr>
        <w:numPr>
          <w:numId w:val="0"/>
        </w:numPr>
        <w:rPr>
          <w:rFonts w:hint="eastAsia"/>
        </w:rPr>
      </w:pPr>
      <w:r>
        <w:rPr>
          <w:rFonts w:hint="eastAsia"/>
        </w:rPr>
        <w:t>样本位：≥12个</w:t>
      </w:r>
    </w:p>
    <w:p w14:paraId="64573096">
      <w:pPr>
        <w:numPr>
          <w:numId w:val="0"/>
        </w:numPr>
        <w:rPr>
          <w:rFonts w:hint="eastAsia"/>
        </w:rPr>
      </w:pPr>
      <w:r>
        <w:rPr>
          <w:rFonts w:hint="eastAsia"/>
        </w:rPr>
        <w:t>试剂位：≥8个，具有冷藏功能。</w:t>
      </w:r>
    </w:p>
    <w:p w14:paraId="6BC3B1AE">
      <w:pPr>
        <w:numPr>
          <w:numId w:val="0"/>
        </w:numPr>
        <w:rPr>
          <w:rFonts w:hint="eastAsia"/>
        </w:rPr>
      </w:pPr>
      <w:r>
        <w:rPr>
          <w:rFonts w:hint="eastAsia"/>
        </w:rPr>
        <w:t>检测通量：≥24个/30个</w:t>
      </w:r>
    </w:p>
    <w:p w14:paraId="2F673E25">
      <w:pPr>
        <w:numPr>
          <w:numId w:val="0"/>
        </w:numPr>
        <w:rPr>
          <w:rFonts w:hint="eastAsia"/>
        </w:rPr>
      </w:pPr>
    </w:p>
    <w:p w14:paraId="7446E92A">
      <w:pPr>
        <w:numPr>
          <w:numId w:val="0"/>
        </w:numPr>
        <w:rPr>
          <w:rFonts w:hint="eastAsia"/>
        </w:rPr>
      </w:pPr>
    </w:p>
    <w:p w14:paraId="6766F543">
      <w:pPr>
        <w:numPr>
          <w:numId w:val="0"/>
        </w:numPr>
        <w:rPr>
          <w:rFonts w:hint="eastAsia"/>
        </w:rPr>
      </w:pPr>
    </w:p>
    <w:p w14:paraId="0041487C">
      <w:pPr>
        <w:numPr>
          <w:numId w:val="0"/>
        </w:numPr>
        <w:rPr>
          <w:rFonts w:hint="eastAsia"/>
        </w:rPr>
      </w:pPr>
    </w:p>
    <w:p w14:paraId="1389DA53">
      <w:pPr>
        <w:numPr>
          <w:ilvl w:val="0"/>
          <w:numId w:val="0"/>
        </w:numPr>
        <w:rPr>
          <w:rFonts w:hint="eastAsia"/>
        </w:rPr>
      </w:pPr>
    </w:p>
    <w:p w14:paraId="7489899D">
      <w:pPr>
        <w:numPr>
          <w:ilvl w:val="0"/>
          <w:numId w:val="0"/>
        </w:numPr>
        <w:jc w:val="center"/>
        <w:rPr>
          <w:rFonts w:hint="eastAsia"/>
        </w:rPr>
      </w:pPr>
      <w:r>
        <w:rPr>
          <w:rFonts w:hint="eastAsia"/>
          <w:lang w:val="en-US" w:eastAsia="zh-CN"/>
        </w:rPr>
        <w:t>3---</w:t>
      </w:r>
      <w:r>
        <w:rPr>
          <w:rFonts w:hint="eastAsia"/>
        </w:rPr>
        <w:t>电解质分析仪</w:t>
      </w:r>
    </w:p>
    <w:p w14:paraId="0AA52CF0"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数量3套</w:t>
      </w:r>
    </w:p>
    <w:p w14:paraId="3FBA43F9">
      <w:pPr>
        <w:rPr>
          <w:rFonts w:hint="eastAsia"/>
        </w:rPr>
      </w:pPr>
      <w:r>
        <w:rPr>
          <w:rFonts w:hint="eastAsia"/>
          <w:lang w:val="en-US" w:eastAsia="zh-CN"/>
        </w:rPr>
        <w:t>参数需求：</w:t>
      </w:r>
    </w:p>
    <w:p w14:paraId="54DEF655">
      <w:pPr>
        <w:numPr>
          <w:numId w:val="0"/>
        </w:numPr>
        <w:rPr>
          <w:rFonts w:hint="eastAsia"/>
        </w:rPr>
      </w:pPr>
      <w:r>
        <w:rPr>
          <w:rFonts w:hint="eastAsia"/>
        </w:rPr>
        <w:t>K+、Na+、Cl—、Ca2+、pH、nCa、TCa等多种参数组合</w:t>
      </w:r>
    </w:p>
    <w:p w14:paraId="7EC1AE93">
      <w:pPr>
        <w:numPr>
          <w:numId w:val="0"/>
        </w:numPr>
        <w:rPr>
          <w:rFonts w:hint="eastAsia"/>
        </w:rPr>
      </w:pPr>
      <w:r>
        <w:rPr>
          <w:rFonts w:hint="eastAsia"/>
        </w:rPr>
        <w:t>适用样品：血清、血浆、全血、尿液。</w:t>
      </w:r>
    </w:p>
    <w:p w14:paraId="333D701A">
      <w:pPr>
        <w:numPr>
          <w:numId w:val="0"/>
        </w:numPr>
        <w:rPr>
          <w:rFonts w:hint="default"/>
          <w:lang w:val="en-US" w:eastAsia="zh-CN"/>
        </w:rPr>
      </w:pPr>
    </w:p>
    <w:p w14:paraId="7F7C6ED1">
      <w:pPr>
        <w:numPr>
          <w:numId w:val="0"/>
        </w:numPr>
        <w:rPr>
          <w:rFonts w:hint="default"/>
          <w:lang w:val="en-US" w:eastAsia="zh-CN"/>
        </w:rPr>
      </w:pPr>
    </w:p>
    <w:p w14:paraId="13A7ECDC">
      <w:pPr>
        <w:numPr>
          <w:ilvl w:val="0"/>
          <w:numId w:val="0"/>
        </w:numPr>
        <w:jc w:val="center"/>
        <w:rPr>
          <w:rFonts w:hint="eastAsia"/>
        </w:rPr>
      </w:pPr>
      <w:r>
        <w:rPr>
          <w:rFonts w:hint="eastAsia"/>
          <w:lang w:val="en-US" w:eastAsia="zh-CN"/>
        </w:rPr>
        <w:t>4---</w:t>
      </w:r>
      <w:r>
        <w:rPr>
          <w:rFonts w:hint="eastAsia"/>
        </w:rPr>
        <w:t>离心机</w:t>
      </w:r>
    </w:p>
    <w:p w14:paraId="4B6C67BE"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数量2套</w:t>
      </w:r>
    </w:p>
    <w:p w14:paraId="16252512">
      <w:pPr>
        <w:rPr>
          <w:rFonts w:hint="eastAsia"/>
        </w:rPr>
      </w:pPr>
      <w:r>
        <w:rPr>
          <w:rFonts w:hint="eastAsia"/>
          <w:lang w:val="en-US" w:eastAsia="zh-CN"/>
        </w:rPr>
        <w:t>参数需求：</w:t>
      </w:r>
    </w:p>
    <w:p w14:paraId="36502449">
      <w:pPr>
        <w:numPr>
          <w:ilvl w:val="0"/>
          <w:numId w:val="7"/>
        </w:numPr>
        <w:ind w:left="0" w:leftChars="0" w:firstLine="420" w:firstLineChars="20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变频器调速</w:t>
      </w:r>
    </w:p>
    <w:p w14:paraId="1C29E793">
      <w:pPr>
        <w:numPr>
          <w:ilvl w:val="0"/>
          <w:numId w:val="7"/>
        </w:numPr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≧</w:t>
      </w:r>
      <w:r>
        <w:rPr>
          <w:rFonts w:hint="eastAsia"/>
          <w:lang w:val="en-US" w:eastAsia="zh-CN"/>
        </w:rPr>
        <w:t>56管</w:t>
      </w:r>
    </w:p>
    <w:p w14:paraId="5182243C">
      <w:pPr>
        <w:numPr>
          <w:ilvl w:val="0"/>
          <w:numId w:val="7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本机采用金属机箱，防震级电动自吸门锁，交流变频电机、运行平稳、安全可靠；</w:t>
      </w:r>
    </w:p>
    <w:p w14:paraId="7212679B">
      <w:pPr>
        <w:numPr>
          <w:ilvl w:val="0"/>
          <w:numId w:val="7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具有开盖自动停机及多种保护功能及停机选择自动/手动开盖功能</w:t>
      </w:r>
    </w:p>
    <w:p w14:paraId="1208A46E">
      <w:pPr>
        <w:numPr>
          <w:ilvl w:val="0"/>
          <w:numId w:val="7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转速偏差：±10rpm</w:t>
      </w:r>
    </w:p>
    <w:bookmarkEnd w:id="0"/>
    <w:p w14:paraId="182E8ABE">
      <w:pPr>
        <w:numPr>
          <w:numId w:val="0"/>
        </w:numPr>
        <w:rPr>
          <w:rFonts w:hint="default"/>
          <w:lang w:val="en-US" w:eastAsia="zh-CN"/>
        </w:rPr>
      </w:pPr>
    </w:p>
    <w:p w14:paraId="1407735A">
      <w:pPr>
        <w:numPr>
          <w:numId w:val="0"/>
        </w:numPr>
        <w:rPr>
          <w:rFonts w:hint="default"/>
          <w:lang w:val="en-US" w:eastAsia="zh-CN"/>
        </w:rPr>
      </w:pPr>
    </w:p>
    <w:p w14:paraId="5ACB32A3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45956"/>
    <w:multiLevelType w:val="singleLevel"/>
    <w:tmpl w:val="8F945956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A25609DE"/>
    <w:multiLevelType w:val="singleLevel"/>
    <w:tmpl w:val="A25609D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A9BC2332"/>
    <w:multiLevelType w:val="singleLevel"/>
    <w:tmpl w:val="A9BC233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985792A"/>
    <w:multiLevelType w:val="singleLevel"/>
    <w:tmpl w:val="C985792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CEA9B7F7"/>
    <w:multiLevelType w:val="singleLevel"/>
    <w:tmpl w:val="CEA9B7F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FB4B89FE"/>
    <w:multiLevelType w:val="singleLevel"/>
    <w:tmpl w:val="FB4B89F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689DB0CA"/>
    <w:multiLevelType w:val="singleLevel"/>
    <w:tmpl w:val="689DB0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C537C"/>
    <w:rsid w:val="19B17AFD"/>
    <w:rsid w:val="26622257"/>
    <w:rsid w:val="308C537C"/>
    <w:rsid w:val="3A9A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643</Words>
  <Characters>748</Characters>
  <Lines>0</Lines>
  <Paragraphs>0</Paragraphs>
  <TotalTime>7</TotalTime>
  <ScaleCrop>false</ScaleCrop>
  <LinksUpToDate>false</LinksUpToDate>
  <CharactersWithSpaces>792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2026-04-23T06:41:00Z</dcterms:created>
  <dc:creator>八菜  汤</dc:creator>
  <cp:lastModifiedBy>八菜  汤</cp:lastModifiedBy>
  <dcterms:modified xsi:type="dcterms:W3CDTF">2026-04-24T09:25:08Z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E9E48C83A10C4DB498F0533F9D85D137_11</vt:lpwstr>
  </property>
  <property fmtid="{D5CDD505-2E9C-101B-9397-08002B2CF9AE}" pid="4" name="KSOTemplateDocerSaveRecord">
    <vt:lpwstr>eyJoZGlkIjoiNDVhMjhiYTU2ODE3M2ZlYjdkYThlYTU0NjQxYTZiMmMiLCJ1c2VySWQiOiIyMzM5MTA3NjgifQ==</vt:lpwstr>
  </property>
</Properties>
</file>