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11DD0">
      <w:pPr>
        <w:spacing w:line="500" w:lineRule="exact"/>
        <w:jc w:val="left"/>
        <w:rPr>
          <w:rFonts w:hint="eastAsia" w:ascii="仿宋_GB2312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 xml:space="preserve">附件1 </w:t>
      </w:r>
    </w:p>
    <w:p w14:paraId="072EB924">
      <w:pPr>
        <w:spacing w:line="500" w:lineRule="exact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  <w:lang w:val="en-US" w:eastAsia="zh-CN"/>
        </w:rPr>
        <w:t>开平市政府储备</w:t>
      </w:r>
      <w:r>
        <w:rPr>
          <w:rFonts w:hint="eastAsia" w:ascii="仿宋_GB2312" w:eastAsia="仿宋_GB2312"/>
          <w:b/>
          <w:sz w:val="44"/>
          <w:szCs w:val="44"/>
          <w:lang w:eastAsia="zh-CN"/>
        </w:rPr>
        <w:t>冻猪肉</w:t>
      </w:r>
      <w:r>
        <w:rPr>
          <w:rFonts w:hint="eastAsia" w:ascii="仿宋_GB2312" w:eastAsia="仿宋_GB2312"/>
          <w:b/>
          <w:sz w:val="44"/>
          <w:szCs w:val="44"/>
        </w:rPr>
        <w:t>承储申报表</w:t>
      </w:r>
      <w:r>
        <w:rPr>
          <w:rFonts w:hint="eastAsia" w:ascii="仿宋_GB2312" w:eastAsia="仿宋_GB2312"/>
          <w:b/>
          <w:sz w:val="44"/>
          <w:szCs w:val="44"/>
        </w:rPr>
        <w:br w:type="textWrapping"/>
      </w:r>
    </w:p>
    <w:p w14:paraId="040E7372">
      <w:pPr>
        <w:ind w:left="-619" w:leftChars="-29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申报单位（盖章）：                         申报日期：</w:t>
      </w:r>
    </w:p>
    <w:tbl>
      <w:tblPr>
        <w:tblStyle w:val="5"/>
        <w:tblW w:w="9181" w:type="dxa"/>
        <w:tblInd w:w="-4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"/>
        <w:gridCol w:w="1080"/>
        <w:gridCol w:w="1440"/>
        <w:gridCol w:w="1620"/>
        <w:gridCol w:w="2520"/>
        <w:gridCol w:w="2514"/>
        <w:gridCol w:w="6"/>
      </w:tblGrid>
      <w:tr w14:paraId="3B493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3E6235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申报单位名称</w:t>
            </w:r>
          </w:p>
        </w:tc>
        <w:tc>
          <w:tcPr>
            <w:tcW w:w="6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8E0153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7AE77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5A09F7">
            <w:pP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818896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6E3A0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D44B92">
            <w:pPr>
              <w:rPr>
                <w:rFonts w:hint="default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投标价格</w:t>
            </w:r>
          </w:p>
        </w:tc>
        <w:tc>
          <w:tcPr>
            <w:tcW w:w="6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0E2A7D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219B7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D9C602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F79823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B3968C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单位成立时间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44D96D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0E62A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88A56F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88CD96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73DAB7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3CAD68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564F7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5CCFB6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经办人姓名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D57846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8DD94A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7E4081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6643A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716F3D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经营场所面积（</w:t>
            </w:r>
            <w:r>
              <w:rPr>
                <w:rFonts w:hint="eastAsia" w:ascii="仿宋_GB2312" w:hAnsi="Times New Roman"/>
                <w:kern w:val="0"/>
                <w:sz w:val="28"/>
                <w:szCs w:val="28"/>
              </w:rPr>
              <w:t>㎡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820CD0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1F78C7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DEAB4A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39822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trHeight w:val="1148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19F989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冷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库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仓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容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吨）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00D007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1E4AAE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日常库存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eastAsia="zh-CN"/>
              </w:rPr>
              <w:t>冻猪肉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数量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吨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4ACAC0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34105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CC9D7E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经营场所来源</w:t>
            </w:r>
          </w:p>
          <w:p w14:paraId="233B6B20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（所有或租赁）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3C0C01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F7592D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经营场所租金</w:t>
            </w:r>
          </w:p>
          <w:p w14:paraId="3356FE44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（元/月）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AEC384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28539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1E5D59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025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年销售额</w:t>
            </w:r>
          </w:p>
          <w:p w14:paraId="7AA75318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10ACA1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805E87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预计20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年销售额（万元）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DA4EE6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7DAA2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12" w:hRule="atLeast"/>
        </w:trPr>
        <w:tc>
          <w:tcPr>
            <w:tcW w:w="1081" w:type="dxa"/>
            <w:gridSpan w:val="2"/>
            <w:vAlign w:val="center"/>
          </w:tcPr>
          <w:p w14:paraId="094DD6D5"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申报单位简介</w:t>
            </w:r>
          </w:p>
        </w:tc>
        <w:tc>
          <w:tcPr>
            <w:tcW w:w="8094" w:type="dxa"/>
            <w:gridSpan w:val="4"/>
            <w:vAlign w:val="center"/>
          </w:tcPr>
          <w:p w14:paraId="4371C39F">
            <w:pPr>
              <w:spacing w:line="480" w:lineRule="exact"/>
              <w:rPr>
                <w:rFonts w:ascii="宋体" w:hAnsi="Times New Roman"/>
                <w:sz w:val="24"/>
              </w:rPr>
            </w:pPr>
          </w:p>
          <w:p w14:paraId="25873A5D">
            <w:pPr>
              <w:spacing w:line="480" w:lineRule="exact"/>
              <w:rPr>
                <w:rFonts w:ascii="宋体" w:hAnsi="Times New Roman"/>
                <w:sz w:val="24"/>
              </w:rPr>
            </w:pPr>
          </w:p>
          <w:p w14:paraId="02118982">
            <w:pPr>
              <w:spacing w:line="480" w:lineRule="exact"/>
              <w:rPr>
                <w:rFonts w:ascii="宋体" w:hAnsi="Times New Roman"/>
                <w:sz w:val="24"/>
              </w:rPr>
            </w:pPr>
          </w:p>
          <w:p w14:paraId="330A1927">
            <w:pPr>
              <w:spacing w:line="480" w:lineRule="exact"/>
              <w:rPr>
                <w:rFonts w:ascii="宋体" w:hAnsi="Times New Roman"/>
                <w:sz w:val="24"/>
              </w:rPr>
            </w:pPr>
          </w:p>
          <w:p w14:paraId="73AFB85B">
            <w:pPr>
              <w:spacing w:line="480" w:lineRule="exact"/>
              <w:rPr>
                <w:rFonts w:ascii="宋体" w:hAnsi="Times New Roman"/>
                <w:sz w:val="24"/>
              </w:rPr>
            </w:pPr>
          </w:p>
          <w:p w14:paraId="7B8D74C7">
            <w:pPr>
              <w:spacing w:line="480" w:lineRule="exact"/>
              <w:rPr>
                <w:rFonts w:ascii="宋体" w:hAnsi="Times New Roman"/>
                <w:sz w:val="24"/>
              </w:rPr>
            </w:pPr>
          </w:p>
          <w:p w14:paraId="78766A45">
            <w:pPr>
              <w:spacing w:line="480" w:lineRule="exact"/>
              <w:rPr>
                <w:rFonts w:ascii="宋体" w:hAnsi="Times New Roman"/>
                <w:sz w:val="24"/>
              </w:rPr>
            </w:pPr>
          </w:p>
          <w:p w14:paraId="2BD36E77">
            <w:pPr>
              <w:spacing w:line="480" w:lineRule="exact"/>
              <w:rPr>
                <w:rFonts w:ascii="宋体" w:hAnsi="Times New Roman"/>
                <w:sz w:val="24"/>
              </w:rPr>
            </w:pPr>
          </w:p>
          <w:p w14:paraId="40956BC0">
            <w:pPr>
              <w:spacing w:line="480" w:lineRule="exact"/>
              <w:rPr>
                <w:rFonts w:ascii="宋体" w:hAnsi="Times New Roman"/>
                <w:sz w:val="24"/>
              </w:rPr>
            </w:pPr>
          </w:p>
          <w:p w14:paraId="7B72D029">
            <w:pPr>
              <w:spacing w:line="480" w:lineRule="exact"/>
              <w:rPr>
                <w:rFonts w:ascii="宋体" w:hAnsi="Times New Roman"/>
                <w:sz w:val="24"/>
              </w:rPr>
            </w:pPr>
          </w:p>
          <w:p w14:paraId="6B611504">
            <w:pPr>
              <w:spacing w:line="480" w:lineRule="exact"/>
              <w:rPr>
                <w:rFonts w:ascii="宋体" w:hAnsi="Times New Roman"/>
                <w:sz w:val="24"/>
              </w:rPr>
            </w:pPr>
          </w:p>
          <w:p w14:paraId="3A7BF8D8">
            <w:pPr>
              <w:spacing w:line="480" w:lineRule="exact"/>
              <w:rPr>
                <w:rFonts w:ascii="宋体" w:hAnsi="Times New Roman"/>
                <w:sz w:val="24"/>
              </w:rPr>
            </w:pPr>
          </w:p>
        </w:tc>
      </w:tr>
      <w:tr w14:paraId="7DF1E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017" w:hRule="atLeast"/>
        </w:trPr>
        <w:tc>
          <w:tcPr>
            <w:tcW w:w="1081" w:type="dxa"/>
            <w:gridSpan w:val="2"/>
            <w:vAlign w:val="center"/>
          </w:tcPr>
          <w:p w14:paraId="15D1D80D"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承办能力和优势</w:t>
            </w:r>
          </w:p>
        </w:tc>
        <w:tc>
          <w:tcPr>
            <w:tcW w:w="8094" w:type="dxa"/>
            <w:gridSpan w:val="4"/>
            <w:vAlign w:val="top"/>
          </w:tcPr>
          <w:p w14:paraId="44CC4AF3">
            <w:pPr>
              <w:spacing w:line="480" w:lineRule="exact"/>
              <w:rPr>
                <w:rFonts w:ascii="宋体" w:hAnsi="Times New Roman"/>
                <w:sz w:val="28"/>
                <w:szCs w:val="28"/>
              </w:rPr>
            </w:pPr>
          </w:p>
        </w:tc>
      </w:tr>
      <w:tr w14:paraId="48FC0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trHeight w:val="4269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5E3C16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开平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市发展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eastAsia="zh-CN"/>
              </w:rPr>
              <w:t>和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改革局审核意见：</w:t>
            </w:r>
          </w:p>
          <w:p w14:paraId="682AA11B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  <w:p w14:paraId="3F53EF0A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  <w:p w14:paraId="7779754D">
            <w:pPr>
              <w:ind w:left="3500" w:hanging="3500" w:hangingChars="1250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                                      签名：盖 章</w:t>
            </w:r>
          </w:p>
          <w:p w14:paraId="49A76E73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                                      年     月    日</w:t>
            </w:r>
          </w:p>
        </w:tc>
      </w:tr>
    </w:tbl>
    <w:p w14:paraId="43A038CF">
      <w:pPr>
        <w:ind w:left="-619" w:leftChars="-29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</w:t>
      </w:r>
      <w:bookmarkStart w:id="0" w:name="_GoBack"/>
      <w:r>
        <w:rPr>
          <w:rFonts w:hint="eastAsia" w:ascii="仿宋_GB2312" w:eastAsia="仿宋_GB2312"/>
          <w:sz w:val="28"/>
          <w:szCs w:val="28"/>
          <w:lang w:eastAsia="zh-CN"/>
        </w:rPr>
        <w:t>：</w:t>
      </w:r>
      <w:bookmarkEnd w:id="0"/>
      <w:r>
        <w:rPr>
          <w:rFonts w:hint="eastAsia" w:ascii="仿宋_GB2312" w:eastAsia="仿宋_GB2312"/>
          <w:sz w:val="28"/>
          <w:szCs w:val="28"/>
        </w:rPr>
        <w:t>本表一式三份。</w:t>
      </w:r>
    </w:p>
    <w:p w14:paraId="027909B3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D39AF">
    <w:pPr>
      <w:pStyle w:val="2"/>
      <w:framePr w:wrap="around" w:vAnchor="text" w:hAnchor="margin" w:xAlign="right" w:y="1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>—</w:t>
    </w:r>
    <w:r>
      <w:rPr>
        <w:rStyle w:val="7"/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rStyle w:val="7"/>
        <w:sz w:val="24"/>
        <w:szCs w:val="24"/>
      </w:rPr>
      <w:fldChar w:fldCharType="separate"/>
    </w:r>
    <w:r>
      <w:rPr>
        <w:rStyle w:val="7"/>
        <w:sz w:val="24"/>
        <w:szCs w:val="24"/>
      </w:rPr>
      <w:t>1</w:t>
    </w:r>
    <w:r>
      <w:rPr>
        <w:rStyle w:val="7"/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>—</w:t>
    </w:r>
  </w:p>
  <w:p w14:paraId="25CB23BD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E8690"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723B7FF9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53BDA"/>
    <w:rsid w:val="000C627A"/>
    <w:rsid w:val="00145C89"/>
    <w:rsid w:val="00172A27"/>
    <w:rsid w:val="001E7446"/>
    <w:rsid w:val="003577F5"/>
    <w:rsid w:val="00414966"/>
    <w:rsid w:val="00430047"/>
    <w:rsid w:val="004A55A9"/>
    <w:rsid w:val="00516267"/>
    <w:rsid w:val="00532A5C"/>
    <w:rsid w:val="00621D3A"/>
    <w:rsid w:val="006534AF"/>
    <w:rsid w:val="00655BAE"/>
    <w:rsid w:val="006A64E7"/>
    <w:rsid w:val="0072399C"/>
    <w:rsid w:val="007353C9"/>
    <w:rsid w:val="00792A77"/>
    <w:rsid w:val="007C1B8B"/>
    <w:rsid w:val="007D59C0"/>
    <w:rsid w:val="008D5B86"/>
    <w:rsid w:val="009632C6"/>
    <w:rsid w:val="00A41399"/>
    <w:rsid w:val="00A41F84"/>
    <w:rsid w:val="00AF3A3E"/>
    <w:rsid w:val="00CA77BC"/>
    <w:rsid w:val="00D7762F"/>
    <w:rsid w:val="00DC0155"/>
    <w:rsid w:val="00DF0DE9"/>
    <w:rsid w:val="00F12A89"/>
    <w:rsid w:val="00F37C4E"/>
    <w:rsid w:val="010D700E"/>
    <w:rsid w:val="02913ECB"/>
    <w:rsid w:val="0BD500F2"/>
    <w:rsid w:val="0CB95325"/>
    <w:rsid w:val="12C136E8"/>
    <w:rsid w:val="17460B15"/>
    <w:rsid w:val="1C324238"/>
    <w:rsid w:val="272478A7"/>
    <w:rsid w:val="2A0A3D7D"/>
    <w:rsid w:val="2ABA45DF"/>
    <w:rsid w:val="301F457A"/>
    <w:rsid w:val="310D06CE"/>
    <w:rsid w:val="346D7E23"/>
    <w:rsid w:val="40053A23"/>
    <w:rsid w:val="4448508C"/>
    <w:rsid w:val="47B85FC1"/>
    <w:rsid w:val="4A433D14"/>
    <w:rsid w:val="51F44E72"/>
    <w:rsid w:val="564012EE"/>
    <w:rsid w:val="5E8123B5"/>
    <w:rsid w:val="60B14A31"/>
    <w:rsid w:val="64CF16E6"/>
    <w:rsid w:val="7C3A3730"/>
    <w:rsid w:val="7E3E74AD"/>
    <w:rsid w:val="7FFC30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9017fd4d-9c96-48d8-8ff8-7a678b1c5241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 819F989</paraID>
      <start>4</start>
      <end>5</end>
      <status>modified</status>
      <modifiedWord>（</modifiedWord>
      <trackRevisions>false</trackRevisions>
    </reviewItem>
    <reviewItem>
      <errorID>903d1dc6-e96e-4ee2-b8aa-5ff2cbabef98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 819F989</paraID>
      <start>6</start>
      <end>7</end>
      <status>modified</status>
      <modifiedWord>）</modifiedWord>
      <trackRevisions>false</trackRevisions>
    </reviewItem>
    <reviewItem>
      <errorID>496e74c2-6e0c-4cf0-97f8-f98325a4989e</errorID>
      <errorWord>(</errorWord>
      <group>L1_Format</group>
      <groupName>格式问题</groupName>
      <ability>L2_HalfPunc_CN</ability>
      <abilityName>全半角问题</abilityName>
      <candidateList>
        <item>（</item>
      </candidateList>
      <explain>文本全半角错误。</explain>
      <paraID>4E1E4AAE</paraID>
      <start>9</start>
      <end>10</end>
      <status>modified</status>
      <modifiedWord>（</modifiedWord>
      <trackRevisions>false</trackRevisions>
    </reviewItem>
    <reviewItem>
      <errorID>7f23d070-7802-436d-8086-c4f8fba9acb7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4E1E4AAE</paraID>
      <start>11</start>
      <end>12</end>
      <status>modified</status>
      <modifiedWord>）</modifiedWord>
      <trackRevisions>false</trackRevisions>
    </reviewItem>
    <reviewItem>
      <errorID>edc5d412-f51e-4787-9d88-f1c5db30b7f2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43A038CF</paraID>
      <start>1</start>
      <end>2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363487c-4d3f-4adb-8f76-a8682cde7c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</Company>
  <Pages>2</Pages>
  <Words>193</Words>
  <Characters>199</Characters>
  <Lines>2</Lines>
  <Paragraphs>1</Paragraphs>
  <TotalTime>6</TotalTime>
  <ScaleCrop>false</ScaleCrop>
  <LinksUpToDate>false</LinksUpToDate>
  <CharactersWithSpaces>315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2016-08-02T03:26:00Z</dcterms:created>
  <dc:creator>林禹城</dc:creator>
  <cp:lastModifiedBy>小舟</cp:lastModifiedBy>
  <dcterms:modified xsi:type="dcterms:W3CDTF">2026-07-02T00:56:26Z</dcterms:modified>
  <dc:title> 开平市级应急食品（冻猪肉）承储申报表_x000B_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eyJoZGlkIjoiMTQ1ZmY5NTg4ZDY4MTA2OGE0OTEwMjM5NGI2YzhkZmQiLCJ1c2VySWQiOiIzOTg5NTk4NTUifQ==</vt:lpwstr>
  </property>
  <property fmtid="{D5CDD505-2E9C-101B-9397-08002B2CF9AE}" pid="4" name="ICV">
    <vt:lpwstr>7F2BA80321BD4272A64584751C996351_12</vt:lpwstr>
  </property>
</Properties>
</file>