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4F40" w:rsidRPr="00A50F23" w:rsidRDefault="00327B1C" w:rsidP="00122885">
      <w:pPr>
        <w:adjustRightInd w:val="0"/>
        <w:snapToGrid w:val="0"/>
        <w:spacing w:line="590" w:lineRule="exact"/>
        <w:jc w:val="center"/>
        <w:rPr>
          <w:rFonts w:eastAsia="方正小标宋简体"/>
          <w:color w:val="000000"/>
          <w:sz w:val="44"/>
          <w:szCs w:val="44"/>
        </w:rPr>
      </w:pPr>
      <w:r>
        <w:rPr>
          <w:rFonts w:eastAsia="方正小标宋简体" w:hint="eastAsia"/>
          <w:color w:val="000000"/>
          <w:sz w:val="44"/>
          <w:szCs w:val="44"/>
        </w:rPr>
        <w:t>开平市</w:t>
      </w:r>
      <w:r w:rsidR="007C1EF6" w:rsidRPr="007C1EF6">
        <w:rPr>
          <w:rFonts w:eastAsia="方正小标宋简体" w:hint="eastAsia"/>
          <w:color w:val="000000"/>
          <w:sz w:val="44"/>
          <w:szCs w:val="44"/>
        </w:rPr>
        <w:t>一次性卫生用品（纸尿裤）</w:t>
      </w:r>
      <w:r w:rsidR="00554F40" w:rsidRPr="00A50F23">
        <w:rPr>
          <w:rFonts w:eastAsia="方正小标宋简体" w:hint="eastAsia"/>
          <w:color w:val="000000"/>
          <w:sz w:val="44"/>
          <w:szCs w:val="44"/>
        </w:rPr>
        <w:t>产品质量监督抽查实施细则</w:t>
      </w:r>
    </w:p>
    <w:p w:rsidR="00FA398E" w:rsidRDefault="00554F40" w:rsidP="00DB4CA4">
      <w:pPr>
        <w:spacing w:line="560" w:lineRule="exact"/>
        <w:jc w:val="center"/>
        <w:rPr>
          <w:rFonts w:eastAsia="楷体_GB2312"/>
          <w:color w:val="000000"/>
          <w:szCs w:val="32"/>
        </w:rPr>
      </w:pPr>
      <w:r>
        <w:rPr>
          <w:rFonts w:eastAsia="楷体_GB2312" w:hint="eastAsia"/>
          <w:szCs w:val="32"/>
        </w:rPr>
        <w:t>（</w:t>
      </w:r>
      <w:r w:rsidR="00456C0D">
        <w:rPr>
          <w:rFonts w:eastAsia="楷体_GB2312"/>
          <w:color w:val="000000"/>
          <w:szCs w:val="32"/>
        </w:rPr>
        <w:t>202</w:t>
      </w:r>
      <w:r w:rsidR="00456C0D">
        <w:rPr>
          <w:rFonts w:eastAsia="楷体_GB2312" w:hint="eastAsia"/>
          <w:color w:val="000000"/>
          <w:szCs w:val="32"/>
        </w:rPr>
        <w:t>6</w:t>
      </w:r>
      <w:r w:rsidRPr="00A50F23">
        <w:rPr>
          <w:rFonts w:eastAsia="楷体_GB2312" w:hint="eastAsia"/>
          <w:color w:val="000000"/>
          <w:szCs w:val="32"/>
        </w:rPr>
        <w:t>年版）</w:t>
      </w:r>
    </w:p>
    <w:p w:rsidR="00AA5925" w:rsidRPr="00AA5925" w:rsidRDefault="00AA5925" w:rsidP="00AA5925">
      <w:pPr>
        <w:pStyle w:val="a0"/>
      </w:pPr>
    </w:p>
    <w:p w:rsidR="00554F40" w:rsidRDefault="00554F40" w:rsidP="00A50F23">
      <w:pPr>
        <w:snapToGrid w:val="0"/>
        <w:spacing w:line="590" w:lineRule="exact"/>
        <w:ind w:firstLineChars="200" w:firstLine="640"/>
        <w:rPr>
          <w:rFonts w:eastAsia="黑体"/>
          <w:color w:val="000000"/>
          <w:szCs w:val="32"/>
        </w:rPr>
      </w:pPr>
      <w:r w:rsidRPr="00A50F23">
        <w:rPr>
          <w:rFonts w:eastAsia="黑体"/>
          <w:color w:val="000000"/>
          <w:szCs w:val="32"/>
        </w:rPr>
        <w:t xml:space="preserve">1 </w:t>
      </w:r>
      <w:r w:rsidRPr="00A50F23">
        <w:rPr>
          <w:rFonts w:eastAsia="黑体" w:hint="eastAsia"/>
          <w:color w:val="000000"/>
          <w:szCs w:val="32"/>
        </w:rPr>
        <w:t>抽样方法</w:t>
      </w:r>
    </w:p>
    <w:p w:rsidR="007C1EF6" w:rsidRDefault="007C1EF6" w:rsidP="007C1EF6">
      <w:pPr>
        <w:spacing w:line="560" w:lineRule="exact"/>
        <w:ind w:firstLineChars="200" w:firstLine="640"/>
        <w:rPr>
          <w:rFonts w:cs="仿宋_GB2312"/>
          <w:szCs w:val="40"/>
        </w:rPr>
      </w:pPr>
      <w:r>
        <w:rPr>
          <w:rFonts w:cs="仿宋_GB2312" w:hint="eastAsia"/>
          <w:szCs w:val="40"/>
        </w:rPr>
        <w:t>以随机抽样的方式在被抽查经营主体的待销产品中抽取。</w:t>
      </w:r>
    </w:p>
    <w:p w:rsidR="007C1EF6" w:rsidRDefault="007C1EF6" w:rsidP="007C1EF6">
      <w:pPr>
        <w:spacing w:line="560" w:lineRule="exact"/>
        <w:ind w:firstLineChars="200" w:firstLine="640"/>
        <w:rPr>
          <w:rFonts w:cs="仿宋_GB2312"/>
          <w:szCs w:val="40"/>
        </w:rPr>
      </w:pPr>
      <w:r>
        <w:rPr>
          <w:rFonts w:cs="仿宋_GB2312" w:hint="eastAsia"/>
          <w:szCs w:val="40"/>
        </w:rPr>
        <w:t>随机数一般可使用随机数表等方法产生。</w:t>
      </w:r>
    </w:p>
    <w:p w:rsidR="007C1EF6" w:rsidRDefault="007C1EF6" w:rsidP="007C1EF6">
      <w:pPr>
        <w:spacing w:line="560" w:lineRule="exact"/>
        <w:ind w:firstLineChars="200" w:firstLine="640"/>
        <w:rPr>
          <w:rFonts w:cs="仿宋_GB2312"/>
          <w:szCs w:val="40"/>
        </w:rPr>
      </w:pPr>
      <w:r>
        <w:rPr>
          <w:rFonts w:cs="仿宋_GB2312" w:hint="eastAsia"/>
          <w:szCs w:val="40"/>
        </w:rPr>
        <w:t>将抽取每款产品随机分成</w:t>
      </w:r>
      <w:r>
        <w:rPr>
          <w:rFonts w:cs="仿宋_GB2312" w:hint="eastAsia"/>
          <w:szCs w:val="40"/>
        </w:rPr>
        <w:t>2</w:t>
      </w:r>
      <w:r>
        <w:rPr>
          <w:rFonts w:cs="仿宋_GB2312" w:hint="eastAsia"/>
          <w:szCs w:val="40"/>
        </w:rPr>
        <w:t>组样本，第</w:t>
      </w:r>
      <w:r>
        <w:rPr>
          <w:rFonts w:cs="仿宋_GB2312" w:hint="eastAsia"/>
          <w:szCs w:val="40"/>
        </w:rPr>
        <w:t>1</w:t>
      </w:r>
      <w:r>
        <w:rPr>
          <w:rFonts w:cs="仿宋_GB2312" w:hint="eastAsia"/>
          <w:szCs w:val="40"/>
        </w:rPr>
        <w:t>组用于检验，第</w:t>
      </w:r>
      <w:r>
        <w:rPr>
          <w:rFonts w:cs="仿宋_GB2312" w:hint="eastAsia"/>
          <w:szCs w:val="40"/>
        </w:rPr>
        <w:t>2</w:t>
      </w:r>
      <w:r>
        <w:rPr>
          <w:rFonts w:cs="仿宋_GB2312" w:hint="eastAsia"/>
          <w:szCs w:val="40"/>
        </w:rPr>
        <w:t>组用于备样。</w:t>
      </w:r>
    </w:p>
    <w:p w:rsidR="007C1EF6" w:rsidRDefault="007C1EF6" w:rsidP="007C1EF6">
      <w:pPr>
        <w:spacing w:line="560" w:lineRule="exact"/>
        <w:ind w:firstLineChars="200" w:firstLine="640"/>
        <w:rPr>
          <w:rFonts w:cs="仿宋_GB2312"/>
          <w:szCs w:val="40"/>
        </w:rPr>
      </w:pPr>
      <w:r>
        <w:rPr>
          <w:rFonts w:cs="仿宋_GB2312" w:hint="eastAsia"/>
          <w:szCs w:val="40"/>
        </w:rPr>
        <w:t>具体抽样数量和方法如下：</w:t>
      </w:r>
    </w:p>
    <w:tbl>
      <w:tblPr>
        <w:tblStyle w:val="TableGrid1"/>
        <w:tblW w:w="9061" w:type="dxa"/>
        <w:tblInd w:w="0" w:type="dxa"/>
        <w:tblLayout w:type="fixed"/>
        <w:tblCellMar>
          <w:left w:w="108" w:type="dxa"/>
          <w:right w:w="108" w:type="dxa"/>
        </w:tblCellMar>
        <w:tblLook w:val="0000" w:firstRow="0" w:lastRow="0" w:firstColumn="0" w:lastColumn="0" w:noHBand="0" w:noVBand="0"/>
      </w:tblPr>
      <w:tblGrid>
        <w:gridCol w:w="864"/>
        <w:gridCol w:w="1556"/>
        <w:gridCol w:w="1744"/>
        <w:gridCol w:w="2448"/>
        <w:gridCol w:w="2449"/>
      </w:tblGrid>
      <w:tr w:rsidR="007C1EF6" w:rsidTr="007C1EF6">
        <w:trPr>
          <w:trHeight w:val="653"/>
        </w:trPr>
        <w:tc>
          <w:tcPr>
            <w:tcW w:w="864" w:type="dxa"/>
            <w:vAlign w:val="center"/>
          </w:tcPr>
          <w:p w:rsidR="007C1EF6" w:rsidRDefault="007C1EF6" w:rsidP="007C1EF6">
            <w:pPr>
              <w:spacing w:line="560" w:lineRule="exact"/>
              <w:rPr>
                <w:rFonts w:eastAsia="宋体"/>
                <w:sz w:val="24"/>
              </w:rPr>
            </w:pPr>
            <w:r>
              <w:rPr>
                <w:rFonts w:cs="仿宋_GB2312" w:hint="eastAsia"/>
                <w:b/>
                <w:bCs/>
                <w:sz w:val="24"/>
              </w:rPr>
              <w:t>序号</w:t>
            </w:r>
          </w:p>
        </w:tc>
        <w:tc>
          <w:tcPr>
            <w:tcW w:w="3300" w:type="dxa"/>
            <w:gridSpan w:val="2"/>
            <w:vAlign w:val="center"/>
          </w:tcPr>
          <w:p w:rsidR="007C1EF6" w:rsidRDefault="007C1EF6" w:rsidP="007C1EF6">
            <w:pPr>
              <w:spacing w:line="560" w:lineRule="exact"/>
              <w:jc w:val="center"/>
              <w:rPr>
                <w:rFonts w:eastAsia="宋体"/>
                <w:sz w:val="24"/>
              </w:rPr>
            </w:pPr>
            <w:r>
              <w:rPr>
                <w:rFonts w:cs="仿宋_GB2312" w:hint="eastAsia"/>
                <w:b/>
                <w:bCs/>
                <w:sz w:val="24"/>
              </w:rPr>
              <w:t>产品名称</w:t>
            </w:r>
          </w:p>
        </w:tc>
        <w:tc>
          <w:tcPr>
            <w:tcW w:w="2448" w:type="dxa"/>
            <w:vAlign w:val="center"/>
          </w:tcPr>
          <w:p w:rsidR="007C1EF6" w:rsidRDefault="007C1EF6" w:rsidP="007C1EF6">
            <w:pPr>
              <w:spacing w:line="560" w:lineRule="exact"/>
              <w:jc w:val="center"/>
              <w:rPr>
                <w:rFonts w:eastAsia="宋体"/>
                <w:sz w:val="24"/>
              </w:rPr>
            </w:pPr>
            <w:r>
              <w:rPr>
                <w:rFonts w:cs="仿宋_GB2312" w:hint="eastAsia"/>
                <w:b/>
                <w:bCs/>
                <w:sz w:val="24"/>
              </w:rPr>
              <w:t>第</w:t>
            </w:r>
            <w:r>
              <w:rPr>
                <w:rFonts w:cs="仿宋_GB2312" w:hint="eastAsia"/>
                <w:b/>
                <w:bCs/>
                <w:sz w:val="24"/>
              </w:rPr>
              <w:t>1</w:t>
            </w:r>
            <w:r>
              <w:rPr>
                <w:rFonts w:cs="仿宋_GB2312" w:hint="eastAsia"/>
                <w:b/>
                <w:bCs/>
                <w:sz w:val="24"/>
              </w:rPr>
              <w:t>组数量</w:t>
            </w:r>
          </w:p>
        </w:tc>
        <w:tc>
          <w:tcPr>
            <w:tcW w:w="2449" w:type="dxa"/>
            <w:vAlign w:val="center"/>
          </w:tcPr>
          <w:p w:rsidR="007C1EF6" w:rsidRDefault="007C1EF6" w:rsidP="007C1EF6">
            <w:pPr>
              <w:spacing w:line="560" w:lineRule="exact"/>
              <w:jc w:val="center"/>
              <w:rPr>
                <w:rFonts w:eastAsia="宋体"/>
                <w:sz w:val="24"/>
              </w:rPr>
            </w:pPr>
            <w:r>
              <w:rPr>
                <w:rFonts w:cs="仿宋_GB2312" w:hint="eastAsia"/>
                <w:b/>
                <w:bCs/>
                <w:sz w:val="24"/>
              </w:rPr>
              <w:t>第</w:t>
            </w:r>
            <w:r>
              <w:rPr>
                <w:rFonts w:cs="仿宋_GB2312" w:hint="eastAsia"/>
                <w:b/>
                <w:bCs/>
                <w:sz w:val="24"/>
              </w:rPr>
              <w:t>2</w:t>
            </w:r>
            <w:r>
              <w:rPr>
                <w:rFonts w:cs="仿宋_GB2312" w:hint="eastAsia"/>
                <w:b/>
                <w:bCs/>
                <w:sz w:val="24"/>
              </w:rPr>
              <w:t>组数量</w:t>
            </w:r>
          </w:p>
        </w:tc>
      </w:tr>
      <w:tr w:rsidR="007C1EF6" w:rsidTr="007C1EF6">
        <w:trPr>
          <w:trHeight w:val="90"/>
        </w:trPr>
        <w:tc>
          <w:tcPr>
            <w:tcW w:w="864" w:type="dxa"/>
            <w:vMerge w:val="restart"/>
            <w:vAlign w:val="center"/>
          </w:tcPr>
          <w:p w:rsidR="007C1EF6" w:rsidRDefault="007C1EF6" w:rsidP="007C1EF6">
            <w:pPr>
              <w:spacing w:line="560" w:lineRule="exact"/>
              <w:rPr>
                <w:rFonts w:cs="仿宋_GB2312"/>
                <w:sz w:val="24"/>
              </w:rPr>
            </w:pPr>
            <w:r>
              <w:rPr>
                <w:rFonts w:cs="仿宋_GB2312" w:hint="eastAsia"/>
                <w:sz w:val="24"/>
              </w:rPr>
              <w:t>1</w:t>
            </w:r>
          </w:p>
        </w:tc>
        <w:tc>
          <w:tcPr>
            <w:tcW w:w="1556" w:type="dxa"/>
            <w:vMerge w:val="restart"/>
            <w:vAlign w:val="center"/>
          </w:tcPr>
          <w:p w:rsidR="007C1EF6" w:rsidRDefault="007C1EF6" w:rsidP="007C1EF6">
            <w:pPr>
              <w:spacing w:line="560" w:lineRule="exact"/>
              <w:rPr>
                <w:rFonts w:cs="仿宋_GB2312"/>
                <w:sz w:val="24"/>
              </w:rPr>
            </w:pPr>
            <w:r>
              <w:rPr>
                <w:rFonts w:cs="仿宋_GB2312" w:hint="eastAsia"/>
                <w:sz w:val="24"/>
              </w:rPr>
              <w:t>纸尿裤（片、垫）</w:t>
            </w:r>
          </w:p>
        </w:tc>
        <w:tc>
          <w:tcPr>
            <w:tcW w:w="1744" w:type="dxa"/>
            <w:vAlign w:val="center"/>
          </w:tcPr>
          <w:p w:rsidR="007C1EF6" w:rsidRDefault="007C1EF6" w:rsidP="007C1EF6">
            <w:pPr>
              <w:spacing w:line="560" w:lineRule="exact"/>
              <w:rPr>
                <w:rFonts w:cs="仿宋_GB2312"/>
                <w:sz w:val="24"/>
              </w:rPr>
            </w:pPr>
            <w:r>
              <w:rPr>
                <w:rFonts w:cs="仿宋_GB2312" w:hint="eastAsia"/>
                <w:sz w:val="24"/>
              </w:rPr>
              <w:t>纸尿裤</w:t>
            </w:r>
          </w:p>
        </w:tc>
        <w:tc>
          <w:tcPr>
            <w:tcW w:w="2448" w:type="dxa"/>
            <w:vMerge w:val="restart"/>
            <w:vAlign w:val="center"/>
          </w:tcPr>
          <w:p w:rsidR="007C1EF6" w:rsidRDefault="007C1EF6" w:rsidP="007C1EF6">
            <w:pPr>
              <w:spacing w:line="460" w:lineRule="exact"/>
              <w:rPr>
                <w:rFonts w:cs="仿宋_GB2312"/>
                <w:sz w:val="24"/>
              </w:rPr>
            </w:pPr>
            <w:r>
              <w:rPr>
                <w:rFonts w:cs="仿宋_GB2312" w:hint="eastAsia"/>
                <w:sz w:val="24"/>
              </w:rPr>
              <w:t>执行</w:t>
            </w:r>
            <w:r>
              <w:rPr>
                <w:rFonts w:cs="仿宋_GB2312" w:hint="eastAsia"/>
                <w:sz w:val="24"/>
              </w:rPr>
              <w:t>GB</w:t>
            </w:r>
            <w:r>
              <w:rPr>
                <w:rFonts w:cs="仿宋_GB2312"/>
                <w:sz w:val="24"/>
              </w:rPr>
              <w:t xml:space="preserve"> 15979</w:t>
            </w:r>
            <w:r>
              <w:rPr>
                <w:rFonts w:cs="仿宋_GB2312" w:hint="eastAsia"/>
                <w:sz w:val="24"/>
              </w:rPr>
              <w:t>—</w:t>
            </w:r>
            <w:r>
              <w:rPr>
                <w:rFonts w:cs="仿宋_GB2312"/>
                <w:sz w:val="24"/>
              </w:rPr>
              <w:t>20</w:t>
            </w:r>
            <w:r>
              <w:rPr>
                <w:rFonts w:cs="仿宋_GB2312" w:hint="eastAsia"/>
                <w:sz w:val="24"/>
              </w:rPr>
              <w:t>02</w:t>
            </w:r>
            <w:r>
              <w:rPr>
                <w:rFonts w:cs="仿宋_GB2312" w:hint="eastAsia"/>
                <w:sz w:val="24"/>
              </w:rPr>
              <w:t>的</w:t>
            </w:r>
            <w:r>
              <w:rPr>
                <w:rFonts w:cs="仿宋_GB2312"/>
                <w:sz w:val="24"/>
              </w:rPr>
              <w:t>样品数量如下：</w:t>
            </w:r>
          </w:p>
          <w:p w:rsidR="007C1EF6" w:rsidRDefault="007C1EF6" w:rsidP="007C1EF6">
            <w:pPr>
              <w:spacing w:line="460" w:lineRule="exact"/>
              <w:rPr>
                <w:rFonts w:cs="仿宋_GB2312"/>
                <w:sz w:val="24"/>
              </w:rPr>
            </w:pPr>
            <w:r>
              <w:rPr>
                <w:rFonts w:cs="仿宋_GB2312" w:hint="eastAsia"/>
                <w:sz w:val="24"/>
              </w:rPr>
              <w:t>婴儿款：</w:t>
            </w:r>
            <w:r>
              <w:rPr>
                <w:rFonts w:cs="仿宋_GB2312" w:hint="eastAsia"/>
                <w:sz w:val="24"/>
              </w:rPr>
              <w:t>12</w:t>
            </w:r>
            <w:r>
              <w:rPr>
                <w:rFonts w:cs="仿宋_GB2312" w:hint="eastAsia"/>
                <w:sz w:val="24"/>
              </w:rPr>
              <w:t>个独立销售包装（不少于</w:t>
            </w:r>
            <w:r>
              <w:rPr>
                <w:rFonts w:cs="仿宋_GB2312" w:hint="eastAsia"/>
                <w:sz w:val="24"/>
              </w:rPr>
              <w:t>240</w:t>
            </w:r>
            <w:r>
              <w:rPr>
                <w:rFonts w:cs="仿宋_GB2312" w:hint="eastAsia"/>
                <w:sz w:val="24"/>
              </w:rPr>
              <w:t>片）</w:t>
            </w:r>
          </w:p>
          <w:p w:rsidR="007C1EF6" w:rsidRDefault="007C1EF6" w:rsidP="007C1EF6">
            <w:pPr>
              <w:spacing w:line="460" w:lineRule="exact"/>
              <w:rPr>
                <w:rFonts w:cs="仿宋_GB2312"/>
                <w:sz w:val="24"/>
              </w:rPr>
            </w:pPr>
            <w:r>
              <w:rPr>
                <w:rFonts w:cs="仿宋_GB2312" w:hint="eastAsia"/>
                <w:sz w:val="24"/>
              </w:rPr>
              <w:t>成人款：</w:t>
            </w:r>
            <w:r>
              <w:rPr>
                <w:rFonts w:cs="仿宋_GB2312" w:hint="eastAsia"/>
                <w:sz w:val="24"/>
              </w:rPr>
              <w:t>12</w:t>
            </w:r>
            <w:r>
              <w:rPr>
                <w:rFonts w:cs="仿宋_GB2312" w:hint="eastAsia"/>
                <w:sz w:val="24"/>
              </w:rPr>
              <w:t>个独立销售包装（共</w:t>
            </w:r>
            <w:r>
              <w:rPr>
                <w:rFonts w:cs="仿宋_GB2312" w:hint="eastAsia"/>
                <w:sz w:val="24"/>
              </w:rPr>
              <w:t>120</w:t>
            </w:r>
            <w:r>
              <w:rPr>
                <w:rFonts w:cs="仿宋_GB2312" w:hint="eastAsia"/>
                <w:sz w:val="24"/>
              </w:rPr>
              <w:t>片）</w:t>
            </w:r>
          </w:p>
          <w:p w:rsidR="007C1EF6" w:rsidRDefault="007C1EF6" w:rsidP="007C1EF6">
            <w:pPr>
              <w:spacing w:line="460" w:lineRule="exact"/>
              <w:rPr>
                <w:rFonts w:cs="仿宋_GB2312"/>
                <w:sz w:val="24"/>
              </w:rPr>
            </w:pPr>
            <w:r>
              <w:rPr>
                <w:rFonts w:cs="仿宋_GB2312" w:hint="eastAsia"/>
                <w:sz w:val="24"/>
              </w:rPr>
              <w:t>执行</w:t>
            </w:r>
            <w:r>
              <w:rPr>
                <w:rFonts w:cs="仿宋_GB2312" w:hint="eastAsia"/>
                <w:sz w:val="24"/>
              </w:rPr>
              <w:t>GB</w:t>
            </w:r>
            <w:r>
              <w:rPr>
                <w:rFonts w:cs="仿宋_GB2312"/>
                <w:sz w:val="24"/>
              </w:rPr>
              <w:t xml:space="preserve"> 15979</w:t>
            </w:r>
            <w:r>
              <w:rPr>
                <w:rFonts w:cs="仿宋_GB2312" w:hint="eastAsia"/>
                <w:sz w:val="24"/>
              </w:rPr>
              <w:t>—</w:t>
            </w:r>
            <w:r>
              <w:rPr>
                <w:rFonts w:cs="仿宋_GB2312"/>
                <w:sz w:val="24"/>
              </w:rPr>
              <w:t>2024</w:t>
            </w:r>
            <w:r>
              <w:rPr>
                <w:rFonts w:cs="仿宋_GB2312" w:hint="eastAsia"/>
                <w:sz w:val="24"/>
              </w:rPr>
              <w:t>的</w:t>
            </w:r>
            <w:r>
              <w:rPr>
                <w:rFonts w:cs="仿宋_GB2312"/>
                <w:sz w:val="24"/>
              </w:rPr>
              <w:t>样品数量如下：</w:t>
            </w:r>
          </w:p>
          <w:p w:rsidR="007C1EF6" w:rsidRDefault="007C1EF6" w:rsidP="007C1EF6">
            <w:pPr>
              <w:spacing w:line="460" w:lineRule="exact"/>
              <w:rPr>
                <w:rFonts w:cs="仿宋_GB2312"/>
                <w:sz w:val="24"/>
              </w:rPr>
            </w:pPr>
            <w:r>
              <w:rPr>
                <w:rFonts w:cs="仿宋_GB2312" w:hint="eastAsia"/>
                <w:sz w:val="24"/>
              </w:rPr>
              <w:t>婴儿款：</w:t>
            </w:r>
            <w:r>
              <w:rPr>
                <w:rFonts w:cs="仿宋_GB2312"/>
                <w:sz w:val="24"/>
              </w:rPr>
              <w:t>9</w:t>
            </w:r>
            <w:r>
              <w:rPr>
                <w:rFonts w:cs="仿宋_GB2312" w:hint="eastAsia"/>
                <w:sz w:val="24"/>
              </w:rPr>
              <w:t>个独立销售包装（不少于</w:t>
            </w:r>
            <w:r>
              <w:rPr>
                <w:rFonts w:cs="仿宋_GB2312"/>
                <w:sz w:val="24"/>
              </w:rPr>
              <w:t>18</w:t>
            </w:r>
            <w:r>
              <w:rPr>
                <w:rFonts w:cs="仿宋_GB2312" w:hint="eastAsia"/>
                <w:sz w:val="24"/>
              </w:rPr>
              <w:t>0</w:t>
            </w:r>
            <w:r>
              <w:rPr>
                <w:rFonts w:cs="仿宋_GB2312" w:hint="eastAsia"/>
                <w:sz w:val="24"/>
              </w:rPr>
              <w:t>片）</w:t>
            </w:r>
          </w:p>
          <w:p w:rsidR="007C1EF6" w:rsidRDefault="007C1EF6" w:rsidP="007C1EF6">
            <w:pPr>
              <w:spacing w:line="460" w:lineRule="exact"/>
              <w:rPr>
                <w:rFonts w:cs="仿宋_GB2312" w:hint="eastAsia"/>
                <w:sz w:val="24"/>
              </w:rPr>
            </w:pPr>
            <w:r>
              <w:rPr>
                <w:rFonts w:cs="仿宋_GB2312" w:hint="eastAsia"/>
                <w:sz w:val="24"/>
              </w:rPr>
              <w:t>成人款：</w:t>
            </w:r>
            <w:r>
              <w:rPr>
                <w:rFonts w:cs="仿宋_GB2312"/>
                <w:sz w:val="24"/>
              </w:rPr>
              <w:t>9</w:t>
            </w:r>
            <w:r>
              <w:rPr>
                <w:rFonts w:cs="仿宋_GB2312" w:hint="eastAsia"/>
                <w:sz w:val="24"/>
              </w:rPr>
              <w:t>个独立销售包装（共</w:t>
            </w:r>
            <w:r>
              <w:rPr>
                <w:rFonts w:cs="仿宋_GB2312"/>
                <w:sz w:val="24"/>
              </w:rPr>
              <w:t>9</w:t>
            </w:r>
            <w:r>
              <w:rPr>
                <w:rFonts w:cs="仿宋_GB2312" w:hint="eastAsia"/>
                <w:sz w:val="24"/>
              </w:rPr>
              <w:t>0</w:t>
            </w:r>
            <w:r>
              <w:rPr>
                <w:rFonts w:cs="仿宋_GB2312" w:hint="eastAsia"/>
                <w:sz w:val="24"/>
              </w:rPr>
              <w:t>片）</w:t>
            </w:r>
          </w:p>
        </w:tc>
        <w:tc>
          <w:tcPr>
            <w:tcW w:w="2449" w:type="dxa"/>
            <w:vMerge w:val="restart"/>
            <w:vAlign w:val="center"/>
          </w:tcPr>
          <w:p w:rsidR="007C1EF6" w:rsidRDefault="007C1EF6" w:rsidP="007C1EF6">
            <w:pPr>
              <w:spacing w:line="560" w:lineRule="exact"/>
              <w:rPr>
                <w:rFonts w:cs="仿宋_GB2312"/>
                <w:sz w:val="24"/>
              </w:rPr>
            </w:pPr>
            <w:r>
              <w:rPr>
                <w:rFonts w:cs="仿宋_GB2312" w:hint="eastAsia"/>
                <w:sz w:val="24"/>
              </w:rPr>
              <w:t>婴儿款：</w:t>
            </w:r>
            <w:r>
              <w:rPr>
                <w:rFonts w:cs="仿宋_GB2312" w:hint="eastAsia"/>
                <w:sz w:val="24"/>
              </w:rPr>
              <w:t>3</w:t>
            </w:r>
            <w:r>
              <w:rPr>
                <w:rFonts w:cs="仿宋_GB2312" w:hint="eastAsia"/>
                <w:sz w:val="24"/>
              </w:rPr>
              <w:t>个独立销售包装（不少于</w:t>
            </w:r>
            <w:r>
              <w:rPr>
                <w:rFonts w:cs="仿宋_GB2312" w:hint="eastAsia"/>
                <w:sz w:val="24"/>
              </w:rPr>
              <w:t>60</w:t>
            </w:r>
            <w:r>
              <w:rPr>
                <w:rFonts w:cs="仿宋_GB2312" w:hint="eastAsia"/>
                <w:sz w:val="24"/>
              </w:rPr>
              <w:t>片）</w:t>
            </w:r>
          </w:p>
          <w:p w:rsidR="007C1EF6" w:rsidRDefault="007C1EF6" w:rsidP="007C1EF6">
            <w:pPr>
              <w:spacing w:line="560" w:lineRule="exact"/>
              <w:rPr>
                <w:rFonts w:cs="仿宋_GB2312"/>
                <w:sz w:val="24"/>
              </w:rPr>
            </w:pPr>
            <w:r>
              <w:rPr>
                <w:rFonts w:cs="仿宋_GB2312" w:hint="eastAsia"/>
                <w:sz w:val="24"/>
              </w:rPr>
              <w:t>成人款：</w:t>
            </w:r>
            <w:r>
              <w:rPr>
                <w:rFonts w:cs="仿宋_GB2312" w:hint="eastAsia"/>
                <w:sz w:val="24"/>
              </w:rPr>
              <w:t>3</w:t>
            </w:r>
            <w:r>
              <w:rPr>
                <w:rFonts w:cs="仿宋_GB2312" w:hint="eastAsia"/>
                <w:sz w:val="24"/>
              </w:rPr>
              <w:t>个独立销售包装（共</w:t>
            </w:r>
            <w:r>
              <w:rPr>
                <w:rFonts w:cs="仿宋_GB2312" w:hint="eastAsia"/>
                <w:sz w:val="24"/>
              </w:rPr>
              <w:t>30</w:t>
            </w:r>
            <w:r>
              <w:rPr>
                <w:rFonts w:cs="仿宋_GB2312" w:hint="eastAsia"/>
                <w:sz w:val="24"/>
              </w:rPr>
              <w:t>片）</w:t>
            </w:r>
          </w:p>
        </w:tc>
      </w:tr>
      <w:tr w:rsidR="007C1EF6" w:rsidTr="007C1EF6">
        <w:tc>
          <w:tcPr>
            <w:tcW w:w="864" w:type="dxa"/>
            <w:vMerge/>
            <w:vAlign w:val="center"/>
          </w:tcPr>
          <w:p w:rsidR="007C1EF6" w:rsidRDefault="007C1EF6" w:rsidP="00760DC0">
            <w:pPr>
              <w:spacing w:line="560" w:lineRule="exact"/>
              <w:ind w:left="640"/>
              <w:jc w:val="center"/>
              <w:rPr>
                <w:rFonts w:cs="仿宋_GB2312"/>
                <w:sz w:val="24"/>
              </w:rPr>
            </w:pPr>
          </w:p>
        </w:tc>
        <w:tc>
          <w:tcPr>
            <w:tcW w:w="1556" w:type="dxa"/>
            <w:vMerge/>
            <w:vAlign w:val="center"/>
          </w:tcPr>
          <w:p w:rsidR="007C1EF6" w:rsidRDefault="007C1EF6" w:rsidP="00760DC0">
            <w:pPr>
              <w:spacing w:line="560" w:lineRule="exact"/>
              <w:ind w:left="640"/>
              <w:jc w:val="center"/>
              <w:rPr>
                <w:rFonts w:cs="仿宋_GB2312"/>
                <w:sz w:val="24"/>
              </w:rPr>
            </w:pPr>
          </w:p>
        </w:tc>
        <w:tc>
          <w:tcPr>
            <w:tcW w:w="1744" w:type="dxa"/>
            <w:vAlign w:val="center"/>
          </w:tcPr>
          <w:p w:rsidR="007C1EF6" w:rsidRDefault="007C1EF6" w:rsidP="007C1EF6">
            <w:pPr>
              <w:spacing w:line="560" w:lineRule="exact"/>
              <w:rPr>
                <w:rFonts w:cs="仿宋_GB2312"/>
                <w:sz w:val="24"/>
              </w:rPr>
            </w:pPr>
            <w:r>
              <w:rPr>
                <w:rFonts w:cs="仿宋_GB2312" w:hint="eastAsia"/>
                <w:sz w:val="24"/>
              </w:rPr>
              <w:t>纸尿布</w:t>
            </w:r>
          </w:p>
        </w:tc>
        <w:tc>
          <w:tcPr>
            <w:tcW w:w="2448" w:type="dxa"/>
            <w:vMerge/>
            <w:vAlign w:val="center"/>
          </w:tcPr>
          <w:p w:rsidR="007C1EF6" w:rsidRDefault="007C1EF6" w:rsidP="00760DC0">
            <w:pPr>
              <w:spacing w:line="560" w:lineRule="exact"/>
              <w:ind w:left="640"/>
              <w:jc w:val="center"/>
              <w:rPr>
                <w:rFonts w:cs="仿宋_GB2312"/>
                <w:sz w:val="24"/>
              </w:rPr>
            </w:pPr>
          </w:p>
        </w:tc>
        <w:tc>
          <w:tcPr>
            <w:tcW w:w="2449" w:type="dxa"/>
            <w:vMerge/>
            <w:vAlign w:val="center"/>
          </w:tcPr>
          <w:p w:rsidR="007C1EF6" w:rsidRDefault="007C1EF6" w:rsidP="00760DC0">
            <w:pPr>
              <w:spacing w:line="560" w:lineRule="exact"/>
              <w:ind w:left="640"/>
              <w:jc w:val="center"/>
              <w:rPr>
                <w:rFonts w:cs="仿宋_GB2312"/>
                <w:sz w:val="24"/>
              </w:rPr>
            </w:pPr>
          </w:p>
        </w:tc>
      </w:tr>
      <w:tr w:rsidR="007C1EF6" w:rsidTr="007C1EF6">
        <w:tc>
          <w:tcPr>
            <w:tcW w:w="864" w:type="dxa"/>
            <w:vMerge/>
            <w:vAlign w:val="center"/>
          </w:tcPr>
          <w:p w:rsidR="007C1EF6" w:rsidRDefault="007C1EF6" w:rsidP="00760DC0">
            <w:pPr>
              <w:spacing w:line="560" w:lineRule="exact"/>
              <w:ind w:left="640"/>
              <w:jc w:val="center"/>
              <w:rPr>
                <w:rFonts w:cs="仿宋_GB2312"/>
                <w:sz w:val="24"/>
              </w:rPr>
            </w:pPr>
          </w:p>
        </w:tc>
        <w:tc>
          <w:tcPr>
            <w:tcW w:w="1556" w:type="dxa"/>
            <w:vMerge/>
            <w:vAlign w:val="center"/>
          </w:tcPr>
          <w:p w:rsidR="007C1EF6" w:rsidRDefault="007C1EF6" w:rsidP="00760DC0">
            <w:pPr>
              <w:spacing w:line="560" w:lineRule="exact"/>
              <w:ind w:left="640"/>
              <w:jc w:val="center"/>
              <w:rPr>
                <w:rFonts w:cs="仿宋_GB2312"/>
                <w:sz w:val="24"/>
              </w:rPr>
            </w:pPr>
          </w:p>
        </w:tc>
        <w:tc>
          <w:tcPr>
            <w:tcW w:w="1744" w:type="dxa"/>
            <w:vAlign w:val="center"/>
          </w:tcPr>
          <w:p w:rsidR="007C1EF6" w:rsidRDefault="007C1EF6" w:rsidP="007C1EF6">
            <w:pPr>
              <w:spacing w:line="560" w:lineRule="exact"/>
              <w:rPr>
                <w:rFonts w:cs="仿宋_GB2312"/>
                <w:sz w:val="24"/>
              </w:rPr>
            </w:pPr>
            <w:r>
              <w:rPr>
                <w:rFonts w:cs="仿宋_GB2312" w:hint="eastAsia"/>
                <w:sz w:val="24"/>
              </w:rPr>
              <w:t>纸尿片</w:t>
            </w:r>
          </w:p>
        </w:tc>
        <w:tc>
          <w:tcPr>
            <w:tcW w:w="2448" w:type="dxa"/>
            <w:vMerge/>
            <w:vAlign w:val="center"/>
          </w:tcPr>
          <w:p w:rsidR="007C1EF6" w:rsidRDefault="007C1EF6" w:rsidP="00760DC0">
            <w:pPr>
              <w:spacing w:line="560" w:lineRule="exact"/>
              <w:ind w:left="640"/>
              <w:jc w:val="center"/>
              <w:rPr>
                <w:rFonts w:cs="仿宋_GB2312"/>
                <w:sz w:val="24"/>
              </w:rPr>
            </w:pPr>
          </w:p>
        </w:tc>
        <w:tc>
          <w:tcPr>
            <w:tcW w:w="2449" w:type="dxa"/>
            <w:vMerge/>
            <w:vAlign w:val="center"/>
          </w:tcPr>
          <w:p w:rsidR="007C1EF6" w:rsidRDefault="007C1EF6" w:rsidP="00760DC0">
            <w:pPr>
              <w:spacing w:line="560" w:lineRule="exact"/>
              <w:ind w:left="640"/>
              <w:jc w:val="center"/>
              <w:rPr>
                <w:rFonts w:cs="仿宋_GB2312"/>
                <w:sz w:val="24"/>
              </w:rPr>
            </w:pPr>
          </w:p>
        </w:tc>
      </w:tr>
      <w:tr w:rsidR="007C1EF6" w:rsidTr="007C1EF6">
        <w:tc>
          <w:tcPr>
            <w:tcW w:w="864" w:type="dxa"/>
            <w:vMerge/>
            <w:vAlign w:val="center"/>
          </w:tcPr>
          <w:p w:rsidR="007C1EF6" w:rsidRDefault="007C1EF6" w:rsidP="00760DC0">
            <w:pPr>
              <w:spacing w:line="560" w:lineRule="exact"/>
              <w:ind w:left="640"/>
              <w:jc w:val="center"/>
              <w:rPr>
                <w:rFonts w:cs="仿宋_GB2312"/>
                <w:sz w:val="24"/>
              </w:rPr>
            </w:pPr>
          </w:p>
        </w:tc>
        <w:tc>
          <w:tcPr>
            <w:tcW w:w="1556" w:type="dxa"/>
            <w:vMerge/>
            <w:vAlign w:val="center"/>
          </w:tcPr>
          <w:p w:rsidR="007C1EF6" w:rsidRDefault="007C1EF6" w:rsidP="00760DC0">
            <w:pPr>
              <w:spacing w:line="560" w:lineRule="exact"/>
              <w:ind w:left="640"/>
              <w:jc w:val="center"/>
              <w:rPr>
                <w:rFonts w:cs="仿宋_GB2312"/>
                <w:sz w:val="24"/>
              </w:rPr>
            </w:pPr>
          </w:p>
        </w:tc>
        <w:tc>
          <w:tcPr>
            <w:tcW w:w="1744" w:type="dxa"/>
            <w:vAlign w:val="center"/>
          </w:tcPr>
          <w:p w:rsidR="007C1EF6" w:rsidRDefault="007C1EF6" w:rsidP="007C1EF6">
            <w:pPr>
              <w:spacing w:line="560" w:lineRule="exact"/>
              <w:rPr>
                <w:rFonts w:cs="仿宋_GB2312"/>
                <w:sz w:val="24"/>
              </w:rPr>
            </w:pPr>
            <w:r>
              <w:rPr>
                <w:rFonts w:cs="仿宋_GB2312" w:hint="eastAsia"/>
                <w:sz w:val="24"/>
              </w:rPr>
              <w:t>纸尿垫</w:t>
            </w:r>
          </w:p>
        </w:tc>
        <w:tc>
          <w:tcPr>
            <w:tcW w:w="2448" w:type="dxa"/>
            <w:vMerge/>
            <w:vAlign w:val="center"/>
          </w:tcPr>
          <w:p w:rsidR="007C1EF6" w:rsidRDefault="007C1EF6" w:rsidP="00760DC0">
            <w:pPr>
              <w:spacing w:line="560" w:lineRule="exact"/>
              <w:ind w:left="640"/>
              <w:jc w:val="center"/>
              <w:rPr>
                <w:rFonts w:cs="仿宋_GB2312"/>
                <w:sz w:val="24"/>
              </w:rPr>
            </w:pPr>
          </w:p>
        </w:tc>
        <w:tc>
          <w:tcPr>
            <w:tcW w:w="2449" w:type="dxa"/>
            <w:vMerge/>
            <w:vAlign w:val="center"/>
          </w:tcPr>
          <w:p w:rsidR="007C1EF6" w:rsidRDefault="007C1EF6" w:rsidP="00760DC0">
            <w:pPr>
              <w:spacing w:line="560" w:lineRule="exact"/>
              <w:ind w:left="640"/>
              <w:jc w:val="center"/>
              <w:rPr>
                <w:rFonts w:cs="仿宋_GB2312"/>
                <w:sz w:val="24"/>
              </w:rPr>
            </w:pPr>
          </w:p>
        </w:tc>
      </w:tr>
      <w:tr w:rsidR="007C1EF6" w:rsidTr="007C1EF6">
        <w:tc>
          <w:tcPr>
            <w:tcW w:w="864" w:type="dxa"/>
            <w:vMerge/>
            <w:vAlign w:val="center"/>
          </w:tcPr>
          <w:p w:rsidR="007C1EF6" w:rsidRDefault="007C1EF6" w:rsidP="00760DC0">
            <w:pPr>
              <w:spacing w:line="560" w:lineRule="exact"/>
              <w:ind w:left="640"/>
              <w:jc w:val="center"/>
              <w:rPr>
                <w:rFonts w:cs="仿宋_GB2312"/>
                <w:sz w:val="24"/>
              </w:rPr>
            </w:pPr>
          </w:p>
        </w:tc>
        <w:tc>
          <w:tcPr>
            <w:tcW w:w="1556" w:type="dxa"/>
            <w:vMerge/>
            <w:vAlign w:val="center"/>
          </w:tcPr>
          <w:p w:rsidR="007C1EF6" w:rsidRDefault="007C1EF6" w:rsidP="00760DC0">
            <w:pPr>
              <w:spacing w:line="560" w:lineRule="exact"/>
              <w:ind w:left="640"/>
              <w:jc w:val="center"/>
              <w:rPr>
                <w:rFonts w:cs="仿宋_GB2312"/>
                <w:sz w:val="24"/>
              </w:rPr>
            </w:pPr>
          </w:p>
        </w:tc>
        <w:tc>
          <w:tcPr>
            <w:tcW w:w="1744" w:type="dxa"/>
            <w:vAlign w:val="center"/>
          </w:tcPr>
          <w:p w:rsidR="007C1EF6" w:rsidRDefault="007C1EF6" w:rsidP="007C1EF6">
            <w:pPr>
              <w:spacing w:line="560" w:lineRule="exact"/>
              <w:rPr>
                <w:rFonts w:cs="仿宋_GB2312"/>
                <w:sz w:val="24"/>
              </w:rPr>
            </w:pPr>
            <w:r>
              <w:rPr>
                <w:rFonts w:cs="仿宋_GB2312" w:hint="eastAsia"/>
                <w:sz w:val="24"/>
              </w:rPr>
              <w:t>成人纸尿裤</w:t>
            </w:r>
          </w:p>
        </w:tc>
        <w:tc>
          <w:tcPr>
            <w:tcW w:w="2448" w:type="dxa"/>
            <w:vMerge/>
            <w:vAlign w:val="center"/>
          </w:tcPr>
          <w:p w:rsidR="007C1EF6" w:rsidRDefault="007C1EF6" w:rsidP="00760DC0">
            <w:pPr>
              <w:spacing w:line="560" w:lineRule="exact"/>
              <w:ind w:left="640"/>
              <w:jc w:val="center"/>
              <w:rPr>
                <w:rFonts w:cs="仿宋_GB2312"/>
                <w:sz w:val="24"/>
              </w:rPr>
            </w:pPr>
          </w:p>
        </w:tc>
        <w:tc>
          <w:tcPr>
            <w:tcW w:w="2449" w:type="dxa"/>
            <w:vMerge/>
            <w:vAlign w:val="center"/>
          </w:tcPr>
          <w:p w:rsidR="007C1EF6" w:rsidRDefault="007C1EF6" w:rsidP="00760DC0">
            <w:pPr>
              <w:spacing w:line="560" w:lineRule="exact"/>
              <w:ind w:left="640"/>
              <w:jc w:val="center"/>
              <w:rPr>
                <w:rFonts w:cs="仿宋_GB2312"/>
                <w:sz w:val="24"/>
              </w:rPr>
            </w:pPr>
          </w:p>
        </w:tc>
      </w:tr>
      <w:tr w:rsidR="007C1EF6" w:rsidTr="007C1EF6">
        <w:tc>
          <w:tcPr>
            <w:tcW w:w="9061" w:type="dxa"/>
            <w:gridSpan w:val="5"/>
            <w:vAlign w:val="center"/>
          </w:tcPr>
          <w:p w:rsidR="007C1EF6" w:rsidRDefault="007C1EF6" w:rsidP="007C1EF6">
            <w:pPr>
              <w:spacing w:line="560" w:lineRule="exact"/>
              <w:jc w:val="left"/>
              <w:rPr>
                <w:rFonts w:cs="仿宋_GB2312"/>
                <w:sz w:val="24"/>
              </w:rPr>
            </w:pPr>
            <w:r>
              <w:rPr>
                <w:rFonts w:cs="仿宋_GB2312" w:hint="eastAsia"/>
                <w:sz w:val="24"/>
              </w:rPr>
              <w:t>注：可根据样品实际状态适当调整抽样数量。</w:t>
            </w:r>
          </w:p>
        </w:tc>
      </w:tr>
    </w:tbl>
    <w:p w:rsidR="007C1EF6" w:rsidRDefault="007C1EF6" w:rsidP="007C1EF6">
      <w:pPr>
        <w:spacing w:line="560" w:lineRule="exact"/>
        <w:ind w:firstLineChars="200" w:firstLine="640"/>
        <w:rPr>
          <w:rFonts w:eastAsia="黑体"/>
          <w:szCs w:val="32"/>
        </w:rPr>
      </w:pPr>
    </w:p>
    <w:p w:rsidR="007C1EF6" w:rsidRDefault="007C1EF6" w:rsidP="007C1EF6">
      <w:pPr>
        <w:spacing w:line="560" w:lineRule="exact"/>
        <w:ind w:firstLineChars="200" w:firstLine="640"/>
        <w:rPr>
          <w:szCs w:val="32"/>
        </w:rPr>
      </w:pPr>
      <w:r>
        <w:rPr>
          <w:rFonts w:eastAsia="黑体"/>
          <w:szCs w:val="32"/>
        </w:rPr>
        <w:lastRenderedPageBreak/>
        <w:t>2</w:t>
      </w:r>
      <w:r>
        <w:rPr>
          <w:rFonts w:eastAsia="黑体" w:hint="eastAsia"/>
          <w:szCs w:val="32"/>
        </w:rPr>
        <w:t xml:space="preserve"> </w:t>
      </w:r>
      <w:r>
        <w:rPr>
          <w:rFonts w:eastAsia="黑体"/>
          <w:szCs w:val="32"/>
        </w:rPr>
        <w:t>检验依据</w:t>
      </w:r>
    </w:p>
    <w:p w:rsidR="007C1EF6" w:rsidRDefault="007C1EF6" w:rsidP="007C1EF6">
      <w:pPr>
        <w:spacing w:line="560" w:lineRule="exact"/>
        <w:ind w:firstLineChars="200" w:firstLine="640"/>
        <w:rPr>
          <w:rFonts w:eastAsia="楷体_GB2312" w:cs="楷体_GB2312" w:hint="eastAsia"/>
          <w:szCs w:val="40"/>
        </w:rPr>
      </w:pPr>
      <w:r>
        <w:rPr>
          <w:rFonts w:eastAsia="楷体_GB2312" w:cs="楷体_GB2312" w:hint="eastAsia"/>
          <w:szCs w:val="40"/>
        </w:rPr>
        <w:t xml:space="preserve">2.1 </w:t>
      </w:r>
      <w:r>
        <w:rPr>
          <w:rFonts w:eastAsia="楷体_GB2312" w:cs="楷体_GB2312" w:hint="eastAsia"/>
          <w:szCs w:val="40"/>
        </w:rPr>
        <w:t>纸尿裤（片、垫）</w:t>
      </w:r>
    </w:p>
    <w:tbl>
      <w:tblPr>
        <w:tblW w:w="91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8"/>
        <w:gridCol w:w="4493"/>
        <w:gridCol w:w="3697"/>
      </w:tblGrid>
      <w:tr w:rsidR="007C1EF6" w:rsidTr="00760DC0">
        <w:trPr>
          <w:trHeight w:val="23"/>
          <w:tblHeader/>
          <w:jc w:val="center"/>
        </w:trPr>
        <w:tc>
          <w:tcPr>
            <w:tcW w:w="978" w:type="dxa"/>
          </w:tcPr>
          <w:p w:rsidR="007C1EF6" w:rsidRDefault="007C1EF6" w:rsidP="00760DC0">
            <w:pPr>
              <w:spacing w:line="560" w:lineRule="exact"/>
              <w:jc w:val="center"/>
              <w:rPr>
                <w:rFonts w:cs="仿宋_GB2312"/>
                <w:b/>
                <w:bCs/>
                <w:sz w:val="24"/>
              </w:rPr>
            </w:pPr>
            <w:r>
              <w:rPr>
                <w:rFonts w:cs="仿宋_GB2312" w:hint="eastAsia"/>
                <w:b/>
                <w:bCs/>
                <w:sz w:val="24"/>
              </w:rPr>
              <w:t>序号</w:t>
            </w:r>
          </w:p>
        </w:tc>
        <w:tc>
          <w:tcPr>
            <w:tcW w:w="4493" w:type="dxa"/>
          </w:tcPr>
          <w:p w:rsidR="007C1EF6" w:rsidRDefault="007C1EF6" w:rsidP="00760DC0">
            <w:pPr>
              <w:spacing w:line="560" w:lineRule="exact"/>
              <w:jc w:val="center"/>
              <w:rPr>
                <w:rFonts w:cs="仿宋_GB2312"/>
                <w:b/>
                <w:bCs/>
                <w:sz w:val="24"/>
              </w:rPr>
            </w:pPr>
            <w:r>
              <w:rPr>
                <w:rFonts w:cs="仿宋_GB2312" w:hint="eastAsia"/>
                <w:b/>
                <w:bCs/>
                <w:sz w:val="24"/>
              </w:rPr>
              <w:t>检验项目</w:t>
            </w:r>
          </w:p>
        </w:tc>
        <w:tc>
          <w:tcPr>
            <w:tcW w:w="3697" w:type="dxa"/>
          </w:tcPr>
          <w:p w:rsidR="007C1EF6" w:rsidRDefault="007C1EF6" w:rsidP="00760DC0">
            <w:pPr>
              <w:spacing w:line="560" w:lineRule="exact"/>
              <w:jc w:val="center"/>
              <w:rPr>
                <w:rFonts w:cs="仿宋_GB2312"/>
                <w:b/>
                <w:bCs/>
                <w:sz w:val="24"/>
              </w:rPr>
            </w:pPr>
            <w:r>
              <w:rPr>
                <w:rFonts w:cs="仿宋_GB2312" w:hint="eastAsia"/>
                <w:b/>
                <w:bCs/>
                <w:sz w:val="24"/>
              </w:rPr>
              <w:t>检验方法</w:t>
            </w:r>
          </w:p>
        </w:tc>
      </w:tr>
      <w:tr w:rsidR="007C1EF6" w:rsidTr="00760DC0">
        <w:trPr>
          <w:trHeight w:val="23"/>
          <w:jc w:val="center"/>
        </w:trPr>
        <w:tc>
          <w:tcPr>
            <w:tcW w:w="978" w:type="dxa"/>
            <w:vAlign w:val="center"/>
          </w:tcPr>
          <w:p w:rsidR="007C1EF6" w:rsidRDefault="007C1EF6" w:rsidP="00760DC0">
            <w:pPr>
              <w:spacing w:line="560" w:lineRule="exact"/>
              <w:jc w:val="center"/>
              <w:rPr>
                <w:rFonts w:cs="仿宋_GB2312"/>
                <w:sz w:val="24"/>
              </w:rPr>
            </w:pPr>
            <w:r>
              <w:rPr>
                <w:rFonts w:cs="仿宋_GB2312" w:hint="eastAsia"/>
                <w:sz w:val="24"/>
              </w:rPr>
              <w:t>1</w:t>
            </w:r>
          </w:p>
        </w:tc>
        <w:tc>
          <w:tcPr>
            <w:tcW w:w="4493" w:type="dxa"/>
            <w:vAlign w:val="center"/>
          </w:tcPr>
          <w:p w:rsidR="007C1EF6" w:rsidRDefault="007C1EF6" w:rsidP="00760DC0">
            <w:pPr>
              <w:spacing w:line="560" w:lineRule="exact"/>
              <w:jc w:val="center"/>
              <w:rPr>
                <w:rFonts w:cs="仿宋_GB2312"/>
                <w:sz w:val="24"/>
              </w:rPr>
            </w:pPr>
            <w:r>
              <w:rPr>
                <w:rFonts w:cs="仿宋_GB2312" w:hint="eastAsia"/>
                <w:sz w:val="24"/>
              </w:rPr>
              <w:t>细菌菌落总数</w:t>
            </w:r>
          </w:p>
        </w:tc>
        <w:tc>
          <w:tcPr>
            <w:tcW w:w="3697" w:type="dxa"/>
            <w:vAlign w:val="center"/>
          </w:tcPr>
          <w:p w:rsidR="007C1EF6" w:rsidRDefault="007C1EF6" w:rsidP="00760DC0">
            <w:pPr>
              <w:spacing w:line="560" w:lineRule="exact"/>
              <w:jc w:val="center"/>
              <w:rPr>
                <w:rFonts w:cs="仿宋_GB2312"/>
                <w:sz w:val="24"/>
              </w:rPr>
            </w:pPr>
            <w:r>
              <w:rPr>
                <w:rFonts w:cs="仿宋_GB2312" w:hint="eastAsia"/>
                <w:sz w:val="24"/>
              </w:rPr>
              <w:t>GB 15979</w:t>
            </w:r>
            <w:r>
              <w:rPr>
                <w:rFonts w:cs="仿宋_GB2312" w:hint="eastAsia"/>
                <w:sz w:val="24"/>
              </w:rPr>
              <w:t>—</w:t>
            </w:r>
            <w:r>
              <w:rPr>
                <w:rFonts w:cs="仿宋_GB2312" w:hint="eastAsia"/>
                <w:sz w:val="24"/>
              </w:rPr>
              <w:t>2002</w:t>
            </w:r>
          </w:p>
          <w:p w:rsidR="007C1EF6" w:rsidRDefault="007C1EF6" w:rsidP="00760DC0">
            <w:pPr>
              <w:spacing w:line="560" w:lineRule="exact"/>
              <w:jc w:val="center"/>
              <w:rPr>
                <w:rFonts w:cs="仿宋_GB2312"/>
                <w:sz w:val="24"/>
              </w:rPr>
            </w:pPr>
            <w:r>
              <w:rPr>
                <w:rFonts w:cs="仿宋_GB2312" w:hint="eastAsia"/>
                <w:sz w:val="24"/>
              </w:rPr>
              <w:t>GB 15979</w:t>
            </w:r>
            <w:r>
              <w:rPr>
                <w:rFonts w:cs="仿宋_GB2312" w:hint="eastAsia"/>
                <w:sz w:val="24"/>
              </w:rPr>
              <w:t>—</w:t>
            </w:r>
            <w:r>
              <w:rPr>
                <w:rFonts w:cs="仿宋_GB2312" w:hint="eastAsia"/>
                <w:sz w:val="24"/>
              </w:rPr>
              <w:t>2024</w:t>
            </w:r>
          </w:p>
        </w:tc>
      </w:tr>
      <w:tr w:rsidR="007C1EF6" w:rsidTr="00760DC0">
        <w:trPr>
          <w:trHeight w:val="23"/>
          <w:jc w:val="center"/>
        </w:trPr>
        <w:tc>
          <w:tcPr>
            <w:tcW w:w="978" w:type="dxa"/>
            <w:vAlign w:val="center"/>
          </w:tcPr>
          <w:p w:rsidR="007C1EF6" w:rsidRDefault="007C1EF6" w:rsidP="00760DC0">
            <w:pPr>
              <w:spacing w:line="560" w:lineRule="exact"/>
              <w:jc w:val="center"/>
              <w:rPr>
                <w:rFonts w:cs="仿宋_GB2312"/>
                <w:sz w:val="24"/>
              </w:rPr>
            </w:pPr>
            <w:r>
              <w:rPr>
                <w:rFonts w:cs="仿宋_GB2312" w:hint="eastAsia"/>
                <w:sz w:val="24"/>
              </w:rPr>
              <w:t>2</w:t>
            </w:r>
          </w:p>
        </w:tc>
        <w:tc>
          <w:tcPr>
            <w:tcW w:w="4493" w:type="dxa"/>
            <w:vAlign w:val="center"/>
          </w:tcPr>
          <w:p w:rsidR="007C1EF6" w:rsidRDefault="007C1EF6" w:rsidP="00760DC0">
            <w:pPr>
              <w:spacing w:line="420" w:lineRule="exact"/>
              <w:jc w:val="center"/>
              <w:rPr>
                <w:rFonts w:cs="仿宋_GB2312"/>
                <w:sz w:val="24"/>
              </w:rPr>
            </w:pPr>
            <w:r>
              <w:rPr>
                <w:rFonts w:cs="仿宋_GB2312" w:hint="eastAsia"/>
                <w:sz w:val="24"/>
              </w:rPr>
              <w:t>特定微生物（指大肠菌群、铜绿假单胞菌、金黄色葡萄球菌、溶血性链球菌）</w:t>
            </w:r>
          </w:p>
        </w:tc>
        <w:tc>
          <w:tcPr>
            <w:tcW w:w="3697" w:type="dxa"/>
            <w:vAlign w:val="center"/>
          </w:tcPr>
          <w:p w:rsidR="007C1EF6" w:rsidRDefault="007C1EF6" w:rsidP="00760DC0">
            <w:pPr>
              <w:spacing w:line="420" w:lineRule="exact"/>
              <w:jc w:val="center"/>
              <w:rPr>
                <w:rFonts w:cs="仿宋_GB2312"/>
                <w:sz w:val="24"/>
              </w:rPr>
            </w:pPr>
            <w:r>
              <w:rPr>
                <w:rFonts w:cs="仿宋_GB2312" w:hint="eastAsia"/>
                <w:sz w:val="24"/>
              </w:rPr>
              <w:t>GB 15979</w:t>
            </w:r>
            <w:r>
              <w:rPr>
                <w:rFonts w:cs="仿宋_GB2312" w:hint="eastAsia"/>
                <w:sz w:val="24"/>
              </w:rPr>
              <w:t>—</w:t>
            </w:r>
            <w:r>
              <w:rPr>
                <w:rFonts w:cs="仿宋_GB2312" w:hint="eastAsia"/>
                <w:sz w:val="24"/>
              </w:rPr>
              <w:t>2024</w:t>
            </w:r>
          </w:p>
        </w:tc>
      </w:tr>
      <w:tr w:rsidR="007C1EF6" w:rsidTr="00760DC0">
        <w:trPr>
          <w:trHeight w:val="681"/>
          <w:jc w:val="center"/>
        </w:trPr>
        <w:tc>
          <w:tcPr>
            <w:tcW w:w="978" w:type="dxa"/>
            <w:vAlign w:val="center"/>
          </w:tcPr>
          <w:p w:rsidR="007C1EF6" w:rsidRDefault="007C1EF6" w:rsidP="00760DC0">
            <w:pPr>
              <w:spacing w:line="560" w:lineRule="exact"/>
              <w:jc w:val="center"/>
              <w:rPr>
                <w:rFonts w:cs="仿宋_GB2312"/>
                <w:sz w:val="24"/>
              </w:rPr>
            </w:pPr>
            <w:r>
              <w:rPr>
                <w:rFonts w:cs="仿宋_GB2312" w:hint="eastAsia"/>
                <w:sz w:val="24"/>
              </w:rPr>
              <w:t>3</w:t>
            </w:r>
          </w:p>
        </w:tc>
        <w:tc>
          <w:tcPr>
            <w:tcW w:w="4493" w:type="dxa"/>
            <w:vAlign w:val="center"/>
          </w:tcPr>
          <w:p w:rsidR="007C1EF6" w:rsidRDefault="007C1EF6" w:rsidP="00760DC0">
            <w:pPr>
              <w:spacing w:line="560" w:lineRule="exact"/>
              <w:jc w:val="center"/>
              <w:rPr>
                <w:rFonts w:cs="仿宋_GB2312"/>
                <w:sz w:val="24"/>
              </w:rPr>
            </w:pPr>
            <w:r>
              <w:rPr>
                <w:rFonts w:cs="仿宋_GB2312" w:hint="eastAsia"/>
                <w:sz w:val="24"/>
              </w:rPr>
              <w:t>大肠菌群</w:t>
            </w:r>
          </w:p>
        </w:tc>
        <w:tc>
          <w:tcPr>
            <w:tcW w:w="3697" w:type="dxa"/>
            <w:vAlign w:val="center"/>
          </w:tcPr>
          <w:p w:rsidR="007C1EF6" w:rsidRDefault="007C1EF6" w:rsidP="00760DC0">
            <w:pPr>
              <w:spacing w:line="560" w:lineRule="exact"/>
              <w:jc w:val="center"/>
              <w:rPr>
                <w:rFonts w:cs="仿宋_GB2312"/>
                <w:sz w:val="24"/>
              </w:rPr>
            </w:pPr>
            <w:r>
              <w:rPr>
                <w:rFonts w:cs="仿宋_GB2312" w:hint="eastAsia"/>
                <w:sz w:val="24"/>
              </w:rPr>
              <w:t>GB 15979</w:t>
            </w:r>
            <w:r>
              <w:rPr>
                <w:rFonts w:cs="仿宋_GB2312" w:hint="eastAsia"/>
                <w:sz w:val="24"/>
              </w:rPr>
              <w:t>—</w:t>
            </w:r>
            <w:r>
              <w:rPr>
                <w:rFonts w:cs="仿宋_GB2312" w:hint="eastAsia"/>
                <w:sz w:val="24"/>
              </w:rPr>
              <w:t>2002</w:t>
            </w:r>
          </w:p>
        </w:tc>
      </w:tr>
      <w:tr w:rsidR="007C1EF6" w:rsidTr="00760DC0">
        <w:trPr>
          <w:trHeight w:val="23"/>
          <w:jc w:val="center"/>
        </w:trPr>
        <w:tc>
          <w:tcPr>
            <w:tcW w:w="978" w:type="dxa"/>
            <w:vAlign w:val="center"/>
          </w:tcPr>
          <w:p w:rsidR="007C1EF6" w:rsidRDefault="007C1EF6" w:rsidP="00760DC0">
            <w:pPr>
              <w:spacing w:line="560" w:lineRule="exact"/>
              <w:jc w:val="center"/>
              <w:rPr>
                <w:rFonts w:cs="仿宋_GB2312"/>
                <w:sz w:val="24"/>
              </w:rPr>
            </w:pPr>
            <w:r>
              <w:rPr>
                <w:rFonts w:cs="仿宋_GB2312" w:hint="eastAsia"/>
                <w:sz w:val="24"/>
              </w:rPr>
              <w:t>4</w:t>
            </w:r>
          </w:p>
        </w:tc>
        <w:tc>
          <w:tcPr>
            <w:tcW w:w="4493" w:type="dxa"/>
            <w:vAlign w:val="center"/>
          </w:tcPr>
          <w:p w:rsidR="007C1EF6" w:rsidRDefault="007C1EF6" w:rsidP="00760DC0">
            <w:pPr>
              <w:spacing w:line="420" w:lineRule="exact"/>
              <w:jc w:val="center"/>
              <w:rPr>
                <w:rFonts w:cs="仿宋_GB2312"/>
                <w:sz w:val="24"/>
              </w:rPr>
            </w:pPr>
            <w:r>
              <w:rPr>
                <w:rFonts w:cs="仿宋_GB2312" w:hint="eastAsia"/>
                <w:sz w:val="24"/>
              </w:rPr>
              <w:t>致病性化脓菌（指绿脓杆菌、金黄色葡萄球菌、溶血性链球菌）</w:t>
            </w:r>
          </w:p>
        </w:tc>
        <w:tc>
          <w:tcPr>
            <w:tcW w:w="3697" w:type="dxa"/>
            <w:vAlign w:val="center"/>
          </w:tcPr>
          <w:p w:rsidR="007C1EF6" w:rsidRDefault="007C1EF6" w:rsidP="00760DC0">
            <w:pPr>
              <w:spacing w:line="420" w:lineRule="exact"/>
              <w:jc w:val="center"/>
              <w:rPr>
                <w:rFonts w:cs="仿宋_GB2312"/>
                <w:sz w:val="24"/>
              </w:rPr>
            </w:pPr>
            <w:r>
              <w:rPr>
                <w:rFonts w:cs="仿宋_GB2312" w:hint="eastAsia"/>
                <w:sz w:val="24"/>
              </w:rPr>
              <w:t>GB 15979</w:t>
            </w:r>
            <w:r>
              <w:rPr>
                <w:rFonts w:cs="仿宋_GB2312" w:hint="eastAsia"/>
                <w:sz w:val="24"/>
              </w:rPr>
              <w:t>—</w:t>
            </w:r>
            <w:r>
              <w:rPr>
                <w:rFonts w:cs="仿宋_GB2312" w:hint="eastAsia"/>
                <w:sz w:val="24"/>
              </w:rPr>
              <w:t>2002</w:t>
            </w:r>
          </w:p>
        </w:tc>
      </w:tr>
      <w:tr w:rsidR="007C1EF6" w:rsidTr="00760DC0">
        <w:trPr>
          <w:trHeight w:val="23"/>
          <w:jc w:val="center"/>
        </w:trPr>
        <w:tc>
          <w:tcPr>
            <w:tcW w:w="978" w:type="dxa"/>
            <w:vAlign w:val="center"/>
          </w:tcPr>
          <w:p w:rsidR="007C1EF6" w:rsidRDefault="007C1EF6" w:rsidP="00760DC0">
            <w:pPr>
              <w:spacing w:line="560" w:lineRule="exact"/>
              <w:jc w:val="center"/>
              <w:rPr>
                <w:rFonts w:cs="仿宋_GB2312"/>
                <w:sz w:val="24"/>
              </w:rPr>
            </w:pPr>
            <w:r>
              <w:rPr>
                <w:rFonts w:cs="仿宋_GB2312" w:hint="eastAsia"/>
                <w:sz w:val="24"/>
              </w:rPr>
              <w:t>5</w:t>
            </w:r>
          </w:p>
        </w:tc>
        <w:tc>
          <w:tcPr>
            <w:tcW w:w="4493" w:type="dxa"/>
            <w:vAlign w:val="center"/>
          </w:tcPr>
          <w:p w:rsidR="007C1EF6" w:rsidRDefault="007C1EF6" w:rsidP="00760DC0">
            <w:pPr>
              <w:spacing w:line="440" w:lineRule="exact"/>
              <w:jc w:val="center"/>
              <w:rPr>
                <w:rFonts w:cs="仿宋_GB2312"/>
                <w:sz w:val="24"/>
              </w:rPr>
            </w:pPr>
            <w:r>
              <w:rPr>
                <w:rFonts w:cs="仿宋_GB2312" w:hint="eastAsia"/>
                <w:sz w:val="24"/>
              </w:rPr>
              <w:t>真菌菌落总数</w:t>
            </w:r>
          </w:p>
        </w:tc>
        <w:tc>
          <w:tcPr>
            <w:tcW w:w="3697" w:type="dxa"/>
            <w:vAlign w:val="center"/>
          </w:tcPr>
          <w:p w:rsidR="007C1EF6" w:rsidRDefault="007C1EF6" w:rsidP="00760DC0">
            <w:pPr>
              <w:spacing w:line="440" w:lineRule="exact"/>
              <w:jc w:val="center"/>
              <w:rPr>
                <w:rFonts w:cs="仿宋_GB2312"/>
                <w:sz w:val="24"/>
              </w:rPr>
            </w:pPr>
            <w:r>
              <w:rPr>
                <w:rFonts w:cs="仿宋_GB2312" w:hint="eastAsia"/>
                <w:sz w:val="24"/>
              </w:rPr>
              <w:t>GB 15979</w:t>
            </w:r>
            <w:r>
              <w:rPr>
                <w:rFonts w:cs="仿宋_GB2312" w:hint="eastAsia"/>
                <w:sz w:val="24"/>
              </w:rPr>
              <w:t>—</w:t>
            </w:r>
            <w:r>
              <w:rPr>
                <w:rFonts w:cs="仿宋_GB2312" w:hint="eastAsia"/>
                <w:sz w:val="24"/>
              </w:rPr>
              <w:t>2002</w:t>
            </w:r>
          </w:p>
          <w:p w:rsidR="007C1EF6" w:rsidRDefault="007C1EF6" w:rsidP="00760DC0">
            <w:pPr>
              <w:spacing w:line="440" w:lineRule="exact"/>
              <w:jc w:val="center"/>
              <w:rPr>
                <w:rFonts w:cs="仿宋_GB2312"/>
                <w:sz w:val="24"/>
              </w:rPr>
            </w:pPr>
            <w:r>
              <w:rPr>
                <w:rFonts w:cs="仿宋_GB2312" w:hint="eastAsia"/>
                <w:sz w:val="24"/>
              </w:rPr>
              <w:t>GB 15979</w:t>
            </w:r>
            <w:r>
              <w:rPr>
                <w:rFonts w:cs="仿宋_GB2312" w:hint="eastAsia"/>
                <w:sz w:val="24"/>
              </w:rPr>
              <w:t>—</w:t>
            </w:r>
            <w:r>
              <w:rPr>
                <w:rFonts w:cs="仿宋_GB2312" w:hint="eastAsia"/>
                <w:sz w:val="24"/>
              </w:rPr>
              <w:t>2024</w:t>
            </w:r>
          </w:p>
        </w:tc>
      </w:tr>
      <w:tr w:rsidR="007C1EF6" w:rsidTr="00760DC0">
        <w:trPr>
          <w:trHeight w:val="23"/>
          <w:jc w:val="center"/>
        </w:trPr>
        <w:tc>
          <w:tcPr>
            <w:tcW w:w="978" w:type="dxa"/>
            <w:vAlign w:val="center"/>
          </w:tcPr>
          <w:p w:rsidR="007C1EF6" w:rsidRDefault="007C1EF6" w:rsidP="00760DC0">
            <w:pPr>
              <w:spacing w:line="560" w:lineRule="exact"/>
              <w:jc w:val="center"/>
              <w:rPr>
                <w:rFonts w:cs="仿宋_GB2312"/>
                <w:sz w:val="24"/>
              </w:rPr>
            </w:pPr>
            <w:r>
              <w:rPr>
                <w:rFonts w:cs="仿宋_GB2312" w:hint="eastAsia"/>
                <w:sz w:val="24"/>
              </w:rPr>
              <w:t>6</w:t>
            </w:r>
          </w:p>
        </w:tc>
        <w:tc>
          <w:tcPr>
            <w:tcW w:w="4493" w:type="dxa"/>
            <w:vAlign w:val="center"/>
          </w:tcPr>
          <w:p w:rsidR="007C1EF6" w:rsidRDefault="007C1EF6" w:rsidP="00760DC0">
            <w:pPr>
              <w:spacing w:line="440" w:lineRule="exact"/>
              <w:jc w:val="center"/>
              <w:rPr>
                <w:rFonts w:cs="仿宋_GB2312"/>
                <w:sz w:val="24"/>
              </w:rPr>
            </w:pPr>
            <w:r>
              <w:rPr>
                <w:rFonts w:cs="仿宋_GB2312" w:hint="eastAsia"/>
                <w:sz w:val="24"/>
              </w:rPr>
              <w:t>pH</w:t>
            </w:r>
            <w:r>
              <w:rPr>
                <w:rFonts w:cs="仿宋_GB2312" w:hint="eastAsia"/>
                <w:sz w:val="24"/>
              </w:rPr>
              <w:t>值</w:t>
            </w:r>
            <w:r>
              <w:rPr>
                <w:rFonts w:cs="仿宋_GB2312" w:hint="eastAsia"/>
                <w:sz w:val="24"/>
              </w:rPr>
              <w:t>/pH</w:t>
            </w:r>
          </w:p>
        </w:tc>
        <w:tc>
          <w:tcPr>
            <w:tcW w:w="3697" w:type="dxa"/>
            <w:vAlign w:val="center"/>
          </w:tcPr>
          <w:p w:rsidR="007C1EF6" w:rsidRDefault="007C1EF6" w:rsidP="00760DC0">
            <w:pPr>
              <w:spacing w:line="440" w:lineRule="exact"/>
              <w:jc w:val="center"/>
              <w:rPr>
                <w:rFonts w:cs="仿宋_GB2312"/>
                <w:sz w:val="24"/>
              </w:rPr>
            </w:pPr>
            <w:r>
              <w:rPr>
                <w:rFonts w:cs="仿宋_GB2312" w:hint="eastAsia"/>
                <w:sz w:val="24"/>
              </w:rPr>
              <w:t>GB/T 28004</w:t>
            </w:r>
            <w:r>
              <w:rPr>
                <w:rFonts w:cs="仿宋_GB2312" w:hint="eastAsia"/>
                <w:sz w:val="24"/>
              </w:rPr>
              <w:t>—</w:t>
            </w:r>
            <w:r>
              <w:rPr>
                <w:rFonts w:cs="仿宋_GB2312" w:hint="eastAsia"/>
                <w:sz w:val="24"/>
              </w:rPr>
              <w:t>2011</w:t>
            </w:r>
          </w:p>
          <w:p w:rsidR="007C1EF6" w:rsidRDefault="007C1EF6" w:rsidP="00760DC0">
            <w:pPr>
              <w:spacing w:line="440" w:lineRule="exact"/>
              <w:jc w:val="center"/>
              <w:rPr>
                <w:rFonts w:cs="仿宋_GB2312"/>
                <w:sz w:val="24"/>
              </w:rPr>
            </w:pPr>
            <w:r>
              <w:rPr>
                <w:rFonts w:cs="仿宋_GB2312" w:hint="eastAsia"/>
                <w:sz w:val="24"/>
              </w:rPr>
              <w:t>GB/T 28004.1</w:t>
            </w:r>
            <w:r>
              <w:rPr>
                <w:rFonts w:cs="仿宋_GB2312" w:hint="eastAsia"/>
                <w:sz w:val="24"/>
              </w:rPr>
              <w:t>—</w:t>
            </w:r>
            <w:r>
              <w:rPr>
                <w:rFonts w:cs="仿宋_GB2312" w:hint="eastAsia"/>
                <w:sz w:val="24"/>
              </w:rPr>
              <w:t>2021</w:t>
            </w:r>
          </w:p>
          <w:p w:rsidR="007C1EF6" w:rsidRDefault="007C1EF6" w:rsidP="00760DC0">
            <w:pPr>
              <w:spacing w:line="440" w:lineRule="exact"/>
              <w:jc w:val="center"/>
              <w:rPr>
                <w:rFonts w:cs="仿宋_GB2312"/>
                <w:sz w:val="24"/>
              </w:rPr>
            </w:pPr>
            <w:r>
              <w:rPr>
                <w:rFonts w:cs="仿宋_GB2312" w:hint="eastAsia"/>
                <w:sz w:val="24"/>
              </w:rPr>
              <w:t>GB/T 28004.2</w:t>
            </w:r>
            <w:r>
              <w:rPr>
                <w:rFonts w:cs="仿宋_GB2312" w:hint="eastAsia"/>
                <w:sz w:val="24"/>
              </w:rPr>
              <w:t>—</w:t>
            </w:r>
            <w:r>
              <w:rPr>
                <w:rFonts w:cs="仿宋_GB2312" w:hint="eastAsia"/>
                <w:sz w:val="24"/>
              </w:rPr>
              <w:t>2021</w:t>
            </w:r>
          </w:p>
        </w:tc>
      </w:tr>
      <w:tr w:rsidR="007C1EF6" w:rsidTr="00760DC0">
        <w:trPr>
          <w:trHeight w:val="23"/>
          <w:jc w:val="center"/>
        </w:trPr>
        <w:tc>
          <w:tcPr>
            <w:tcW w:w="978" w:type="dxa"/>
            <w:vAlign w:val="center"/>
          </w:tcPr>
          <w:p w:rsidR="007C1EF6" w:rsidRDefault="007C1EF6" w:rsidP="00760DC0">
            <w:pPr>
              <w:spacing w:line="560" w:lineRule="exact"/>
              <w:jc w:val="center"/>
              <w:rPr>
                <w:rFonts w:cs="仿宋_GB2312" w:hint="eastAsia"/>
                <w:sz w:val="24"/>
              </w:rPr>
            </w:pPr>
            <w:r>
              <w:rPr>
                <w:rFonts w:cs="仿宋_GB2312" w:hint="eastAsia"/>
                <w:sz w:val="24"/>
              </w:rPr>
              <w:t>7</w:t>
            </w:r>
          </w:p>
        </w:tc>
        <w:tc>
          <w:tcPr>
            <w:tcW w:w="4493" w:type="dxa"/>
            <w:vAlign w:val="center"/>
          </w:tcPr>
          <w:p w:rsidR="007C1EF6" w:rsidRDefault="007C1EF6" w:rsidP="00760DC0">
            <w:pPr>
              <w:spacing w:line="420" w:lineRule="exact"/>
              <w:jc w:val="center"/>
              <w:rPr>
                <w:rFonts w:cs="仿宋_GB2312"/>
                <w:sz w:val="24"/>
              </w:rPr>
            </w:pPr>
            <w:r>
              <w:rPr>
                <w:rFonts w:cs="仿宋_GB2312" w:hint="eastAsia"/>
                <w:sz w:val="24"/>
              </w:rPr>
              <w:t>渗透性能</w:t>
            </w:r>
          </w:p>
        </w:tc>
        <w:tc>
          <w:tcPr>
            <w:tcW w:w="3697" w:type="dxa"/>
            <w:vAlign w:val="center"/>
          </w:tcPr>
          <w:p w:rsidR="007C1EF6" w:rsidRDefault="007C1EF6" w:rsidP="00760DC0">
            <w:pPr>
              <w:spacing w:line="420" w:lineRule="exact"/>
              <w:jc w:val="center"/>
              <w:rPr>
                <w:rFonts w:cs="仿宋_GB2312" w:hint="eastAsia"/>
                <w:sz w:val="24"/>
              </w:rPr>
            </w:pPr>
            <w:r>
              <w:rPr>
                <w:rFonts w:cs="仿宋_GB2312" w:hint="eastAsia"/>
                <w:sz w:val="24"/>
              </w:rPr>
              <w:t>GB/T 28004</w:t>
            </w:r>
            <w:r>
              <w:rPr>
                <w:rFonts w:cs="仿宋_GB2312" w:hint="eastAsia"/>
                <w:sz w:val="24"/>
              </w:rPr>
              <w:t>—</w:t>
            </w:r>
            <w:r>
              <w:rPr>
                <w:rFonts w:cs="仿宋_GB2312" w:hint="eastAsia"/>
                <w:sz w:val="24"/>
              </w:rPr>
              <w:t>2011</w:t>
            </w:r>
          </w:p>
          <w:p w:rsidR="007C1EF6" w:rsidRDefault="007C1EF6" w:rsidP="00760DC0">
            <w:pPr>
              <w:spacing w:line="420" w:lineRule="exact"/>
              <w:jc w:val="center"/>
              <w:rPr>
                <w:rFonts w:cs="仿宋_GB2312"/>
                <w:sz w:val="24"/>
              </w:rPr>
            </w:pPr>
            <w:r>
              <w:rPr>
                <w:rFonts w:cs="仿宋_GB2312" w:hint="eastAsia"/>
                <w:sz w:val="24"/>
              </w:rPr>
              <w:t>GB/T 28004.1</w:t>
            </w:r>
            <w:r>
              <w:rPr>
                <w:rFonts w:cs="仿宋_GB2312" w:hint="eastAsia"/>
                <w:sz w:val="24"/>
              </w:rPr>
              <w:t>—</w:t>
            </w:r>
            <w:r>
              <w:rPr>
                <w:rFonts w:cs="仿宋_GB2312" w:hint="eastAsia"/>
                <w:sz w:val="24"/>
              </w:rPr>
              <w:t>2021</w:t>
            </w:r>
          </w:p>
          <w:p w:rsidR="007C1EF6" w:rsidRDefault="007C1EF6" w:rsidP="00760DC0">
            <w:pPr>
              <w:spacing w:line="420" w:lineRule="exact"/>
              <w:jc w:val="center"/>
              <w:rPr>
                <w:rFonts w:cs="仿宋_GB2312"/>
                <w:sz w:val="24"/>
              </w:rPr>
            </w:pPr>
            <w:r>
              <w:rPr>
                <w:rFonts w:cs="仿宋_GB2312" w:hint="eastAsia"/>
                <w:sz w:val="24"/>
              </w:rPr>
              <w:t>GB/T 28004.2</w:t>
            </w:r>
            <w:r>
              <w:rPr>
                <w:rFonts w:cs="仿宋_GB2312" w:hint="eastAsia"/>
                <w:sz w:val="24"/>
              </w:rPr>
              <w:t>—</w:t>
            </w:r>
            <w:r>
              <w:rPr>
                <w:rFonts w:cs="仿宋_GB2312" w:hint="eastAsia"/>
                <w:sz w:val="24"/>
              </w:rPr>
              <w:t>2021</w:t>
            </w:r>
          </w:p>
        </w:tc>
      </w:tr>
      <w:tr w:rsidR="007C1EF6" w:rsidTr="00760DC0">
        <w:trPr>
          <w:trHeight w:val="23"/>
          <w:jc w:val="center"/>
        </w:trPr>
        <w:tc>
          <w:tcPr>
            <w:tcW w:w="978" w:type="dxa"/>
            <w:vAlign w:val="center"/>
          </w:tcPr>
          <w:p w:rsidR="007C1EF6" w:rsidRDefault="007C1EF6" w:rsidP="00760DC0">
            <w:pPr>
              <w:spacing w:line="560" w:lineRule="exact"/>
              <w:jc w:val="center"/>
              <w:rPr>
                <w:rFonts w:cs="仿宋_GB2312" w:hint="eastAsia"/>
                <w:sz w:val="24"/>
              </w:rPr>
            </w:pPr>
            <w:r>
              <w:rPr>
                <w:rFonts w:cs="仿宋_GB2312" w:hint="eastAsia"/>
                <w:sz w:val="24"/>
              </w:rPr>
              <w:t>8</w:t>
            </w:r>
          </w:p>
        </w:tc>
        <w:tc>
          <w:tcPr>
            <w:tcW w:w="4493" w:type="dxa"/>
            <w:vAlign w:val="center"/>
          </w:tcPr>
          <w:p w:rsidR="007C1EF6" w:rsidRDefault="007C1EF6" w:rsidP="00760DC0">
            <w:pPr>
              <w:spacing w:line="560" w:lineRule="exact"/>
              <w:jc w:val="center"/>
              <w:rPr>
                <w:rFonts w:cs="仿宋_GB2312"/>
                <w:sz w:val="24"/>
              </w:rPr>
            </w:pPr>
            <w:r>
              <w:rPr>
                <w:rFonts w:cs="仿宋_GB2312" w:hint="eastAsia"/>
                <w:sz w:val="24"/>
              </w:rPr>
              <w:t>吸收倍率</w:t>
            </w:r>
          </w:p>
        </w:tc>
        <w:tc>
          <w:tcPr>
            <w:tcW w:w="3697" w:type="dxa"/>
            <w:vAlign w:val="center"/>
          </w:tcPr>
          <w:p w:rsidR="007C1EF6" w:rsidRDefault="007C1EF6" w:rsidP="00760DC0">
            <w:pPr>
              <w:spacing w:line="560" w:lineRule="exact"/>
              <w:jc w:val="center"/>
              <w:rPr>
                <w:rFonts w:cs="仿宋_GB2312"/>
                <w:sz w:val="24"/>
              </w:rPr>
            </w:pPr>
            <w:r>
              <w:rPr>
                <w:rFonts w:cs="仿宋_GB2312" w:hint="eastAsia"/>
                <w:sz w:val="24"/>
              </w:rPr>
              <w:t>GB/T 28004.2</w:t>
            </w:r>
            <w:r>
              <w:rPr>
                <w:rFonts w:cs="仿宋_GB2312" w:hint="eastAsia"/>
                <w:sz w:val="24"/>
              </w:rPr>
              <w:t>—</w:t>
            </w:r>
            <w:r>
              <w:rPr>
                <w:rFonts w:cs="仿宋_GB2312" w:hint="eastAsia"/>
                <w:sz w:val="24"/>
              </w:rPr>
              <w:t>2021</w:t>
            </w:r>
          </w:p>
        </w:tc>
      </w:tr>
      <w:tr w:rsidR="007C1EF6" w:rsidTr="00760DC0">
        <w:trPr>
          <w:trHeight w:val="23"/>
          <w:jc w:val="center"/>
        </w:trPr>
        <w:tc>
          <w:tcPr>
            <w:tcW w:w="978" w:type="dxa"/>
            <w:vAlign w:val="center"/>
          </w:tcPr>
          <w:p w:rsidR="007C1EF6" w:rsidRDefault="007C1EF6" w:rsidP="00760DC0">
            <w:pPr>
              <w:spacing w:line="560" w:lineRule="exact"/>
              <w:jc w:val="center"/>
              <w:rPr>
                <w:rFonts w:cs="仿宋_GB2312" w:hint="eastAsia"/>
                <w:sz w:val="24"/>
              </w:rPr>
            </w:pPr>
            <w:r>
              <w:rPr>
                <w:rFonts w:cs="仿宋_GB2312" w:hint="eastAsia"/>
                <w:sz w:val="24"/>
              </w:rPr>
              <w:t>9</w:t>
            </w:r>
          </w:p>
        </w:tc>
        <w:tc>
          <w:tcPr>
            <w:tcW w:w="4493" w:type="dxa"/>
            <w:vAlign w:val="center"/>
          </w:tcPr>
          <w:p w:rsidR="007C1EF6" w:rsidRDefault="007C1EF6" w:rsidP="00760DC0">
            <w:pPr>
              <w:spacing w:line="420" w:lineRule="exact"/>
              <w:jc w:val="center"/>
              <w:rPr>
                <w:rFonts w:cs="仿宋_GB2312"/>
                <w:sz w:val="24"/>
              </w:rPr>
            </w:pPr>
            <w:r>
              <w:rPr>
                <w:rFonts w:cs="仿宋_GB2312" w:hint="eastAsia"/>
                <w:sz w:val="24"/>
              </w:rPr>
              <w:t>可迁移性荧光物质</w:t>
            </w:r>
          </w:p>
        </w:tc>
        <w:tc>
          <w:tcPr>
            <w:tcW w:w="3697" w:type="dxa"/>
            <w:vAlign w:val="center"/>
          </w:tcPr>
          <w:p w:rsidR="007C1EF6" w:rsidRDefault="007C1EF6" w:rsidP="00760DC0">
            <w:pPr>
              <w:spacing w:line="420" w:lineRule="exact"/>
              <w:jc w:val="center"/>
              <w:rPr>
                <w:rFonts w:cs="仿宋_GB2312"/>
                <w:sz w:val="24"/>
              </w:rPr>
            </w:pPr>
            <w:r>
              <w:rPr>
                <w:rFonts w:cs="仿宋_GB2312" w:hint="eastAsia"/>
                <w:sz w:val="24"/>
              </w:rPr>
              <w:t>GB/T 28004.1</w:t>
            </w:r>
            <w:r>
              <w:rPr>
                <w:rFonts w:cs="仿宋_GB2312" w:hint="eastAsia"/>
                <w:sz w:val="24"/>
              </w:rPr>
              <w:t>—</w:t>
            </w:r>
            <w:r>
              <w:rPr>
                <w:rFonts w:cs="仿宋_GB2312" w:hint="eastAsia"/>
                <w:sz w:val="24"/>
              </w:rPr>
              <w:t>2021</w:t>
            </w:r>
          </w:p>
          <w:p w:rsidR="007C1EF6" w:rsidRDefault="007C1EF6" w:rsidP="00760DC0">
            <w:pPr>
              <w:spacing w:line="420" w:lineRule="exact"/>
              <w:jc w:val="center"/>
              <w:rPr>
                <w:rFonts w:cs="仿宋_GB2312"/>
                <w:sz w:val="24"/>
              </w:rPr>
            </w:pPr>
            <w:r>
              <w:rPr>
                <w:rFonts w:cs="仿宋_GB2312" w:hint="eastAsia"/>
                <w:sz w:val="24"/>
              </w:rPr>
              <w:t>GB/T 28004.2</w:t>
            </w:r>
            <w:r>
              <w:rPr>
                <w:rFonts w:cs="仿宋_GB2312" w:hint="eastAsia"/>
                <w:sz w:val="24"/>
              </w:rPr>
              <w:t>—</w:t>
            </w:r>
            <w:r>
              <w:rPr>
                <w:rFonts w:cs="仿宋_GB2312" w:hint="eastAsia"/>
                <w:sz w:val="24"/>
              </w:rPr>
              <w:t>2021</w:t>
            </w:r>
          </w:p>
        </w:tc>
      </w:tr>
      <w:tr w:rsidR="007C1EF6" w:rsidTr="00760DC0">
        <w:trPr>
          <w:trHeight w:val="23"/>
          <w:jc w:val="center"/>
        </w:trPr>
        <w:tc>
          <w:tcPr>
            <w:tcW w:w="978" w:type="dxa"/>
            <w:vAlign w:val="center"/>
          </w:tcPr>
          <w:p w:rsidR="007C1EF6" w:rsidRDefault="007C1EF6" w:rsidP="00760DC0">
            <w:pPr>
              <w:spacing w:line="560" w:lineRule="exact"/>
              <w:jc w:val="center"/>
              <w:rPr>
                <w:rFonts w:cs="仿宋_GB2312" w:hint="eastAsia"/>
                <w:sz w:val="24"/>
              </w:rPr>
            </w:pPr>
            <w:r>
              <w:rPr>
                <w:rFonts w:cs="仿宋_GB2312" w:hint="eastAsia"/>
                <w:sz w:val="24"/>
              </w:rPr>
              <w:t>10</w:t>
            </w:r>
          </w:p>
        </w:tc>
        <w:tc>
          <w:tcPr>
            <w:tcW w:w="4493" w:type="dxa"/>
            <w:vAlign w:val="center"/>
          </w:tcPr>
          <w:p w:rsidR="007C1EF6" w:rsidRDefault="007C1EF6" w:rsidP="00760DC0">
            <w:pPr>
              <w:spacing w:line="560" w:lineRule="exact"/>
              <w:jc w:val="center"/>
              <w:rPr>
                <w:rFonts w:cs="仿宋_GB2312"/>
                <w:sz w:val="24"/>
              </w:rPr>
            </w:pPr>
            <w:r>
              <w:rPr>
                <w:rFonts w:cs="仿宋_GB2312" w:hint="eastAsia"/>
                <w:sz w:val="24"/>
              </w:rPr>
              <w:t>丙烯酰胺含量</w:t>
            </w:r>
          </w:p>
        </w:tc>
        <w:tc>
          <w:tcPr>
            <w:tcW w:w="3697" w:type="dxa"/>
            <w:vAlign w:val="center"/>
          </w:tcPr>
          <w:p w:rsidR="007C1EF6" w:rsidRDefault="007C1EF6" w:rsidP="00760DC0">
            <w:pPr>
              <w:spacing w:line="560" w:lineRule="exact"/>
              <w:jc w:val="center"/>
              <w:rPr>
                <w:rFonts w:cs="仿宋_GB2312"/>
                <w:sz w:val="24"/>
              </w:rPr>
            </w:pPr>
            <w:r>
              <w:rPr>
                <w:rFonts w:cs="仿宋_GB2312" w:hint="eastAsia"/>
                <w:sz w:val="24"/>
              </w:rPr>
              <w:t>GB/T 28004.1</w:t>
            </w:r>
            <w:r>
              <w:rPr>
                <w:rFonts w:cs="仿宋_GB2312" w:hint="eastAsia"/>
                <w:sz w:val="24"/>
              </w:rPr>
              <w:t>—</w:t>
            </w:r>
            <w:r>
              <w:rPr>
                <w:rFonts w:cs="仿宋_GB2312" w:hint="eastAsia"/>
                <w:sz w:val="24"/>
              </w:rPr>
              <w:t>2021</w:t>
            </w:r>
          </w:p>
        </w:tc>
      </w:tr>
      <w:tr w:rsidR="007C1EF6" w:rsidTr="00760DC0">
        <w:trPr>
          <w:trHeight w:val="23"/>
          <w:jc w:val="center"/>
        </w:trPr>
        <w:tc>
          <w:tcPr>
            <w:tcW w:w="978" w:type="dxa"/>
            <w:vAlign w:val="center"/>
          </w:tcPr>
          <w:p w:rsidR="007C1EF6" w:rsidRDefault="007C1EF6" w:rsidP="00760DC0">
            <w:pPr>
              <w:spacing w:line="560" w:lineRule="exact"/>
              <w:jc w:val="center"/>
              <w:rPr>
                <w:rFonts w:cs="仿宋_GB2312" w:hint="eastAsia"/>
                <w:sz w:val="24"/>
              </w:rPr>
            </w:pPr>
            <w:r>
              <w:rPr>
                <w:rFonts w:cs="仿宋_GB2312" w:hint="eastAsia"/>
                <w:sz w:val="24"/>
              </w:rPr>
              <w:t>11</w:t>
            </w:r>
          </w:p>
        </w:tc>
        <w:tc>
          <w:tcPr>
            <w:tcW w:w="4493" w:type="dxa"/>
            <w:vAlign w:val="center"/>
          </w:tcPr>
          <w:p w:rsidR="007C1EF6" w:rsidRDefault="007C1EF6" w:rsidP="00760DC0">
            <w:pPr>
              <w:spacing w:line="420" w:lineRule="exact"/>
              <w:jc w:val="center"/>
              <w:rPr>
                <w:rFonts w:cs="仿宋_GB2312"/>
                <w:sz w:val="24"/>
              </w:rPr>
            </w:pPr>
            <w:r>
              <w:rPr>
                <w:rFonts w:cs="仿宋_GB2312" w:hint="eastAsia"/>
                <w:sz w:val="24"/>
              </w:rPr>
              <w:t>甲醛含量</w:t>
            </w:r>
          </w:p>
        </w:tc>
        <w:tc>
          <w:tcPr>
            <w:tcW w:w="3697" w:type="dxa"/>
            <w:vAlign w:val="center"/>
          </w:tcPr>
          <w:p w:rsidR="007C1EF6" w:rsidRDefault="007C1EF6" w:rsidP="00760DC0">
            <w:pPr>
              <w:spacing w:line="420" w:lineRule="exact"/>
              <w:jc w:val="center"/>
              <w:rPr>
                <w:rFonts w:cs="仿宋_GB2312"/>
                <w:sz w:val="24"/>
              </w:rPr>
            </w:pPr>
            <w:r>
              <w:rPr>
                <w:rFonts w:cs="仿宋_GB2312" w:hint="eastAsia"/>
                <w:sz w:val="24"/>
              </w:rPr>
              <w:t>GB/T 28004.1</w:t>
            </w:r>
            <w:r>
              <w:rPr>
                <w:rFonts w:cs="仿宋_GB2312" w:hint="eastAsia"/>
                <w:sz w:val="24"/>
              </w:rPr>
              <w:t>—</w:t>
            </w:r>
            <w:r>
              <w:rPr>
                <w:rFonts w:cs="仿宋_GB2312" w:hint="eastAsia"/>
                <w:sz w:val="24"/>
              </w:rPr>
              <w:t>2021</w:t>
            </w:r>
          </w:p>
          <w:p w:rsidR="007C1EF6" w:rsidRDefault="007C1EF6" w:rsidP="00760DC0">
            <w:pPr>
              <w:spacing w:line="420" w:lineRule="exact"/>
              <w:jc w:val="center"/>
              <w:rPr>
                <w:rFonts w:cs="仿宋_GB2312"/>
                <w:sz w:val="24"/>
              </w:rPr>
            </w:pPr>
            <w:r>
              <w:rPr>
                <w:rFonts w:cs="仿宋_GB2312" w:hint="eastAsia"/>
                <w:sz w:val="24"/>
              </w:rPr>
              <w:t>GB/T 28004.2</w:t>
            </w:r>
            <w:r>
              <w:rPr>
                <w:rFonts w:cs="仿宋_GB2312" w:hint="eastAsia"/>
                <w:sz w:val="24"/>
              </w:rPr>
              <w:t>—</w:t>
            </w:r>
            <w:r>
              <w:rPr>
                <w:rFonts w:cs="仿宋_GB2312" w:hint="eastAsia"/>
                <w:sz w:val="24"/>
              </w:rPr>
              <w:t>2021</w:t>
            </w:r>
          </w:p>
        </w:tc>
      </w:tr>
      <w:tr w:rsidR="007C1EF6" w:rsidTr="00760DC0">
        <w:trPr>
          <w:trHeight w:val="23"/>
          <w:jc w:val="center"/>
        </w:trPr>
        <w:tc>
          <w:tcPr>
            <w:tcW w:w="978" w:type="dxa"/>
            <w:vAlign w:val="center"/>
          </w:tcPr>
          <w:p w:rsidR="007C1EF6" w:rsidRDefault="007C1EF6" w:rsidP="00760DC0">
            <w:pPr>
              <w:spacing w:line="560" w:lineRule="exact"/>
              <w:jc w:val="center"/>
              <w:rPr>
                <w:rFonts w:cs="仿宋_GB2312"/>
                <w:sz w:val="24"/>
              </w:rPr>
            </w:pPr>
            <w:r>
              <w:rPr>
                <w:rFonts w:cs="仿宋_GB2312" w:hint="eastAsia"/>
                <w:sz w:val="24"/>
              </w:rPr>
              <w:t>备注</w:t>
            </w:r>
          </w:p>
        </w:tc>
        <w:tc>
          <w:tcPr>
            <w:tcW w:w="8190" w:type="dxa"/>
            <w:gridSpan w:val="2"/>
            <w:vAlign w:val="center"/>
          </w:tcPr>
          <w:p w:rsidR="007C1EF6" w:rsidRDefault="007C1EF6" w:rsidP="00760DC0">
            <w:pPr>
              <w:spacing w:line="400" w:lineRule="exact"/>
              <w:jc w:val="left"/>
              <w:rPr>
                <w:rFonts w:cs="仿宋_GB2312"/>
                <w:sz w:val="24"/>
              </w:rPr>
            </w:pPr>
            <w:r>
              <w:rPr>
                <w:rFonts w:cs="仿宋_GB2312" w:hint="eastAsia"/>
                <w:sz w:val="24"/>
              </w:rPr>
              <w:t>1.</w:t>
            </w:r>
            <w:r>
              <w:rPr>
                <w:rFonts w:cs="仿宋_GB2312" w:hint="eastAsia"/>
                <w:sz w:val="24"/>
              </w:rPr>
              <w:t>若成人纸尿裤，未确认适用人群，按轻度失禁产品成人纸尿裤</w:t>
            </w:r>
            <w:r>
              <w:rPr>
                <w:rFonts w:cs="仿宋_GB2312" w:hint="eastAsia"/>
                <w:sz w:val="24"/>
              </w:rPr>
              <w:t>/</w:t>
            </w:r>
            <w:r>
              <w:rPr>
                <w:rFonts w:cs="仿宋_GB2312" w:hint="eastAsia"/>
                <w:sz w:val="24"/>
              </w:rPr>
              <w:t>片标准要求检测；若成人纸尿裤同时明示两个失禁程度的按严重的考核，如明示中重度，按重度进行考核。</w:t>
            </w:r>
          </w:p>
          <w:p w:rsidR="007C1EF6" w:rsidRDefault="007C1EF6" w:rsidP="00760DC0">
            <w:pPr>
              <w:spacing w:line="400" w:lineRule="exact"/>
              <w:jc w:val="left"/>
              <w:rPr>
                <w:rFonts w:cs="仿宋_GB2312"/>
                <w:sz w:val="24"/>
              </w:rPr>
            </w:pPr>
            <w:r>
              <w:rPr>
                <w:rFonts w:cs="仿宋_GB2312" w:hint="eastAsia"/>
                <w:sz w:val="24"/>
              </w:rPr>
              <w:t>2.2022</w:t>
            </w:r>
            <w:r>
              <w:rPr>
                <w:rFonts w:cs="仿宋_GB2312" w:hint="eastAsia"/>
                <w:sz w:val="24"/>
              </w:rPr>
              <w:t>年</w:t>
            </w:r>
            <w:r>
              <w:rPr>
                <w:rFonts w:cs="仿宋_GB2312" w:hint="eastAsia"/>
                <w:sz w:val="24"/>
              </w:rPr>
              <w:t>5</w:t>
            </w:r>
            <w:r>
              <w:rPr>
                <w:rFonts w:cs="仿宋_GB2312" w:hint="eastAsia"/>
                <w:sz w:val="24"/>
              </w:rPr>
              <w:t>月</w:t>
            </w:r>
            <w:r>
              <w:rPr>
                <w:rFonts w:cs="仿宋_GB2312" w:hint="eastAsia"/>
                <w:sz w:val="24"/>
              </w:rPr>
              <w:t>1</w:t>
            </w:r>
            <w:r>
              <w:rPr>
                <w:rFonts w:cs="仿宋_GB2312" w:hint="eastAsia"/>
                <w:sz w:val="24"/>
              </w:rPr>
              <w:t>日之前生产的婴儿纸尿裤产品和</w:t>
            </w:r>
            <w:r>
              <w:rPr>
                <w:rFonts w:cs="仿宋_GB2312" w:hint="eastAsia"/>
                <w:sz w:val="24"/>
              </w:rPr>
              <w:t>2022</w:t>
            </w:r>
            <w:r>
              <w:rPr>
                <w:rFonts w:cs="仿宋_GB2312" w:hint="eastAsia"/>
                <w:sz w:val="24"/>
              </w:rPr>
              <w:t>年</w:t>
            </w:r>
            <w:r>
              <w:rPr>
                <w:rFonts w:cs="仿宋_GB2312" w:hint="eastAsia"/>
                <w:sz w:val="24"/>
              </w:rPr>
              <w:t>4</w:t>
            </w:r>
            <w:r>
              <w:rPr>
                <w:rFonts w:cs="仿宋_GB2312" w:hint="eastAsia"/>
                <w:sz w:val="24"/>
              </w:rPr>
              <w:t>月</w:t>
            </w:r>
            <w:r>
              <w:rPr>
                <w:rFonts w:cs="仿宋_GB2312" w:hint="eastAsia"/>
                <w:sz w:val="24"/>
              </w:rPr>
              <w:t>1</w:t>
            </w:r>
            <w:r>
              <w:rPr>
                <w:rFonts w:cs="仿宋_GB2312" w:hint="eastAsia"/>
                <w:sz w:val="24"/>
              </w:rPr>
              <w:t>日之前生产的成人纸尿裤产品按</w:t>
            </w:r>
            <w:r>
              <w:rPr>
                <w:rFonts w:cs="仿宋_GB2312" w:hint="eastAsia"/>
                <w:sz w:val="24"/>
              </w:rPr>
              <w:t>GB/T 28004</w:t>
            </w:r>
            <w:r>
              <w:rPr>
                <w:rFonts w:cs="仿宋_GB2312" w:hint="eastAsia"/>
                <w:sz w:val="24"/>
              </w:rPr>
              <w:t>—</w:t>
            </w:r>
            <w:r>
              <w:rPr>
                <w:rFonts w:cs="仿宋_GB2312" w:hint="eastAsia"/>
                <w:sz w:val="24"/>
              </w:rPr>
              <w:t>2011</w:t>
            </w:r>
            <w:r>
              <w:rPr>
                <w:rFonts w:cs="仿宋_GB2312" w:hint="eastAsia"/>
                <w:sz w:val="24"/>
              </w:rPr>
              <w:t>项目检测；</w:t>
            </w:r>
            <w:r>
              <w:rPr>
                <w:rFonts w:cs="仿宋_GB2312" w:hint="eastAsia"/>
                <w:sz w:val="24"/>
              </w:rPr>
              <w:t>2022</w:t>
            </w:r>
            <w:r>
              <w:rPr>
                <w:rFonts w:cs="仿宋_GB2312" w:hint="eastAsia"/>
                <w:sz w:val="24"/>
              </w:rPr>
              <w:t>年</w:t>
            </w:r>
            <w:r>
              <w:rPr>
                <w:rFonts w:cs="仿宋_GB2312" w:hint="eastAsia"/>
                <w:sz w:val="24"/>
              </w:rPr>
              <w:t>5</w:t>
            </w:r>
            <w:r>
              <w:rPr>
                <w:rFonts w:cs="仿宋_GB2312" w:hint="eastAsia"/>
                <w:sz w:val="24"/>
              </w:rPr>
              <w:t>月</w:t>
            </w:r>
            <w:r>
              <w:rPr>
                <w:rFonts w:cs="仿宋_GB2312" w:hint="eastAsia"/>
                <w:sz w:val="24"/>
              </w:rPr>
              <w:t>1</w:t>
            </w:r>
            <w:r>
              <w:rPr>
                <w:rFonts w:cs="仿宋_GB2312" w:hint="eastAsia"/>
                <w:sz w:val="24"/>
              </w:rPr>
              <w:t>日及之后生产</w:t>
            </w:r>
            <w:r>
              <w:rPr>
                <w:rFonts w:cs="仿宋_GB2312" w:hint="eastAsia"/>
                <w:sz w:val="24"/>
              </w:rPr>
              <w:lastRenderedPageBreak/>
              <w:t>的婴儿纸尿裤产品按</w:t>
            </w:r>
            <w:r>
              <w:rPr>
                <w:rFonts w:cs="仿宋_GB2312" w:hint="eastAsia"/>
                <w:sz w:val="24"/>
              </w:rPr>
              <w:t>GB/T 28004.1</w:t>
            </w:r>
            <w:r>
              <w:rPr>
                <w:rFonts w:cs="仿宋_GB2312" w:hint="eastAsia"/>
                <w:sz w:val="24"/>
              </w:rPr>
              <w:t>—</w:t>
            </w:r>
            <w:r>
              <w:rPr>
                <w:rFonts w:cs="仿宋_GB2312" w:hint="eastAsia"/>
                <w:sz w:val="24"/>
              </w:rPr>
              <w:t>2021</w:t>
            </w:r>
            <w:r>
              <w:rPr>
                <w:rFonts w:cs="仿宋_GB2312" w:hint="eastAsia"/>
                <w:sz w:val="24"/>
              </w:rPr>
              <w:t>项目检测；</w:t>
            </w:r>
            <w:r>
              <w:rPr>
                <w:rFonts w:cs="仿宋_GB2312" w:hint="eastAsia"/>
                <w:sz w:val="24"/>
              </w:rPr>
              <w:t>2022</w:t>
            </w:r>
            <w:r>
              <w:rPr>
                <w:rFonts w:cs="仿宋_GB2312" w:hint="eastAsia"/>
                <w:sz w:val="24"/>
              </w:rPr>
              <w:t>年</w:t>
            </w:r>
            <w:r>
              <w:rPr>
                <w:rFonts w:cs="仿宋_GB2312" w:hint="eastAsia"/>
                <w:sz w:val="24"/>
              </w:rPr>
              <w:t>4</w:t>
            </w:r>
            <w:r>
              <w:rPr>
                <w:rFonts w:cs="仿宋_GB2312" w:hint="eastAsia"/>
                <w:sz w:val="24"/>
              </w:rPr>
              <w:t>月</w:t>
            </w:r>
            <w:r>
              <w:rPr>
                <w:rFonts w:cs="仿宋_GB2312" w:hint="eastAsia"/>
                <w:sz w:val="24"/>
              </w:rPr>
              <w:t>1</w:t>
            </w:r>
            <w:r>
              <w:rPr>
                <w:rFonts w:cs="仿宋_GB2312" w:hint="eastAsia"/>
                <w:sz w:val="24"/>
              </w:rPr>
              <w:t>日及之后生产的成人纸尿裤产品按</w:t>
            </w:r>
            <w:r>
              <w:rPr>
                <w:rFonts w:cs="仿宋_GB2312" w:hint="eastAsia"/>
                <w:sz w:val="24"/>
              </w:rPr>
              <w:t>GB/T 28004.2</w:t>
            </w:r>
            <w:r>
              <w:rPr>
                <w:rFonts w:cs="仿宋_GB2312" w:hint="eastAsia"/>
                <w:sz w:val="24"/>
              </w:rPr>
              <w:t>—</w:t>
            </w:r>
            <w:r>
              <w:rPr>
                <w:rFonts w:cs="仿宋_GB2312" w:hint="eastAsia"/>
                <w:sz w:val="24"/>
              </w:rPr>
              <w:t>2021</w:t>
            </w:r>
            <w:r>
              <w:rPr>
                <w:rFonts w:cs="仿宋_GB2312" w:hint="eastAsia"/>
                <w:sz w:val="24"/>
              </w:rPr>
              <w:t>项目检测。</w:t>
            </w:r>
          </w:p>
          <w:p w:rsidR="007C1EF6" w:rsidRDefault="007C1EF6" w:rsidP="00760DC0">
            <w:pPr>
              <w:spacing w:line="400" w:lineRule="exact"/>
              <w:jc w:val="left"/>
              <w:rPr>
                <w:rFonts w:cs="仿宋_GB2312"/>
                <w:sz w:val="24"/>
              </w:rPr>
            </w:pPr>
            <w:r>
              <w:rPr>
                <w:rFonts w:cs="仿宋_GB2312" w:hint="eastAsia"/>
                <w:sz w:val="24"/>
              </w:rPr>
              <w:t>3</w:t>
            </w:r>
            <w:r>
              <w:rPr>
                <w:rFonts w:cs="仿宋_GB2312" w:hint="eastAsia"/>
                <w:sz w:val="24"/>
              </w:rPr>
              <w:t>、</w:t>
            </w:r>
            <w:r>
              <w:rPr>
                <w:rFonts w:cs="仿宋_GB2312" w:hint="eastAsia"/>
                <w:sz w:val="24"/>
              </w:rPr>
              <w:t>2025</w:t>
            </w:r>
            <w:r>
              <w:rPr>
                <w:rFonts w:cs="仿宋_GB2312" w:hint="eastAsia"/>
                <w:sz w:val="24"/>
              </w:rPr>
              <w:t>年</w:t>
            </w:r>
            <w:r>
              <w:rPr>
                <w:rFonts w:cs="仿宋_GB2312" w:hint="eastAsia"/>
                <w:sz w:val="24"/>
              </w:rPr>
              <w:t>7</w:t>
            </w:r>
            <w:r>
              <w:rPr>
                <w:rFonts w:cs="仿宋_GB2312" w:hint="eastAsia"/>
                <w:sz w:val="24"/>
              </w:rPr>
              <w:t>月</w:t>
            </w:r>
            <w:r>
              <w:rPr>
                <w:rFonts w:cs="仿宋_GB2312" w:hint="eastAsia"/>
                <w:sz w:val="24"/>
              </w:rPr>
              <w:t>1</w:t>
            </w:r>
            <w:r>
              <w:rPr>
                <w:rFonts w:cs="仿宋_GB2312" w:hint="eastAsia"/>
                <w:sz w:val="24"/>
              </w:rPr>
              <w:t>日之前生产的纸尿裤，若</w:t>
            </w:r>
            <w:r>
              <w:rPr>
                <w:rFonts w:cs="仿宋_GB2312" w:hint="eastAsia"/>
                <w:sz w:val="24"/>
              </w:rPr>
              <w:t>GB 15979</w:t>
            </w:r>
            <w:r>
              <w:rPr>
                <w:rFonts w:cs="仿宋_GB2312" w:hint="eastAsia"/>
                <w:sz w:val="24"/>
              </w:rPr>
              <w:t>未标注年份，按</w:t>
            </w:r>
            <w:r>
              <w:rPr>
                <w:rFonts w:cs="仿宋_GB2312" w:hint="eastAsia"/>
                <w:sz w:val="24"/>
              </w:rPr>
              <w:t>GB 15979</w:t>
            </w:r>
            <w:r>
              <w:rPr>
                <w:rFonts w:cs="仿宋_GB2312" w:hint="eastAsia"/>
                <w:sz w:val="24"/>
              </w:rPr>
              <w:t>—</w:t>
            </w:r>
            <w:r>
              <w:rPr>
                <w:rFonts w:cs="仿宋_GB2312" w:hint="eastAsia"/>
                <w:sz w:val="24"/>
              </w:rPr>
              <w:t>2002</w:t>
            </w:r>
            <w:r>
              <w:rPr>
                <w:rFonts w:cs="仿宋_GB2312" w:hint="eastAsia"/>
                <w:sz w:val="24"/>
              </w:rPr>
              <w:t>项目检测；</w:t>
            </w:r>
            <w:r>
              <w:rPr>
                <w:rFonts w:cs="仿宋_GB2312" w:hint="eastAsia"/>
                <w:sz w:val="24"/>
              </w:rPr>
              <w:t>2025</w:t>
            </w:r>
            <w:r>
              <w:rPr>
                <w:rFonts w:cs="仿宋_GB2312" w:hint="eastAsia"/>
                <w:sz w:val="24"/>
              </w:rPr>
              <w:t>年</w:t>
            </w:r>
            <w:r>
              <w:rPr>
                <w:rFonts w:cs="仿宋_GB2312" w:hint="eastAsia"/>
                <w:sz w:val="24"/>
              </w:rPr>
              <w:t>7</w:t>
            </w:r>
            <w:r>
              <w:rPr>
                <w:rFonts w:cs="仿宋_GB2312" w:hint="eastAsia"/>
                <w:sz w:val="24"/>
              </w:rPr>
              <w:t>月</w:t>
            </w:r>
            <w:r>
              <w:rPr>
                <w:rFonts w:cs="仿宋_GB2312" w:hint="eastAsia"/>
                <w:sz w:val="24"/>
              </w:rPr>
              <w:t>1</w:t>
            </w:r>
            <w:r>
              <w:rPr>
                <w:rFonts w:cs="仿宋_GB2312" w:hint="eastAsia"/>
                <w:sz w:val="24"/>
              </w:rPr>
              <w:t>日及之后生产的纸尿裤，若</w:t>
            </w:r>
            <w:r>
              <w:rPr>
                <w:rFonts w:cs="仿宋_GB2312" w:hint="eastAsia"/>
                <w:sz w:val="24"/>
              </w:rPr>
              <w:t>GB 15979</w:t>
            </w:r>
            <w:r>
              <w:rPr>
                <w:rFonts w:cs="仿宋_GB2312" w:hint="eastAsia"/>
                <w:sz w:val="24"/>
              </w:rPr>
              <w:t>未标注年份，按</w:t>
            </w:r>
            <w:r>
              <w:rPr>
                <w:rFonts w:cs="仿宋_GB2312" w:hint="eastAsia"/>
                <w:sz w:val="24"/>
              </w:rPr>
              <w:t>GB 15979</w:t>
            </w:r>
            <w:r>
              <w:rPr>
                <w:rFonts w:cs="仿宋_GB2312" w:hint="eastAsia"/>
                <w:sz w:val="24"/>
              </w:rPr>
              <w:t>—</w:t>
            </w:r>
            <w:r>
              <w:rPr>
                <w:rFonts w:cs="仿宋_GB2312" w:hint="eastAsia"/>
                <w:sz w:val="24"/>
              </w:rPr>
              <w:t>2024</w:t>
            </w:r>
            <w:r>
              <w:rPr>
                <w:rFonts w:cs="仿宋_GB2312" w:hint="eastAsia"/>
                <w:sz w:val="24"/>
              </w:rPr>
              <w:t>项目检测。微生物项目（第</w:t>
            </w:r>
            <w:r>
              <w:rPr>
                <w:rFonts w:cs="仿宋_GB2312" w:hint="eastAsia"/>
                <w:sz w:val="24"/>
              </w:rPr>
              <w:t>1</w:t>
            </w:r>
            <w:r>
              <w:rPr>
                <w:rFonts w:cs="仿宋_GB2312" w:hint="eastAsia"/>
                <w:sz w:val="24"/>
              </w:rPr>
              <w:t>、</w:t>
            </w:r>
            <w:r>
              <w:rPr>
                <w:rFonts w:cs="仿宋_GB2312" w:hint="eastAsia"/>
                <w:sz w:val="24"/>
              </w:rPr>
              <w:t>2</w:t>
            </w:r>
            <w:r>
              <w:rPr>
                <w:rFonts w:cs="仿宋_GB2312" w:hint="eastAsia"/>
                <w:sz w:val="24"/>
              </w:rPr>
              <w:t>、</w:t>
            </w:r>
            <w:r>
              <w:rPr>
                <w:rFonts w:cs="仿宋_GB2312" w:hint="eastAsia"/>
                <w:sz w:val="24"/>
              </w:rPr>
              <w:t>3</w:t>
            </w:r>
            <w:r>
              <w:rPr>
                <w:rFonts w:cs="仿宋_GB2312" w:hint="eastAsia"/>
                <w:sz w:val="24"/>
              </w:rPr>
              <w:t>、</w:t>
            </w:r>
            <w:r>
              <w:rPr>
                <w:rFonts w:cs="仿宋_GB2312" w:hint="eastAsia"/>
                <w:sz w:val="24"/>
              </w:rPr>
              <w:t>4</w:t>
            </w:r>
            <w:r>
              <w:rPr>
                <w:rFonts w:cs="仿宋_GB2312" w:hint="eastAsia"/>
                <w:sz w:val="24"/>
              </w:rPr>
              <w:t>、</w:t>
            </w:r>
            <w:r>
              <w:rPr>
                <w:rFonts w:cs="仿宋_GB2312" w:hint="eastAsia"/>
                <w:sz w:val="24"/>
              </w:rPr>
              <w:t>5</w:t>
            </w:r>
            <w:r>
              <w:rPr>
                <w:rFonts w:cs="仿宋_GB2312" w:hint="eastAsia"/>
                <w:sz w:val="24"/>
              </w:rPr>
              <w:t>项）不进行复检。</w:t>
            </w:r>
          </w:p>
        </w:tc>
      </w:tr>
    </w:tbl>
    <w:p w:rsidR="007C1EF6" w:rsidRDefault="007C1EF6" w:rsidP="007C1EF6">
      <w:pPr>
        <w:spacing w:line="560" w:lineRule="exact"/>
        <w:ind w:firstLineChars="200" w:firstLine="640"/>
        <w:rPr>
          <w:rFonts w:cs="仿宋_GB2312"/>
          <w:szCs w:val="40"/>
        </w:rPr>
      </w:pPr>
      <w:r>
        <w:rPr>
          <w:rFonts w:cs="仿宋_GB2312" w:hint="eastAsia"/>
          <w:szCs w:val="40"/>
        </w:rPr>
        <w:lastRenderedPageBreak/>
        <w:t>执行企业标准、团体标准、地方标准的产品，检验项目参照上述内容执行。</w:t>
      </w:r>
    </w:p>
    <w:p w:rsidR="007C1EF6" w:rsidRDefault="007C1EF6" w:rsidP="007C1EF6">
      <w:pPr>
        <w:spacing w:line="560" w:lineRule="exact"/>
        <w:ind w:firstLineChars="200" w:firstLine="640"/>
        <w:rPr>
          <w:rFonts w:cs="仿宋_GB2312"/>
          <w:szCs w:val="40"/>
        </w:rPr>
      </w:pPr>
      <w:r>
        <w:rPr>
          <w:rFonts w:cs="仿宋_GB2312" w:hint="eastAsia"/>
          <w:szCs w:val="40"/>
        </w:rPr>
        <w:t>凡是注日期的文件，其随后所有的修改单（不包括勘误的内容）或修订版不适用于本细则。凡是不注日期的文件，其最新版本适用于本细则。</w:t>
      </w:r>
    </w:p>
    <w:p w:rsidR="007C1EF6" w:rsidRDefault="007C1EF6" w:rsidP="007C1EF6">
      <w:pPr>
        <w:spacing w:line="560" w:lineRule="exact"/>
        <w:ind w:firstLineChars="200" w:firstLine="640"/>
        <w:rPr>
          <w:szCs w:val="32"/>
        </w:rPr>
      </w:pPr>
      <w:r>
        <w:rPr>
          <w:rFonts w:eastAsia="黑体"/>
          <w:szCs w:val="32"/>
        </w:rPr>
        <w:t>3</w:t>
      </w:r>
      <w:r>
        <w:rPr>
          <w:rFonts w:eastAsia="黑体" w:hint="eastAsia"/>
          <w:szCs w:val="32"/>
        </w:rPr>
        <w:t xml:space="preserve"> </w:t>
      </w:r>
      <w:r>
        <w:rPr>
          <w:rFonts w:eastAsia="黑体"/>
          <w:szCs w:val="32"/>
        </w:rPr>
        <w:t>判定规则</w:t>
      </w:r>
    </w:p>
    <w:p w:rsidR="007C1EF6" w:rsidRDefault="007C1EF6" w:rsidP="007C1EF6">
      <w:pPr>
        <w:spacing w:line="560" w:lineRule="exact"/>
        <w:ind w:firstLineChars="200" w:firstLine="640"/>
        <w:rPr>
          <w:rFonts w:eastAsia="楷体_GB2312" w:cs="楷体_GB2312" w:hint="eastAsia"/>
          <w:szCs w:val="40"/>
        </w:rPr>
      </w:pPr>
      <w:r>
        <w:rPr>
          <w:rFonts w:eastAsia="楷体_GB2312" w:cs="楷体_GB2312" w:hint="eastAsia"/>
          <w:szCs w:val="40"/>
        </w:rPr>
        <w:t xml:space="preserve">3.1 </w:t>
      </w:r>
      <w:r>
        <w:rPr>
          <w:rFonts w:eastAsia="楷体_GB2312" w:cs="楷体_GB2312" w:hint="eastAsia"/>
          <w:szCs w:val="40"/>
        </w:rPr>
        <w:t>依据标准</w:t>
      </w:r>
    </w:p>
    <w:p w:rsidR="007C1EF6" w:rsidRDefault="007C1EF6" w:rsidP="007C1EF6">
      <w:pPr>
        <w:spacing w:line="560" w:lineRule="exact"/>
        <w:ind w:firstLineChars="200" w:firstLine="640"/>
        <w:rPr>
          <w:rFonts w:cs="仿宋_GB2312"/>
          <w:szCs w:val="40"/>
        </w:rPr>
      </w:pPr>
      <w:r>
        <w:rPr>
          <w:rFonts w:cs="仿宋_GB2312" w:hint="eastAsia"/>
          <w:szCs w:val="40"/>
        </w:rPr>
        <w:t>GB 15979</w:t>
      </w:r>
      <w:r>
        <w:rPr>
          <w:rFonts w:cs="仿宋_GB2312" w:hint="eastAsia"/>
          <w:szCs w:val="40"/>
        </w:rPr>
        <w:t>—</w:t>
      </w:r>
      <w:r>
        <w:rPr>
          <w:rFonts w:cs="仿宋_GB2312" w:hint="eastAsia"/>
          <w:szCs w:val="40"/>
        </w:rPr>
        <w:t>2002</w:t>
      </w:r>
      <w:r>
        <w:rPr>
          <w:rFonts w:cs="仿宋_GB2312" w:hint="eastAsia"/>
          <w:szCs w:val="40"/>
        </w:rPr>
        <w:t>《一次性使用卫生用品卫生标准》</w:t>
      </w:r>
    </w:p>
    <w:p w:rsidR="007C1EF6" w:rsidRDefault="007C1EF6" w:rsidP="007C1EF6">
      <w:pPr>
        <w:spacing w:line="560" w:lineRule="exact"/>
        <w:ind w:firstLineChars="200" w:firstLine="640"/>
        <w:rPr>
          <w:rFonts w:cs="仿宋_GB2312"/>
          <w:szCs w:val="40"/>
        </w:rPr>
      </w:pPr>
      <w:r>
        <w:rPr>
          <w:rFonts w:cs="仿宋_GB2312" w:hint="eastAsia"/>
          <w:szCs w:val="40"/>
        </w:rPr>
        <w:t>GB 15979</w:t>
      </w:r>
      <w:r>
        <w:rPr>
          <w:rFonts w:cs="仿宋_GB2312" w:hint="eastAsia"/>
          <w:szCs w:val="40"/>
        </w:rPr>
        <w:t>—</w:t>
      </w:r>
      <w:r>
        <w:rPr>
          <w:rFonts w:cs="仿宋_GB2312" w:hint="eastAsia"/>
          <w:szCs w:val="40"/>
        </w:rPr>
        <w:t>2024</w:t>
      </w:r>
      <w:r>
        <w:rPr>
          <w:rFonts w:cs="仿宋_GB2312" w:hint="eastAsia"/>
          <w:szCs w:val="40"/>
        </w:rPr>
        <w:t>《一次性使用卫生用品卫生要求》</w:t>
      </w:r>
    </w:p>
    <w:p w:rsidR="007C1EF6" w:rsidRDefault="007C1EF6" w:rsidP="007C1EF6">
      <w:pPr>
        <w:spacing w:line="560" w:lineRule="exact"/>
        <w:ind w:firstLineChars="200" w:firstLine="640"/>
        <w:rPr>
          <w:rFonts w:cs="仿宋_GB2312"/>
          <w:szCs w:val="40"/>
        </w:rPr>
      </w:pPr>
      <w:r>
        <w:rPr>
          <w:rFonts w:cs="仿宋_GB2312" w:hint="eastAsia"/>
          <w:szCs w:val="40"/>
        </w:rPr>
        <w:t>GB/T 28004.1</w:t>
      </w:r>
      <w:r>
        <w:rPr>
          <w:rFonts w:cs="仿宋_GB2312" w:hint="eastAsia"/>
          <w:szCs w:val="40"/>
        </w:rPr>
        <w:t>—</w:t>
      </w:r>
      <w:r>
        <w:rPr>
          <w:rFonts w:cs="仿宋_GB2312" w:hint="eastAsia"/>
          <w:szCs w:val="40"/>
        </w:rPr>
        <w:t>2021</w:t>
      </w:r>
      <w:r>
        <w:rPr>
          <w:rFonts w:cs="仿宋_GB2312" w:hint="eastAsia"/>
          <w:szCs w:val="40"/>
        </w:rPr>
        <w:t>《纸尿裤</w:t>
      </w:r>
      <w:r>
        <w:rPr>
          <w:rFonts w:cs="仿宋_GB2312" w:hint="eastAsia"/>
          <w:szCs w:val="40"/>
        </w:rPr>
        <w:t xml:space="preserve"> </w:t>
      </w:r>
      <w:r>
        <w:rPr>
          <w:rFonts w:cs="仿宋_GB2312" w:hint="eastAsia"/>
          <w:szCs w:val="40"/>
        </w:rPr>
        <w:t>第</w:t>
      </w:r>
      <w:r>
        <w:rPr>
          <w:rFonts w:cs="仿宋_GB2312" w:hint="eastAsia"/>
          <w:szCs w:val="40"/>
        </w:rPr>
        <w:t>1</w:t>
      </w:r>
      <w:r>
        <w:rPr>
          <w:rFonts w:cs="仿宋_GB2312" w:hint="eastAsia"/>
          <w:szCs w:val="40"/>
        </w:rPr>
        <w:t>部分：婴儿纸尿裤》</w:t>
      </w:r>
      <w:r>
        <w:rPr>
          <w:rFonts w:cs="仿宋_GB2312" w:hint="eastAsia"/>
          <w:szCs w:val="40"/>
        </w:rPr>
        <w:t>2022-05-01</w:t>
      </w:r>
      <w:r>
        <w:rPr>
          <w:rFonts w:cs="仿宋_GB2312" w:hint="eastAsia"/>
          <w:szCs w:val="40"/>
        </w:rPr>
        <w:t>实施</w:t>
      </w:r>
    </w:p>
    <w:p w:rsidR="007C1EF6" w:rsidRDefault="007C1EF6" w:rsidP="007C1EF6">
      <w:pPr>
        <w:spacing w:line="560" w:lineRule="exact"/>
        <w:ind w:firstLineChars="200" w:firstLine="640"/>
        <w:rPr>
          <w:rFonts w:cs="仿宋_GB2312"/>
          <w:szCs w:val="40"/>
        </w:rPr>
      </w:pPr>
      <w:r>
        <w:rPr>
          <w:rFonts w:cs="仿宋_GB2312" w:hint="eastAsia"/>
          <w:szCs w:val="40"/>
        </w:rPr>
        <w:t>GB/T 28004.2</w:t>
      </w:r>
      <w:r>
        <w:rPr>
          <w:rFonts w:cs="仿宋_GB2312" w:hint="eastAsia"/>
          <w:szCs w:val="40"/>
        </w:rPr>
        <w:t>—</w:t>
      </w:r>
      <w:r>
        <w:rPr>
          <w:rFonts w:cs="仿宋_GB2312" w:hint="eastAsia"/>
          <w:szCs w:val="40"/>
        </w:rPr>
        <w:t>2021</w:t>
      </w:r>
      <w:r>
        <w:rPr>
          <w:rFonts w:cs="仿宋_GB2312" w:hint="eastAsia"/>
          <w:szCs w:val="40"/>
        </w:rPr>
        <w:t>《纸尿裤</w:t>
      </w:r>
      <w:r>
        <w:rPr>
          <w:rFonts w:cs="仿宋_GB2312" w:hint="eastAsia"/>
          <w:szCs w:val="40"/>
        </w:rPr>
        <w:t xml:space="preserve"> </w:t>
      </w:r>
      <w:r>
        <w:rPr>
          <w:rFonts w:cs="仿宋_GB2312" w:hint="eastAsia"/>
          <w:szCs w:val="40"/>
        </w:rPr>
        <w:t>第</w:t>
      </w:r>
      <w:r>
        <w:rPr>
          <w:rFonts w:cs="仿宋_GB2312" w:hint="eastAsia"/>
          <w:szCs w:val="40"/>
        </w:rPr>
        <w:t>2</w:t>
      </w:r>
      <w:r>
        <w:rPr>
          <w:rFonts w:cs="仿宋_GB2312" w:hint="eastAsia"/>
          <w:szCs w:val="40"/>
        </w:rPr>
        <w:t>部分：成人纸尿裤》</w:t>
      </w:r>
      <w:r>
        <w:rPr>
          <w:rFonts w:cs="仿宋_GB2312" w:hint="eastAsia"/>
          <w:szCs w:val="40"/>
        </w:rPr>
        <w:t>2022-04-01</w:t>
      </w:r>
      <w:r>
        <w:rPr>
          <w:rFonts w:cs="仿宋_GB2312" w:hint="eastAsia"/>
          <w:szCs w:val="40"/>
        </w:rPr>
        <w:t>实施</w:t>
      </w:r>
    </w:p>
    <w:p w:rsidR="007C1EF6" w:rsidRDefault="007C1EF6" w:rsidP="007C1EF6">
      <w:pPr>
        <w:spacing w:line="560" w:lineRule="exact"/>
        <w:ind w:firstLineChars="200" w:firstLine="640"/>
        <w:rPr>
          <w:rFonts w:cs="仿宋_GB2312"/>
          <w:szCs w:val="40"/>
        </w:rPr>
      </w:pPr>
      <w:r>
        <w:rPr>
          <w:rFonts w:cs="仿宋_GB2312" w:hint="eastAsia"/>
          <w:szCs w:val="40"/>
        </w:rPr>
        <w:t>GB/T 28004</w:t>
      </w:r>
      <w:r>
        <w:rPr>
          <w:rFonts w:cs="仿宋_GB2312" w:hint="eastAsia"/>
          <w:szCs w:val="40"/>
        </w:rPr>
        <w:t>—</w:t>
      </w:r>
      <w:r>
        <w:rPr>
          <w:rFonts w:cs="仿宋_GB2312" w:hint="eastAsia"/>
          <w:szCs w:val="40"/>
        </w:rPr>
        <w:t>2011</w:t>
      </w:r>
      <w:r>
        <w:rPr>
          <w:rFonts w:cs="仿宋_GB2312" w:hint="eastAsia"/>
          <w:szCs w:val="40"/>
        </w:rPr>
        <w:t>《纸尿裤（片、垫）》</w:t>
      </w:r>
    </w:p>
    <w:p w:rsidR="007C1EF6" w:rsidRDefault="007C1EF6" w:rsidP="007C1EF6">
      <w:pPr>
        <w:spacing w:line="560" w:lineRule="exact"/>
        <w:ind w:firstLineChars="200" w:firstLine="640"/>
        <w:rPr>
          <w:rFonts w:cs="仿宋_GB2312"/>
          <w:szCs w:val="40"/>
        </w:rPr>
      </w:pPr>
      <w:bookmarkStart w:id="0" w:name="_GoBack"/>
      <w:bookmarkEnd w:id="0"/>
      <w:r>
        <w:rPr>
          <w:rFonts w:cs="仿宋_GB2312" w:hint="eastAsia"/>
          <w:szCs w:val="40"/>
        </w:rPr>
        <w:t>现行有效的企业标准、团体标准、地方标准及产品明示质量要求</w:t>
      </w:r>
    </w:p>
    <w:p w:rsidR="007C1EF6" w:rsidRDefault="007C1EF6" w:rsidP="007C1EF6">
      <w:pPr>
        <w:spacing w:line="560" w:lineRule="exact"/>
        <w:ind w:firstLineChars="200" w:firstLine="640"/>
        <w:rPr>
          <w:rFonts w:eastAsia="楷体_GB2312" w:cs="楷体_GB2312" w:hint="eastAsia"/>
          <w:szCs w:val="40"/>
        </w:rPr>
      </w:pPr>
      <w:r>
        <w:rPr>
          <w:rFonts w:eastAsia="楷体_GB2312" w:cs="楷体_GB2312" w:hint="eastAsia"/>
          <w:szCs w:val="40"/>
        </w:rPr>
        <w:t xml:space="preserve">3.2 </w:t>
      </w:r>
      <w:r>
        <w:rPr>
          <w:rFonts w:eastAsia="楷体_GB2312" w:cs="楷体_GB2312" w:hint="eastAsia"/>
          <w:szCs w:val="40"/>
        </w:rPr>
        <w:t>判定原则</w:t>
      </w:r>
    </w:p>
    <w:p w:rsidR="007C1EF6" w:rsidRDefault="007C1EF6" w:rsidP="007C1EF6">
      <w:pPr>
        <w:spacing w:line="560" w:lineRule="exact"/>
        <w:ind w:firstLineChars="200" w:firstLine="640"/>
        <w:rPr>
          <w:rFonts w:cs="仿宋_GB2312" w:hint="eastAsia"/>
          <w:szCs w:val="40"/>
        </w:rPr>
      </w:pPr>
      <w:r>
        <w:rPr>
          <w:rFonts w:cs="仿宋_GB2312" w:hint="eastAsia"/>
          <w:szCs w:val="40"/>
        </w:rPr>
        <w:t>经检验，所检验项目全部合格，判定为被抽查产品所检项目未发现不合格；检验项目中任一项或一项以上不合格，</w:t>
      </w:r>
      <w:r>
        <w:rPr>
          <w:rFonts w:cs="仿宋_GB2312" w:hint="eastAsia"/>
          <w:szCs w:val="40"/>
        </w:rPr>
        <w:lastRenderedPageBreak/>
        <w:t>判定为被抽查产品不合格。</w:t>
      </w:r>
    </w:p>
    <w:p w:rsidR="007C1EF6" w:rsidRDefault="007C1EF6" w:rsidP="007C1EF6">
      <w:pPr>
        <w:spacing w:line="560" w:lineRule="exact"/>
        <w:ind w:firstLineChars="200" w:firstLine="640"/>
        <w:rPr>
          <w:rFonts w:cs="仿宋_GB2312" w:hint="eastAsia"/>
          <w:szCs w:val="40"/>
        </w:rPr>
      </w:pPr>
      <w:r>
        <w:rPr>
          <w:rFonts w:cs="仿宋_GB2312" w:hint="eastAsia"/>
          <w:szCs w:val="40"/>
        </w:rPr>
        <w:t>若被检产品明示的质量要求高于本细则中检验项目依据的标准要求时，应按被检产品明示的质量要求判定。</w:t>
      </w:r>
    </w:p>
    <w:p w:rsidR="007C1EF6" w:rsidRDefault="007C1EF6" w:rsidP="007C1EF6">
      <w:pPr>
        <w:spacing w:line="560" w:lineRule="exact"/>
        <w:ind w:firstLineChars="200" w:firstLine="640"/>
        <w:rPr>
          <w:rFonts w:cs="仿宋_GB2312" w:hint="eastAsia"/>
          <w:szCs w:val="40"/>
        </w:rPr>
      </w:pPr>
      <w:r>
        <w:rPr>
          <w:rFonts w:cs="仿宋_GB2312" w:hint="eastAsia"/>
          <w:szCs w:val="40"/>
        </w:rPr>
        <w:t>若被检产品明示的质量要求低于本细则中检验项目依据的强制性标准要求时，应按照强制性标准要求判定。</w:t>
      </w:r>
    </w:p>
    <w:p w:rsidR="007C1EF6" w:rsidRDefault="007C1EF6" w:rsidP="007C1EF6">
      <w:pPr>
        <w:spacing w:line="560" w:lineRule="exact"/>
        <w:ind w:firstLineChars="200" w:firstLine="640"/>
        <w:rPr>
          <w:rFonts w:cs="仿宋_GB2312"/>
          <w:szCs w:val="40"/>
        </w:rPr>
      </w:pPr>
      <w:r>
        <w:rPr>
          <w:rFonts w:cs="仿宋_GB2312" w:hint="eastAsia"/>
          <w:szCs w:val="40"/>
        </w:rPr>
        <w:t>若被检产品明示的质量要求低于或包含本细则中检验项目依据的推荐性标准要求时，应以被检产品明示的质量要求判定。</w:t>
      </w:r>
    </w:p>
    <w:p w:rsidR="007C1EF6" w:rsidRDefault="007C1EF6" w:rsidP="007C1EF6">
      <w:pPr>
        <w:spacing w:line="560" w:lineRule="exact"/>
        <w:ind w:firstLineChars="200" w:firstLine="640"/>
        <w:rPr>
          <w:rFonts w:cs="仿宋_GB2312"/>
          <w:szCs w:val="40"/>
        </w:rPr>
      </w:pPr>
      <w:r>
        <w:rPr>
          <w:rFonts w:cs="仿宋_GB2312" w:hint="eastAsia"/>
          <w:szCs w:val="40"/>
        </w:rPr>
        <w:t>若被检产品明示的质量要求缺少本细则中检验项目依据的强制性标准要求时，应按照强制性标准要求判定。</w:t>
      </w:r>
    </w:p>
    <w:p w:rsidR="007C1EF6" w:rsidRDefault="007C1EF6" w:rsidP="007C1EF6">
      <w:pPr>
        <w:spacing w:line="560" w:lineRule="exact"/>
        <w:ind w:firstLineChars="200" w:firstLine="640"/>
        <w:rPr>
          <w:rFonts w:cs="仿宋_GB2312"/>
          <w:szCs w:val="40"/>
        </w:rPr>
      </w:pPr>
      <w:r>
        <w:rPr>
          <w:rFonts w:cs="仿宋_GB2312" w:hint="eastAsia"/>
          <w:szCs w:val="40"/>
        </w:rPr>
        <w:t>若被检产品明示的质量要求缺少本细则中检验项目依据的推荐性标准要求时，该项目不参与判定。</w:t>
      </w:r>
    </w:p>
    <w:p w:rsidR="007C1EF6" w:rsidRDefault="007C1EF6" w:rsidP="007C1EF6">
      <w:pPr>
        <w:spacing w:line="560" w:lineRule="exact"/>
        <w:rPr>
          <w:rFonts w:eastAsia="黑体" w:cs="黑体" w:hint="eastAsia"/>
          <w:szCs w:val="40"/>
        </w:rPr>
      </w:pPr>
    </w:p>
    <w:p w:rsidR="006E6239" w:rsidRPr="007C1EF6" w:rsidRDefault="006E6239" w:rsidP="007C1EF6">
      <w:pPr>
        <w:spacing w:line="560" w:lineRule="exact"/>
        <w:ind w:firstLineChars="200" w:firstLine="640"/>
        <w:rPr>
          <w:rFonts w:eastAsia="黑体" w:cs="黑体" w:hint="eastAsia"/>
          <w:szCs w:val="40"/>
        </w:rPr>
      </w:pPr>
    </w:p>
    <w:sectPr w:rsidR="006E6239" w:rsidRPr="007C1EF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4DBB" w:rsidRDefault="003D4DBB" w:rsidP="00554F40">
      <w:r>
        <w:separator/>
      </w:r>
    </w:p>
  </w:endnote>
  <w:endnote w:type="continuationSeparator" w:id="0">
    <w:p w:rsidR="003D4DBB" w:rsidRDefault="003D4DBB" w:rsidP="00554F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1" w:usb1="080E0000" w:usb2="00000000" w:usb3="00000000" w:csb0="00040000"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4DBB" w:rsidRDefault="003D4DBB" w:rsidP="00554F40">
      <w:r>
        <w:separator/>
      </w:r>
    </w:p>
  </w:footnote>
  <w:footnote w:type="continuationSeparator" w:id="0">
    <w:p w:rsidR="003D4DBB" w:rsidRDefault="003D4DBB" w:rsidP="00554F4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30AA12"/>
    <w:multiLevelType w:val="singleLevel"/>
    <w:tmpl w:val="3E30AA12"/>
    <w:lvl w:ilvl="0">
      <w:start w:val="1"/>
      <w:numFmt w:val="decimal"/>
      <w:suff w:val="nothing"/>
      <w:lvlText w:val="%1."/>
      <w:lvlJc w:val="left"/>
      <w:pPr>
        <w:ind w:left="0" w:firstLine="0"/>
      </w:pPr>
      <w:rPr>
        <w:rFonts w:ascii="宋体" w:eastAsia="宋体" w:hAnsi="宋体"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457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33F1"/>
    <w:rsid w:val="0004231B"/>
    <w:rsid w:val="00042E6A"/>
    <w:rsid w:val="00057004"/>
    <w:rsid w:val="000F33F1"/>
    <w:rsid w:val="00122885"/>
    <w:rsid w:val="00124CB4"/>
    <w:rsid w:val="001E7709"/>
    <w:rsid w:val="001F51AF"/>
    <w:rsid w:val="0029007E"/>
    <w:rsid w:val="002F16EB"/>
    <w:rsid w:val="00327B1C"/>
    <w:rsid w:val="00355AF6"/>
    <w:rsid w:val="003D4DBB"/>
    <w:rsid w:val="004158B7"/>
    <w:rsid w:val="004212FB"/>
    <w:rsid w:val="00422A03"/>
    <w:rsid w:val="00444FD2"/>
    <w:rsid w:val="00456C0D"/>
    <w:rsid w:val="00462AA7"/>
    <w:rsid w:val="004A3B75"/>
    <w:rsid w:val="00526779"/>
    <w:rsid w:val="00554F40"/>
    <w:rsid w:val="00570D9D"/>
    <w:rsid w:val="00571985"/>
    <w:rsid w:val="00574E72"/>
    <w:rsid w:val="00585974"/>
    <w:rsid w:val="005F3D46"/>
    <w:rsid w:val="005F7FCA"/>
    <w:rsid w:val="00636C46"/>
    <w:rsid w:val="006459AA"/>
    <w:rsid w:val="00654189"/>
    <w:rsid w:val="006745CF"/>
    <w:rsid w:val="006C1D5B"/>
    <w:rsid w:val="006D3540"/>
    <w:rsid w:val="006E6239"/>
    <w:rsid w:val="007170F2"/>
    <w:rsid w:val="00727495"/>
    <w:rsid w:val="00735214"/>
    <w:rsid w:val="00765555"/>
    <w:rsid w:val="00795936"/>
    <w:rsid w:val="007A70E5"/>
    <w:rsid w:val="007C1EF6"/>
    <w:rsid w:val="007E2FB4"/>
    <w:rsid w:val="007F4EC3"/>
    <w:rsid w:val="007F5A4F"/>
    <w:rsid w:val="00802007"/>
    <w:rsid w:val="00872029"/>
    <w:rsid w:val="008C73DE"/>
    <w:rsid w:val="00916F4A"/>
    <w:rsid w:val="00927484"/>
    <w:rsid w:val="00930D81"/>
    <w:rsid w:val="009815F0"/>
    <w:rsid w:val="009921ED"/>
    <w:rsid w:val="00995241"/>
    <w:rsid w:val="009D5D3A"/>
    <w:rsid w:val="009F221D"/>
    <w:rsid w:val="00A03C1B"/>
    <w:rsid w:val="00A07179"/>
    <w:rsid w:val="00A2464E"/>
    <w:rsid w:val="00A50F23"/>
    <w:rsid w:val="00AA200B"/>
    <w:rsid w:val="00AA5925"/>
    <w:rsid w:val="00AF10CC"/>
    <w:rsid w:val="00B35659"/>
    <w:rsid w:val="00B93EB9"/>
    <w:rsid w:val="00BC7CC7"/>
    <w:rsid w:val="00C250F0"/>
    <w:rsid w:val="00C457EA"/>
    <w:rsid w:val="00C4628E"/>
    <w:rsid w:val="00C717EE"/>
    <w:rsid w:val="00CD7B99"/>
    <w:rsid w:val="00D7204A"/>
    <w:rsid w:val="00D84779"/>
    <w:rsid w:val="00DB4CA4"/>
    <w:rsid w:val="00DE1D83"/>
    <w:rsid w:val="00DE2DDE"/>
    <w:rsid w:val="00E33CA2"/>
    <w:rsid w:val="00E72DCA"/>
    <w:rsid w:val="00EA1DC4"/>
    <w:rsid w:val="00EB4D8B"/>
    <w:rsid w:val="00EC20E0"/>
    <w:rsid w:val="00EE201F"/>
    <w:rsid w:val="00F059F2"/>
    <w:rsid w:val="00F5208C"/>
    <w:rsid w:val="00F67370"/>
    <w:rsid w:val="00F97223"/>
    <w:rsid w:val="00FA398E"/>
    <w:rsid w:val="00FB4767"/>
    <w:rsid w:val="00FE5D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761745EA"/>
  <w15:docId w15:val="{20909EB3-E504-489D-A385-DE3982A7D8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rsid w:val="00554F40"/>
    <w:pPr>
      <w:widowControl w:val="0"/>
      <w:jc w:val="both"/>
    </w:pPr>
    <w:rPr>
      <w:rFonts w:ascii="Times New Roman" w:eastAsia="仿宋_GB2312" w:hAnsi="Times New Roman" w:cs="Times New Roman"/>
      <w:sz w:val="32"/>
      <w:szCs w:val="24"/>
    </w:rPr>
  </w:style>
  <w:style w:type="paragraph" w:styleId="1">
    <w:name w:val="heading 1"/>
    <w:basedOn w:val="a"/>
    <w:next w:val="a"/>
    <w:link w:val="10"/>
    <w:qFormat/>
    <w:rsid w:val="007C1EF6"/>
    <w:pPr>
      <w:jc w:val="center"/>
      <w:outlineLvl w:val="0"/>
    </w:pPr>
    <w:rPr>
      <w:rFonts w:ascii="方正小标宋简体" w:eastAsia="方正小标宋简体"/>
      <w:kern w:val="44"/>
      <w:sz w:val="38"/>
    </w:rPr>
  </w:style>
  <w:style w:type="paragraph" w:styleId="2">
    <w:name w:val="heading 2"/>
    <w:basedOn w:val="a"/>
    <w:next w:val="a"/>
    <w:link w:val="20"/>
    <w:qFormat/>
    <w:rsid w:val="007C1EF6"/>
    <w:pPr>
      <w:keepNext/>
      <w:keepLines/>
      <w:spacing w:line="600" w:lineRule="exact"/>
      <w:outlineLvl w:val="1"/>
    </w:pPr>
    <w:rPr>
      <w:rFonts w:ascii="Arial" w:eastAsia="黑体" w:hAnsi="Arial"/>
      <w:sz w:val="30"/>
    </w:rPr>
  </w:style>
  <w:style w:type="paragraph" w:styleId="3">
    <w:name w:val="heading 3"/>
    <w:basedOn w:val="a"/>
    <w:next w:val="a"/>
    <w:link w:val="30"/>
    <w:qFormat/>
    <w:rsid w:val="007C1EF6"/>
    <w:pPr>
      <w:keepNext/>
      <w:keepLines/>
      <w:spacing w:line="600" w:lineRule="exact"/>
      <w:outlineLvl w:val="2"/>
    </w:pPr>
    <w:rPr>
      <w:rFonts w:eastAsia="楷体_GB2312"/>
      <w:b/>
      <w:sz w:val="3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a5"/>
    <w:unhideWhenUsed/>
    <w:qFormat/>
    <w:rsid w:val="00554F40"/>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5">
    <w:name w:val="页眉 字符"/>
    <w:basedOn w:val="a1"/>
    <w:link w:val="a4"/>
    <w:uiPriority w:val="99"/>
    <w:rsid w:val="00554F40"/>
    <w:rPr>
      <w:sz w:val="18"/>
      <w:szCs w:val="18"/>
    </w:rPr>
  </w:style>
  <w:style w:type="paragraph" w:styleId="a6">
    <w:name w:val="footer"/>
    <w:basedOn w:val="a"/>
    <w:link w:val="a7"/>
    <w:unhideWhenUsed/>
    <w:qFormat/>
    <w:rsid w:val="00554F40"/>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7">
    <w:name w:val="页脚 字符"/>
    <w:basedOn w:val="a1"/>
    <w:link w:val="a6"/>
    <w:uiPriority w:val="99"/>
    <w:rsid w:val="00554F40"/>
    <w:rPr>
      <w:sz w:val="18"/>
      <w:szCs w:val="18"/>
    </w:rPr>
  </w:style>
  <w:style w:type="paragraph" w:styleId="a0">
    <w:name w:val="Plain Text"/>
    <w:basedOn w:val="a"/>
    <w:link w:val="a8"/>
    <w:uiPriority w:val="99"/>
    <w:semiHidden/>
    <w:unhideWhenUsed/>
    <w:rsid w:val="00554F40"/>
    <w:rPr>
      <w:rFonts w:ascii="宋体" w:eastAsia="宋体" w:hAnsi="Courier New" w:cs="Courier New"/>
      <w:sz w:val="21"/>
      <w:szCs w:val="21"/>
    </w:rPr>
  </w:style>
  <w:style w:type="character" w:customStyle="1" w:styleId="a8">
    <w:name w:val="纯文本 字符"/>
    <w:basedOn w:val="a1"/>
    <w:link w:val="a0"/>
    <w:uiPriority w:val="99"/>
    <w:semiHidden/>
    <w:rsid w:val="00554F40"/>
    <w:rPr>
      <w:rFonts w:ascii="宋体" w:eastAsia="宋体" w:hAnsi="Courier New" w:cs="Courier New"/>
      <w:szCs w:val="21"/>
    </w:rPr>
  </w:style>
  <w:style w:type="paragraph" w:styleId="a9">
    <w:name w:val="Balloon Text"/>
    <w:basedOn w:val="a"/>
    <w:link w:val="aa"/>
    <w:uiPriority w:val="99"/>
    <w:semiHidden/>
    <w:unhideWhenUsed/>
    <w:rsid w:val="00DE2DDE"/>
    <w:rPr>
      <w:sz w:val="18"/>
      <w:szCs w:val="18"/>
    </w:rPr>
  </w:style>
  <w:style w:type="character" w:customStyle="1" w:styleId="aa">
    <w:name w:val="批注框文本 字符"/>
    <w:basedOn w:val="a1"/>
    <w:link w:val="a9"/>
    <w:uiPriority w:val="99"/>
    <w:semiHidden/>
    <w:rsid w:val="00DE2DDE"/>
    <w:rPr>
      <w:rFonts w:ascii="Times New Roman" w:eastAsia="仿宋_GB2312" w:hAnsi="Times New Roman" w:cs="Times New Roman"/>
      <w:sz w:val="18"/>
      <w:szCs w:val="18"/>
    </w:rPr>
  </w:style>
  <w:style w:type="character" w:customStyle="1" w:styleId="10">
    <w:name w:val="标题 1 字符"/>
    <w:basedOn w:val="a1"/>
    <w:link w:val="1"/>
    <w:rsid w:val="007C1EF6"/>
    <w:rPr>
      <w:rFonts w:ascii="方正小标宋简体" w:eastAsia="方正小标宋简体" w:hAnsi="Times New Roman" w:cs="Times New Roman"/>
      <w:kern w:val="44"/>
      <w:sz w:val="38"/>
      <w:szCs w:val="24"/>
    </w:rPr>
  </w:style>
  <w:style w:type="character" w:customStyle="1" w:styleId="20">
    <w:name w:val="标题 2 字符"/>
    <w:basedOn w:val="a1"/>
    <w:link w:val="2"/>
    <w:rsid w:val="007C1EF6"/>
    <w:rPr>
      <w:rFonts w:ascii="Arial" w:eastAsia="黑体" w:hAnsi="Arial" w:cs="Times New Roman"/>
      <w:sz w:val="30"/>
      <w:szCs w:val="24"/>
    </w:rPr>
  </w:style>
  <w:style w:type="character" w:customStyle="1" w:styleId="30">
    <w:name w:val="标题 3 字符"/>
    <w:basedOn w:val="a1"/>
    <w:link w:val="3"/>
    <w:rsid w:val="007C1EF6"/>
    <w:rPr>
      <w:rFonts w:ascii="Times New Roman" w:eastAsia="楷体_GB2312" w:hAnsi="Times New Roman" w:cs="Times New Roman"/>
      <w:b/>
      <w:sz w:val="30"/>
      <w:szCs w:val="24"/>
    </w:rPr>
  </w:style>
  <w:style w:type="paragraph" w:styleId="21">
    <w:name w:val="toc 2"/>
    <w:basedOn w:val="a"/>
    <w:next w:val="a"/>
    <w:qFormat/>
    <w:rsid w:val="007C1EF6"/>
    <w:pPr>
      <w:ind w:leftChars="200" w:left="420"/>
    </w:pPr>
  </w:style>
  <w:style w:type="paragraph" w:styleId="ab">
    <w:name w:val="Date"/>
    <w:basedOn w:val="a"/>
    <w:next w:val="a"/>
    <w:link w:val="ac"/>
    <w:rsid w:val="007C1EF6"/>
    <w:pPr>
      <w:spacing w:line="600" w:lineRule="exact"/>
      <w:ind w:left="4253"/>
    </w:pPr>
    <w:rPr>
      <w:sz w:val="30"/>
    </w:rPr>
  </w:style>
  <w:style w:type="character" w:customStyle="1" w:styleId="ac">
    <w:name w:val="日期 字符"/>
    <w:basedOn w:val="a1"/>
    <w:link w:val="ab"/>
    <w:rsid w:val="007C1EF6"/>
    <w:rPr>
      <w:rFonts w:ascii="Times New Roman" w:eastAsia="仿宋_GB2312" w:hAnsi="Times New Roman" w:cs="Times New Roman"/>
      <w:sz w:val="30"/>
      <w:szCs w:val="24"/>
    </w:rPr>
  </w:style>
  <w:style w:type="paragraph" w:styleId="ad">
    <w:name w:val="Signature"/>
    <w:basedOn w:val="a"/>
    <w:link w:val="ae"/>
    <w:qFormat/>
    <w:rsid w:val="007C1EF6"/>
    <w:pPr>
      <w:spacing w:line="600" w:lineRule="exact"/>
      <w:ind w:left="4253"/>
    </w:pPr>
    <w:rPr>
      <w:sz w:val="30"/>
    </w:rPr>
  </w:style>
  <w:style w:type="character" w:customStyle="1" w:styleId="ae">
    <w:name w:val="签名 字符"/>
    <w:basedOn w:val="a1"/>
    <w:link w:val="ad"/>
    <w:rsid w:val="007C1EF6"/>
    <w:rPr>
      <w:rFonts w:ascii="Times New Roman" w:eastAsia="仿宋_GB2312" w:hAnsi="Times New Roman" w:cs="Times New Roman"/>
      <w:sz w:val="30"/>
      <w:szCs w:val="24"/>
    </w:rPr>
  </w:style>
  <w:style w:type="table" w:styleId="af">
    <w:name w:val="Table Grid"/>
    <w:uiPriority w:val="99"/>
    <w:unhideWhenUsed/>
    <w:qFormat/>
    <w:rsid w:val="007C1EF6"/>
    <w:rPr>
      <w:rFonts w:ascii="Calibri" w:eastAsia="宋体"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character" w:styleId="af0">
    <w:name w:val="page number"/>
    <w:basedOn w:val="a1"/>
    <w:qFormat/>
    <w:rsid w:val="007C1EF6"/>
  </w:style>
  <w:style w:type="character" w:customStyle="1" w:styleId="font111">
    <w:name w:val="font111"/>
    <w:basedOn w:val="a1"/>
    <w:qFormat/>
    <w:rsid w:val="007C1EF6"/>
    <w:rPr>
      <w:rFonts w:ascii="仿宋" w:eastAsia="仿宋" w:hAnsi="仿宋" w:cs="仿宋" w:hint="eastAsia"/>
      <w:color w:val="000000"/>
      <w:sz w:val="28"/>
      <w:szCs w:val="28"/>
      <w:u w:val="none"/>
    </w:rPr>
  </w:style>
  <w:style w:type="paragraph" w:customStyle="1" w:styleId="af1">
    <w:name w:val="主题词"/>
    <w:basedOn w:val="a"/>
    <w:qFormat/>
    <w:rsid w:val="007C1EF6"/>
    <w:pPr>
      <w:spacing w:afterLines="50" w:after="156"/>
    </w:pPr>
    <w:rPr>
      <w:rFonts w:eastAsia="方正小标宋简体"/>
    </w:rPr>
  </w:style>
  <w:style w:type="table" w:customStyle="1" w:styleId="TableNormal00">
    <w:name w:val="Table Normal_0_0"/>
    <w:qFormat/>
    <w:rsid w:val="007C1EF6"/>
    <w:rPr>
      <w:rFonts w:ascii="Times New Roman" w:eastAsia="宋体" w:hAnsi="Times New Roman" w:cs="Times New Roman"/>
      <w:kern w:val="0"/>
      <w:sz w:val="20"/>
      <w:szCs w:val="20"/>
    </w:rPr>
    <w:tblPr>
      <w:tblCellMar>
        <w:top w:w="0" w:type="dxa"/>
        <w:left w:w="0" w:type="dxa"/>
        <w:bottom w:w="0" w:type="dxa"/>
        <w:right w:w="0" w:type="dxa"/>
      </w:tblCellMar>
    </w:tblPr>
  </w:style>
  <w:style w:type="table" w:customStyle="1" w:styleId="TableGrid000">
    <w:name w:val="Table Grid_0_0_0"/>
    <w:qFormat/>
    <w:rsid w:val="007C1EF6"/>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table" w:customStyle="1" w:styleId="TableGrid1">
    <w:name w:val="Table Grid_1"/>
    <w:uiPriority w:val="99"/>
    <w:qFormat/>
    <w:rsid w:val="007C1EF6"/>
    <w:rPr>
      <w:rFonts w:ascii="Calibri" w:eastAsia="宋体"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table" w:customStyle="1" w:styleId="TableGrid0">
    <w:name w:val="Table Grid_0"/>
    <w:qFormat/>
    <w:rsid w:val="007C1EF6"/>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4895115">
      <w:bodyDiv w:val="1"/>
      <w:marLeft w:val="0"/>
      <w:marRight w:val="0"/>
      <w:marTop w:val="0"/>
      <w:marBottom w:val="0"/>
      <w:divBdr>
        <w:top w:val="none" w:sz="0" w:space="0" w:color="auto"/>
        <w:left w:val="none" w:sz="0" w:space="0" w:color="auto"/>
        <w:bottom w:val="none" w:sz="0" w:space="0" w:color="auto"/>
        <w:right w:val="none" w:sz="0" w:space="0" w:color="auto"/>
      </w:divBdr>
    </w:div>
    <w:div w:id="683551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277</TotalTime>
  <Pages>4</Pages>
  <Words>285</Words>
  <Characters>1627</Characters>
  <Application>Microsoft Office Word</Application>
  <DocSecurity>0</DocSecurity>
  <Lines>13</Lines>
  <Paragraphs>3</Paragraphs>
  <ScaleCrop>false</ScaleCrop>
  <Company/>
  <LinksUpToDate>false</LinksUpToDate>
  <CharactersWithSpaces>1909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球</dc:creator>
  <cp:keywords/>
  <dc:description/>
  <cp:lastModifiedBy>球</cp:lastModifiedBy>
  <cp:revision>130</cp:revision>
  <cp:lastPrinted>2025-11-24T08:24:00Z</cp:lastPrinted>
  <dcterms:created xsi:type="dcterms:W3CDTF">2025-07-16T08:12:00Z</dcterms:created>
  <dcterms:modified xsi:type="dcterms:W3CDTF">2026-08-03T02:43:00Z</dcterms:modified>
</cp:coreProperties>
</file>