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8E7B6">
      <w:pPr>
        <w:jc w:val="center"/>
        <w:rPr>
          <w:rFonts w:hint="eastAsia"/>
          <w:sz w:val="44"/>
          <w:szCs w:val="44"/>
        </w:rPr>
      </w:pPr>
      <w:r>
        <w:rPr>
          <w:rFonts w:hint="eastAsia"/>
          <w:sz w:val="44"/>
          <w:szCs w:val="44"/>
        </w:rPr>
        <w:t>开平市蚬冈市场临时摆卖区租赁协议书</w:t>
      </w:r>
    </w:p>
    <w:p w14:paraId="3FC5D744">
      <w:pPr>
        <w:ind w:firstLine="640" w:firstLineChars="200"/>
        <w:jc w:val="center"/>
        <w:rPr>
          <w:rFonts w:ascii="仿宋" w:hAnsi="仿宋" w:eastAsia="仿宋"/>
          <w:sz w:val="32"/>
          <w:szCs w:val="32"/>
        </w:rPr>
      </w:pPr>
      <w:r>
        <w:rPr>
          <w:rFonts w:hint="eastAsia" w:ascii="仿宋" w:hAnsi="仿宋" w:eastAsia="仿宋"/>
          <w:sz w:val="32"/>
          <w:szCs w:val="32"/>
          <w:lang w:eastAsia="zh-CN"/>
        </w:rPr>
        <w:t>（样本）</w:t>
      </w:r>
    </w:p>
    <w:p w14:paraId="54FFEE56">
      <w:pPr>
        <w:rPr>
          <w:rFonts w:ascii="仿宋" w:hAnsi="仿宋" w:eastAsia="仿宋"/>
          <w:sz w:val="32"/>
          <w:szCs w:val="32"/>
        </w:rPr>
      </w:pPr>
      <w:r>
        <w:rPr>
          <w:rFonts w:hint="eastAsia" w:ascii="仿宋" w:hAnsi="仿宋" w:eastAsia="仿宋"/>
          <w:sz w:val="32"/>
          <w:szCs w:val="32"/>
        </w:rPr>
        <w:t>甲方（委托方）：</w:t>
      </w:r>
    </w:p>
    <w:p w14:paraId="1C1C8764">
      <w:pPr>
        <w:rPr>
          <w:rFonts w:ascii="仿宋" w:hAnsi="仿宋" w:eastAsia="仿宋"/>
          <w:sz w:val="32"/>
          <w:szCs w:val="32"/>
        </w:rPr>
      </w:pPr>
      <w:r>
        <w:rPr>
          <w:rFonts w:hint="eastAsia" w:ascii="仿宋" w:hAnsi="仿宋" w:eastAsia="仿宋"/>
          <w:sz w:val="32"/>
          <w:szCs w:val="32"/>
        </w:rPr>
        <w:t>乙方（受托方）：</w:t>
      </w:r>
    </w:p>
    <w:p w14:paraId="30E94812">
      <w:pPr>
        <w:rPr>
          <w:rFonts w:ascii="仿宋" w:hAnsi="仿宋" w:eastAsia="仿宋"/>
          <w:sz w:val="32"/>
          <w:szCs w:val="32"/>
        </w:rPr>
      </w:pPr>
    </w:p>
    <w:p w14:paraId="4F3BE667">
      <w:pPr>
        <w:ind w:firstLine="640" w:firstLineChars="200"/>
        <w:rPr>
          <w:rFonts w:ascii="仿宋" w:hAnsi="仿宋" w:eastAsia="仿宋"/>
          <w:sz w:val="32"/>
          <w:szCs w:val="32"/>
        </w:rPr>
      </w:pPr>
      <w:r>
        <w:rPr>
          <w:rFonts w:hint="eastAsia" w:ascii="仿宋" w:hAnsi="仿宋" w:eastAsia="仿宋"/>
          <w:sz w:val="32"/>
          <w:szCs w:val="32"/>
        </w:rPr>
        <w:t>兹有甲方拥有位于蚬冈市场临时摆卖区（下称临时摆卖区，具体区域详见附图）的使用权和管理权，为做好临时摆卖区的规划和管理工作，现甲方将临时摆卖区使用权出租给乙方进行经营，双方经友好协商，达成如下协议：</w:t>
      </w:r>
    </w:p>
    <w:p w14:paraId="04799D2A">
      <w:pPr>
        <w:ind w:firstLine="640" w:firstLineChars="200"/>
        <w:rPr>
          <w:rFonts w:ascii="黑体" w:hAnsi="黑体" w:eastAsia="黑体"/>
          <w:sz w:val="32"/>
          <w:szCs w:val="32"/>
        </w:rPr>
      </w:pPr>
      <w:r>
        <w:rPr>
          <w:rFonts w:hint="eastAsia" w:ascii="黑体" w:hAnsi="黑体" w:eastAsia="黑体"/>
          <w:sz w:val="32"/>
          <w:szCs w:val="32"/>
        </w:rPr>
        <w:t>一、租赁项目</w:t>
      </w:r>
    </w:p>
    <w:p w14:paraId="48FF0A07">
      <w:pPr>
        <w:ind w:firstLine="640" w:firstLineChars="200"/>
        <w:rPr>
          <w:rFonts w:hint="eastAsia" w:ascii="仿宋" w:hAnsi="仿宋" w:eastAsia="仿宋"/>
          <w:sz w:val="32"/>
          <w:szCs w:val="32"/>
        </w:rPr>
      </w:pPr>
      <w:r>
        <w:rPr>
          <w:rFonts w:ascii="仿宋" w:hAnsi="仿宋" w:eastAsia="仿宋"/>
          <w:sz w:val="32"/>
          <w:szCs w:val="32"/>
        </w:rPr>
        <w:t>1.</w:t>
      </w:r>
      <w:r>
        <w:rPr>
          <w:rFonts w:hint="eastAsia" w:ascii="仿宋" w:hAnsi="仿宋" w:eastAsia="仿宋"/>
          <w:sz w:val="32"/>
          <w:szCs w:val="32"/>
        </w:rPr>
        <w:t>乙方需按甲方要求对临时摆卖区进行经营管理，包括规划、运营、维护等工作；乙方在签订本协议之前，已经对临时摆卖区进行实地勘查，对临时摆卖区情况作充分的了解，并同意</w:t>
      </w:r>
      <w:r>
        <w:rPr>
          <w:rFonts w:hint="eastAsia" w:ascii="仿宋" w:hAnsi="仿宋" w:eastAsia="仿宋"/>
          <w:sz w:val="32"/>
          <w:szCs w:val="32"/>
          <w:lang w:val="en-US" w:eastAsia="zh-CN"/>
        </w:rPr>
        <w:t>按</w:t>
      </w:r>
      <w:r>
        <w:rPr>
          <w:rFonts w:hint="eastAsia" w:ascii="仿宋" w:hAnsi="仿宋" w:eastAsia="仿宋"/>
          <w:sz w:val="32"/>
          <w:szCs w:val="32"/>
        </w:rPr>
        <w:t>现状承租临时摆卖区。</w:t>
      </w:r>
    </w:p>
    <w:p w14:paraId="12F99F84">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2.出租面积约4198平方米，包含两栋建筑物（九个铺位）。</w:t>
      </w:r>
    </w:p>
    <w:p w14:paraId="4B8F1431">
      <w:pPr>
        <w:ind w:firstLine="640" w:firstLineChars="200"/>
        <w:rPr>
          <w:rFonts w:ascii="仿宋" w:hAnsi="仿宋" w:eastAsia="仿宋"/>
          <w:sz w:val="32"/>
          <w:szCs w:val="32"/>
        </w:rPr>
      </w:pPr>
      <w:r>
        <w:rPr>
          <w:rFonts w:hint="eastAsia" w:ascii="仿宋" w:hAnsi="仿宋" w:eastAsia="仿宋"/>
          <w:sz w:val="32"/>
          <w:szCs w:val="32"/>
          <w:lang w:val="en-US" w:eastAsia="zh-CN"/>
        </w:rPr>
        <w:t>3</w:t>
      </w:r>
      <w:r>
        <w:rPr>
          <w:rFonts w:ascii="仿宋" w:hAnsi="仿宋" w:eastAsia="仿宋"/>
          <w:sz w:val="32"/>
          <w:szCs w:val="32"/>
        </w:rPr>
        <w:t>.</w:t>
      </w:r>
      <w:r>
        <w:rPr>
          <w:rFonts w:hint="eastAsia" w:ascii="仿宋" w:hAnsi="仿宋" w:eastAsia="仿宋"/>
          <w:sz w:val="32"/>
          <w:szCs w:val="32"/>
        </w:rPr>
        <w:t>租赁期限由</w:t>
      </w:r>
      <w:r>
        <w:rPr>
          <w:rFonts w:hint="eastAsia" w:ascii="仿宋" w:hAnsi="仿宋" w:eastAsia="仿宋"/>
          <w:sz w:val="32"/>
          <w:szCs w:val="32"/>
          <w:lang w:val="en-US" w:eastAsia="zh-CN"/>
        </w:rPr>
        <w:t>XX</w:t>
      </w:r>
      <w:r>
        <w:rPr>
          <w:rFonts w:hint="eastAsia" w:ascii="仿宋" w:hAnsi="仿宋" w:eastAsia="仿宋"/>
          <w:sz w:val="32"/>
          <w:szCs w:val="32"/>
        </w:rPr>
        <w:t>年</w:t>
      </w:r>
      <w:r>
        <w:rPr>
          <w:rFonts w:hint="eastAsia" w:ascii="仿宋" w:hAnsi="仿宋" w:eastAsia="仿宋"/>
          <w:sz w:val="32"/>
          <w:szCs w:val="32"/>
          <w:lang w:val="en-US" w:eastAsia="zh-CN"/>
        </w:rPr>
        <w:t>XX</w:t>
      </w:r>
      <w:r>
        <w:rPr>
          <w:rFonts w:hint="eastAsia" w:ascii="仿宋" w:hAnsi="仿宋" w:eastAsia="仿宋"/>
          <w:sz w:val="32"/>
          <w:szCs w:val="32"/>
        </w:rPr>
        <w:t>月</w:t>
      </w:r>
      <w:r>
        <w:rPr>
          <w:rFonts w:hint="eastAsia" w:ascii="仿宋" w:hAnsi="仿宋" w:eastAsia="仿宋"/>
          <w:sz w:val="32"/>
          <w:szCs w:val="32"/>
          <w:lang w:val="en-US" w:eastAsia="zh-CN"/>
        </w:rPr>
        <w:t>XX</w:t>
      </w:r>
      <w:r>
        <w:rPr>
          <w:rFonts w:hint="eastAsia" w:ascii="仿宋" w:hAnsi="仿宋" w:eastAsia="仿宋"/>
          <w:sz w:val="32"/>
          <w:szCs w:val="32"/>
        </w:rPr>
        <w:t>日起至</w:t>
      </w:r>
      <w:r>
        <w:rPr>
          <w:rFonts w:hint="eastAsia" w:ascii="仿宋" w:hAnsi="仿宋" w:eastAsia="仿宋"/>
          <w:sz w:val="32"/>
          <w:szCs w:val="32"/>
          <w:lang w:val="en-US" w:eastAsia="zh-CN"/>
        </w:rPr>
        <w:t>XX</w:t>
      </w:r>
      <w:r>
        <w:rPr>
          <w:rFonts w:hint="eastAsia" w:ascii="仿宋" w:hAnsi="仿宋" w:eastAsia="仿宋"/>
          <w:sz w:val="32"/>
          <w:szCs w:val="32"/>
        </w:rPr>
        <w:t>年</w:t>
      </w:r>
      <w:r>
        <w:rPr>
          <w:rFonts w:hint="eastAsia" w:ascii="仿宋" w:hAnsi="仿宋" w:eastAsia="仿宋"/>
          <w:sz w:val="32"/>
          <w:szCs w:val="32"/>
          <w:lang w:val="en-US" w:eastAsia="zh-CN"/>
        </w:rPr>
        <w:t>XX</w:t>
      </w:r>
      <w:r>
        <w:rPr>
          <w:rFonts w:hint="eastAsia" w:ascii="仿宋" w:hAnsi="仿宋" w:eastAsia="仿宋"/>
          <w:sz w:val="32"/>
          <w:szCs w:val="32"/>
        </w:rPr>
        <w:t>月</w:t>
      </w:r>
      <w:r>
        <w:rPr>
          <w:rFonts w:hint="eastAsia" w:ascii="仿宋" w:hAnsi="仿宋" w:eastAsia="仿宋"/>
          <w:sz w:val="32"/>
          <w:szCs w:val="32"/>
          <w:lang w:val="en-US" w:eastAsia="zh-CN"/>
        </w:rPr>
        <w:t>XX</w:t>
      </w:r>
      <w:r>
        <w:rPr>
          <w:rFonts w:hint="eastAsia" w:ascii="仿宋" w:hAnsi="仿宋" w:eastAsia="仿宋"/>
          <w:sz w:val="32"/>
          <w:szCs w:val="32"/>
        </w:rPr>
        <w:t>日止</w:t>
      </w:r>
      <w:r>
        <w:rPr>
          <w:rFonts w:ascii="仿宋" w:hAnsi="仿宋" w:eastAsia="仿宋"/>
          <w:sz w:val="32"/>
          <w:szCs w:val="32"/>
        </w:rPr>
        <w:t>。</w:t>
      </w:r>
    </w:p>
    <w:p w14:paraId="0E49412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ascii="仿宋" w:hAnsi="仿宋" w:eastAsia="仿宋" w:cs="仿宋"/>
          <w:sz w:val="32"/>
          <w:szCs w:val="32"/>
        </w:rPr>
        <w:t>.</w:t>
      </w:r>
      <w:r>
        <w:rPr>
          <w:rFonts w:hint="eastAsia" w:ascii="仿宋" w:hAnsi="仿宋" w:eastAsia="仿宋" w:cs="仿宋"/>
          <w:sz w:val="32"/>
          <w:szCs w:val="32"/>
        </w:rPr>
        <w:t>乙方应根据临时摆卖区的实际情况，制定管理制度并报甲方。</w:t>
      </w:r>
    </w:p>
    <w:p w14:paraId="1CE89501">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5.本协议自签订之日起生效，在租赁期限届满前一个月，如乙方有意向继续经营的，应向甲方提出并进行协商。</w:t>
      </w:r>
    </w:p>
    <w:p w14:paraId="1DF2D4C3">
      <w:pPr>
        <w:ind w:firstLine="640" w:firstLineChars="200"/>
        <w:rPr>
          <w:rFonts w:ascii="黑体" w:hAnsi="黑体" w:eastAsia="黑体"/>
          <w:sz w:val="32"/>
          <w:szCs w:val="32"/>
        </w:rPr>
      </w:pPr>
      <w:r>
        <w:rPr>
          <w:rFonts w:hint="eastAsia" w:ascii="黑体" w:hAnsi="黑体" w:eastAsia="黑体"/>
          <w:sz w:val="32"/>
          <w:szCs w:val="32"/>
        </w:rPr>
        <w:t>二、费用及支付方式</w:t>
      </w:r>
    </w:p>
    <w:p w14:paraId="143D61C4">
      <w:pPr>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经双方约定，乙方每月支付租赁费为人民币</w:t>
      </w:r>
      <w:r>
        <w:rPr>
          <w:rFonts w:hint="eastAsia" w:ascii="仿宋" w:hAnsi="仿宋" w:eastAsia="仿宋"/>
          <w:sz w:val="32"/>
          <w:szCs w:val="32"/>
          <w:lang w:val="en-US" w:eastAsia="zh-CN"/>
        </w:rPr>
        <w:t>XX</w:t>
      </w:r>
      <w:r>
        <w:rPr>
          <w:rFonts w:hint="eastAsia" w:ascii="仿宋" w:hAnsi="仿宋" w:eastAsia="仿宋"/>
          <w:sz w:val="32"/>
          <w:szCs w:val="32"/>
        </w:rPr>
        <w:t>元（大写：</w:t>
      </w:r>
      <w:r>
        <w:rPr>
          <w:rFonts w:hint="eastAsia" w:ascii="仿宋" w:hAnsi="仿宋" w:eastAsia="仿宋"/>
          <w:sz w:val="32"/>
          <w:szCs w:val="32"/>
          <w:lang w:val="en-US" w:eastAsia="zh-CN"/>
        </w:rPr>
        <w:t>XX</w:t>
      </w:r>
      <w:r>
        <w:rPr>
          <w:rFonts w:hint="eastAsia" w:ascii="仿宋" w:hAnsi="仿宋" w:eastAsia="仿宋"/>
          <w:sz w:val="32"/>
          <w:szCs w:val="32"/>
        </w:rPr>
        <w:t>），不含税</w:t>
      </w:r>
      <w:r>
        <w:rPr>
          <w:rFonts w:ascii="仿宋" w:hAnsi="仿宋" w:eastAsia="仿宋"/>
          <w:sz w:val="32"/>
          <w:szCs w:val="32"/>
        </w:rPr>
        <w:t>。</w:t>
      </w:r>
    </w:p>
    <w:p w14:paraId="2125D8A3">
      <w:pPr>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2.竞租保证金人民币2000元自动转为首月租金的一部分扣除。</w:t>
      </w:r>
    </w:p>
    <w:p w14:paraId="5A3DAC9D">
      <w:pPr>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3</w:t>
      </w:r>
      <w:r>
        <w:rPr>
          <w:rFonts w:hint="eastAsia" w:ascii="仿宋" w:hAnsi="仿宋" w:eastAsia="仿宋"/>
          <w:sz w:val="32"/>
          <w:szCs w:val="32"/>
        </w:rPr>
        <w:t>.上述费用按结算方式，乙方于每月5日前将当月费用支付到甲方指定账户</w:t>
      </w:r>
      <w:r>
        <w:rPr>
          <w:rFonts w:hint="eastAsia" w:ascii="仿宋" w:hAnsi="仿宋" w:eastAsia="仿宋"/>
          <w:sz w:val="32"/>
          <w:szCs w:val="32"/>
          <w:lang w:eastAsia="zh-CN"/>
        </w:rPr>
        <w:t>：</w:t>
      </w:r>
    </w:p>
    <w:p w14:paraId="5BFF3BBF">
      <w:pPr>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户名：</w:t>
      </w:r>
      <w:r>
        <w:rPr>
          <w:rFonts w:hint="eastAsia" w:ascii="仿宋" w:hAnsi="仿宋" w:eastAsia="仿宋"/>
          <w:sz w:val="32"/>
          <w:szCs w:val="32"/>
          <w:lang w:val="en-US" w:eastAsia="zh-CN"/>
        </w:rPr>
        <w:t>XX</w:t>
      </w:r>
    </w:p>
    <w:p w14:paraId="60BDC246">
      <w:pPr>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账号：</w:t>
      </w:r>
      <w:r>
        <w:rPr>
          <w:rFonts w:hint="eastAsia" w:ascii="仿宋" w:hAnsi="仿宋" w:eastAsia="仿宋"/>
          <w:sz w:val="32"/>
          <w:szCs w:val="32"/>
          <w:lang w:val="en-US" w:eastAsia="zh-CN"/>
        </w:rPr>
        <w:t>XX</w:t>
      </w:r>
    </w:p>
    <w:p w14:paraId="7CE4F0B4">
      <w:pPr>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开户行：</w:t>
      </w:r>
      <w:r>
        <w:rPr>
          <w:rFonts w:hint="eastAsia" w:ascii="仿宋" w:hAnsi="仿宋" w:eastAsia="仿宋"/>
          <w:sz w:val="32"/>
          <w:szCs w:val="32"/>
          <w:lang w:val="en-US" w:eastAsia="zh-CN"/>
        </w:rPr>
        <w:t>XX</w:t>
      </w:r>
    </w:p>
    <w:p w14:paraId="2C08A057">
      <w:pPr>
        <w:ind w:firstLine="640" w:firstLineChars="200"/>
        <w:rPr>
          <w:rFonts w:ascii="黑体" w:hAnsi="黑体" w:eastAsia="黑体"/>
          <w:sz w:val="32"/>
          <w:szCs w:val="32"/>
        </w:rPr>
      </w:pPr>
      <w:r>
        <w:rPr>
          <w:rFonts w:hint="eastAsia" w:ascii="黑体" w:hAnsi="黑体" w:eastAsia="黑体"/>
          <w:sz w:val="32"/>
          <w:szCs w:val="32"/>
        </w:rPr>
        <w:t>三、双方的义务及责任</w:t>
      </w:r>
    </w:p>
    <w:p w14:paraId="38FFA81C">
      <w:pPr>
        <w:ind w:firstLine="640" w:firstLineChars="200"/>
        <w:rPr>
          <w:rFonts w:hint="eastAsia" w:ascii="仿宋" w:hAnsi="仿宋" w:eastAsia="仿宋"/>
          <w:sz w:val="32"/>
          <w:szCs w:val="32"/>
        </w:rPr>
      </w:pPr>
      <w:r>
        <w:rPr>
          <w:rFonts w:hint="eastAsia" w:ascii="仿宋" w:hAnsi="仿宋" w:eastAsia="仿宋"/>
          <w:sz w:val="32"/>
          <w:szCs w:val="32"/>
        </w:rPr>
        <w:t>1.甲方有权对乙方的经营活动进行监督和指导，确保乙方按照本协议约定履行经营管理职责；</w:t>
      </w:r>
    </w:p>
    <w:p w14:paraId="272EAB6E">
      <w:pPr>
        <w:ind w:firstLine="640" w:firstLineChars="200"/>
        <w:rPr>
          <w:rFonts w:hint="eastAsia" w:ascii="仿宋" w:hAnsi="仿宋" w:eastAsia="仿宋"/>
          <w:sz w:val="32"/>
          <w:szCs w:val="32"/>
        </w:rPr>
      </w:pPr>
      <w:r>
        <w:rPr>
          <w:rFonts w:hint="eastAsia" w:ascii="仿宋" w:hAnsi="仿宋" w:eastAsia="仿宋"/>
          <w:sz w:val="32"/>
          <w:szCs w:val="32"/>
        </w:rPr>
        <w:t>2.乙方承租临时摆卖区后，应对临时摆卖区及其附属物负有妥善使用及维护之责任，维护甲方的合法权益；</w:t>
      </w:r>
    </w:p>
    <w:p w14:paraId="0F044FED">
      <w:pPr>
        <w:ind w:firstLine="640" w:firstLineChars="200"/>
        <w:rPr>
          <w:rFonts w:hint="eastAsia" w:ascii="仿宋" w:hAnsi="仿宋" w:eastAsia="仿宋"/>
          <w:sz w:val="32"/>
          <w:szCs w:val="32"/>
        </w:rPr>
      </w:pPr>
      <w:r>
        <w:rPr>
          <w:rFonts w:hint="eastAsia" w:ascii="仿宋" w:hAnsi="仿宋" w:eastAsia="仿宋"/>
          <w:sz w:val="32"/>
          <w:szCs w:val="32"/>
        </w:rPr>
        <w:t>3.乙方应负责临时摆卖区的安全管理，采取有效措施预防安全事故的发生；</w:t>
      </w:r>
    </w:p>
    <w:p w14:paraId="0096A684">
      <w:pPr>
        <w:ind w:firstLine="640" w:firstLineChars="200"/>
        <w:rPr>
          <w:rFonts w:hint="eastAsia" w:ascii="仿宋" w:hAnsi="仿宋" w:eastAsia="仿宋"/>
          <w:sz w:val="32"/>
          <w:szCs w:val="32"/>
        </w:rPr>
      </w:pPr>
      <w:r>
        <w:rPr>
          <w:rFonts w:hint="eastAsia" w:ascii="仿宋" w:hAnsi="仿宋" w:eastAsia="仿宋"/>
          <w:sz w:val="32"/>
          <w:szCs w:val="32"/>
        </w:rPr>
        <w:t>4.乙方应按照约定的时间支付费用，逾期支付则每天按所欠租金的5%向甲方支付违约金；</w:t>
      </w:r>
    </w:p>
    <w:p w14:paraId="1E931A95">
      <w:pPr>
        <w:ind w:firstLine="640" w:firstLineChars="200"/>
        <w:rPr>
          <w:rFonts w:hint="eastAsia" w:ascii="仿宋" w:hAnsi="仿宋" w:eastAsia="仿宋"/>
          <w:sz w:val="32"/>
          <w:szCs w:val="32"/>
        </w:rPr>
      </w:pPr>
      <w:r>
        <w:rPr>
          <w:rFonts w:hint="eastAsia" w:ascii="仿宋" w:hAnsi="仿宋" w:eastAsia="仿宋"/>
          <w:sz w:val="32"/>
          <w:szCs w:val="32"/>
        </w:rPr>
        <w:t>5.乙方向甲方交纳租金的同时，产生的一切税费（包括但不限于房、土两税）由乙方承担；</w:t>
      </w:r>
    </w:p>
    <w:p w14:paraId="3ECC7012">
      <w:pPr>
        <w:ind w:firstLine="640" w:firstLineChars="200"/>
        <w:rPr>
          <w:rFonts w:hint="eastAsia" w:ascii="仿宋" w:hAnsi="仿宋" w:eastAsia="仿宋"/>
          <w:sz w:val="32"/>
          <w:szCs w:val="32"/>
        </w:rPr>
      </w:pPr>
      <w:r>
        <w:rPr>
          <w:rFonts w:hint="eastAsia" w:ascii="仿宋" w:hAnsi="仿宋" w:eastAsia="仿宋"/>
          <w:sz w:val="32"/>
          <w:szCs w:val="32"/>
        </w:rPr>
        <w:t>6.临时摆卖区不得用作带有制造、加工等性质的工场或从事污染环境的项目和其他非法经营，否则，视乙方违约，甲方可单方解除本协议并要求乙方赔偿损失。</w:t>
      </w:r>
    </w:p>
    <w:p w14:paraId="53CC12BA">
      <w:pPr>
        <w:ind w:firstLine="640" w:firstLineChars="200"/>
        <w:rPr>
          <w:rFonts w:hint="eastAsia" w:ascii="仿宋" w:hAnsi="仿宋" w:eastAsia="仿宋"/>
          <w:sz w:val="32"/>
          <w:szCs w:val="32"/>
        </w:rPr>
      </w:pPr>
      <w:r>
        <w:rPr>
          <w:rFonts w:hint="eastAsia" w:ascii="仿宋" w:hAnsi="仿宋" w:eastAsia="仿宋"/>
          <w:sz w:val="32"/>
          <w:szCs w:val="32"/>
        </w:rPr>
        <w:t>7.租赁期间乙方如需对临时摆卖区进行装修或增加设施必须事先征得甲方书面同意后方可实施，且装修或增加设施不得对临时摆卖区造成损害。租赁期满，对乙方装修或增加设施，甲方有权选择以下任一种方式享受权利：</w:t>
      </w:r>
    </w:p>
    <w:p w14:paraId="07586DA1">
      <w:pPr>
        <w:ind w:firstLine="640" w:firstLineChars="200"/>
        <w:rPr>
          <w:rFonts w:hint="eastAsia" w:ascii="仿宋" w:hAnsi="仿宋" w:eastAsia="仿宋"/>
          <w:sz w:val="32"/>
          <w:szCs w:val="32"/>
        </w:rPr>
      </w:pPr>
      <w:r>
        <w:rPr>
          <w:rFonts w:hint="eastAsia" w:ascii="仿宋" w:hAnsi="仿宋" w:eastAsia="仿宋"/>
          <w:sz w:val="32"/>
          <w:szCs w:val="32"/>
        </w:rPr>
        <w:t>（1）依附于商铺的装修无偿归甲方所有；</w:t>
      </w:r>
    </w:p>
    <w:p w14:paraId="1C1464DF">
      <w:pPr>
        <w:ind w:firstLine="640" w:firstLineChars="200"/>
        <w:rPr>
          <w:rFonts w:hint="eastAsia" w:ascii="仿宋" w:hAnsi="仿宋" w:eastAsia="仿宋"/>
          <w:sz w:val="32"/>
          <w:szCs w:val="32"/>
        </w:rPr>
      </w:pPr>
      <w:r>
        <w:rPr>
          <w:rFonts w:hint="eastAsia" w:ascii="仿宋" w:hAnsi="仿宋" w:eastAsia="仿宋"/>
          <w:sz w:val="32"/>
          <w:szCs w:val="32"/>
        </w:rPr>
        <w:t>（2）要求乙方恢复原状；</w:t>
      </w:r>
    </w:p>
    <w:p w14:paraId="47945867">
      <w:pPr>
        <w:ind w:firstLine="640" w:firstLineChars="200"/>
        <w:rPr>
          <w:rFonts w:hint="eastAsia" w:ascii="仿宋" w:hAnsi="仿宋" w:eastAsia="仿宋"/>
          <w:sz w:val="32"/>
          <w:szCs w:val="32"/>
        </w:rPr>
      </w:pPr>
      <w:r>
        <w:rPr>
          <w:rFonts w:hint="eastAsia" w:ascii="仿宋" w:hAnsi="仿宋" w:eastAsia="仿宋"/>
          <w:sz w:val="32"/>
          <w:szCs w:val="32"/>
        </w:rPr>
        <w:t>（3）向乙方收取恢复工程实际发生的费用。</w:t>
      </w:r>
    </w:p>
    <w:p w14:paraId="2C9409F7">
      <w:pPr>
        <w:ind w:firstLine="640" w:firstLineChars="200"/>
        <w:rPr>
          <w:rFonts w:hint="eastAsia" w:ascii="仿宋" w:hAnsi="仿宋" w:eastAsia="仿宋"/>
          <w:sz w:val="32"/>
          <w:szCs w:val="32"/>
        </w:rPr>
      </w:pPr>
      <w:r>
        <w:rPr>
          <w:rFonts w:hint="eastAsia" w:ascii="仿宋" w:hAnsi="仿宋" w:eastAsia="仿宋"/>
          <w:sz w:val="32"/>
          <w:szCs w:val="32"/>
        </w:rPr>
        <w:t>8.在租赁期间，乙方如需转租、转借临时摆卖区，必须事先取得甲方同意。否则，视为乙方违约，甲方有权解除本合同，收回临时摆卖区并要求乙方赔偿损失。</w:t>
      </w:r>
    </w:p>
    <w:p w14:paraId="1509C9F0">
      <w:pPr>
        <w:ind w:firstLine="640" w:firstLineChars="200"/>
        <w:rPr>
          <w:rFonts w:hint="eastAsia" w:ascii="仿宋" w:hAnsi="仿宋" w:eastAsia="仿宋"/>
          <w:sz w:val="32"/>
          <w:szCs w:val="32"/>
        </w:rPr>
      </w:pPr>
      <w:r>
        <w:rPr>
          <w:rFonts w:hint="eastAsia" w:ascii="仿宋" w:hAnsi="仿宋" w:eastAsia="仿宋"/>
          <w:sz w:val="32"/>
          <w:szCs w:val="32"/>
        </w:rPr>
        <w:t>9.乙方不得利用临时摆卖区存放危险物品或进行违法活动，否则，视为乙方违约，甲方有权解除本合同，收回临时摆卖区并要求乙方赔偿损失。</w:t>
      </w:r>
    </w:p>
    <w:p w14:paraId="273809B5">
      <w:pPr>
        <w:ind w:firstLine="640" w:firstLineChars="200"/>
        <w:rPr>
          <w:rFonts w:hint="eastAsia" w:ascii="仿宋" w:hAnsi="仿宋" w:eastAsia="仿宋"/>
          <w:sz w:val="32"/>
          <w:szCs w:val="32"/>
        </w:rPr>
      </w:pPr>
      <w:r>
        <w:rPr>
          <w:rFonts w:hint="eastAsia" w:ascii="仿宋" w:hAnsi="仿宋" w:eastAsia="仿宋"/>
          <w:sz w:val="32"/>
          <w:szCs w:val="32"/>
        </w:rPr>
        <w:t>10.甲方如有需要将临时摆卖区用作其他途径，提前</w:t>
      </w:r>
      <w:r>
        <w:rPr>
          <w:rFonts w:hint="eastAsia" w:ascii="仿宋" w:hAnsi="仿宋" w:eastAsia="仿宋"/>
          <w:sz w:val="32"/>
          <w:szCs w:val="32"/>
          <w:lang w:val="en-US" w:eastAsia="zh-CN"/>
        </w:rPr>
        <w:t>45</w:t>
      </w:r>
      <w:r>
        <w:rPr>
          <w:rFonts w:hint="eastAsia" w:ascii="仿宋" w:hAnsi="仿宋" w:eastAsia="仿宋"/>
          <w:sz w:val="32"/>
          <w:szCs w:val="32"/>
        </w:rPr>
        <w:t>天告知乙方，乙方需在收到甲方正式通知</w:t>
      </w:r>
      <w:r>
        <w:rPr>
          <w:rFonts w:hint="eastAsia" w:ascii="仿宋" w:hAnsi="仿宋" w:eastAsia="仿宋"/>
          <w:sz w:val="32"/>
          <w:szCs w:val="32"/>
          <w:lang w:val="en-US" w:eastAsia="zh-CN"/>
        </w:rPr>
        <w:t>45</w:t>
      </w:r>
      <w:r>
        <w:rPr>
          <w:rFonts w:hint="eastAsia" w:ascii="仿宋" w:hAnsi="仿宋" w:eastAsia="仿宋"/>
          <w:sz w:val="32"/>
          <w:szCs w:val="32"/>
        </w:rPr>
        <w:t>天内，无条件将临时摆卖区管理、使用权限归还甲方。</w:t>
      </w:r>
    </w:p>
    <w:p w14:paraId="6582E367">
      <w:pPr>
        <w:ind w:firstLine="640" w:firstLineChars="200"/>
        <w:rPr>
          <w:rFonts w:hint="eastAsia" w:ascii="仿宋" w:hAnsi="仿宋" w:eastAsia="仿宋"/>
          <w:sz w:val="32"/>
          <w:szCs w:val="32"/>
        </w:rPr>
      </w:pPr>
      <w:r>
        <w:rPr>
          <w:rFonts w:hint="eastAsia" w:ascii="仿宋" w:hAnsi="仿宋" w:eastAsia="仿宋"/>
          <w:sz w:val="32"/>
          <w:szCs w:val="32"/>
        </w:rPr>
        <w:t>11.乙方在租赁期内，应按国家法律、法规、政策以及当地各级行政、执法等有关部门的规定依法经营和依法缴纳税费规费（包括工商税费、水电费、物业管理费、治安费、清洁费等），乙方对外经营所产生的债权债务均由乙方负责承担。乙方自行承担法律责任、经营风险和损益。</w:t>
      </w:r>
    </w:p>
    <w:p w14:paraId="7CD90012">
      <w:pPr>
        <w:ind w:firstLine="640" w:firstLineChars="200"/>
        <w:rPr>
          <w:rFonts w:hint="eastAsia" w:ascii="仿宋" w:hAnsi="仿宋" w:eastAsia="仿宋"/>
          <w:sz w:val="32"/>
          <w:szCs w:val="32"/>
        </w:rPr>
      </w:pPr>
      <w:r>
        <w:rPr>
          <w:rFonts w:hint="eastAsia" w:ascii="仿宋" w:hAnsi="仿宋" w:eastAsia="仿宋"/>
          <w:sz w:val="32"/>
          <w:szCs w:val="32"/>
        </w:rPr>
        <w:t>12.乙方在租赁期内，应履行市场主体责任，按照《开平市国道、省道沿线企业商户“门前三包”责任指引》的要求，严格落实“包卫生、包绿化、包秩序”三包责任，做好市场内部及临时摆卖区的环境卫生管理工作，督促市场内部及临时摆卖区的商户自觉维护门前公共环境。</w:t>
      </w:r>
    </w:p>
    <w:p w14:paraId="6B7858B0">
      <w:pPr>
        <w:ind w:firstLine="640" w:firstLineChars="200"/>
        <w:rPr>
          <w:rFonts w:hint="eastAsia" w:ascii="仿宋" w:hAnsi="仿宋" w:eastAsia="仿宋"/>
          <w:sz w:val="32"/>
          <w:szCs w:val="32"/>
        </w:rPr>
      </w:pPr>
      <w:r>
        <w:rPr>
          <w:rFonts w:hint="eastAsia" w:ascii="仿宋" w:hAnsi="仿宋" w:eastAsia="仿宋"/>
          <w:sz w:val="32"/>
          <w:szCs w:val="32"/>
          <w:lang w:val="en-US" w:eastAsia="zh-CN"/>
        </w:rPr>
        <w:t>13.</w:t>
      </w:r>
      <w:r>
        <w:rPr>
          <w:rFonts w:hint="eastAsia" w:ascii="仿宋" w:hAnsi="仿宋" w:eastAsia="仿宋"/>
          <w:sz w:val="32"/>
          <w:szCs w:val="32"/>
        </w:rPr>
        <w:t>乙方应负责临时摆卖区市场秩序管理，合理划定摊位和经营界线，对乱摆乱卖、占道经营、越线经营、乱堆乱放、堵塞通道等行为及时报告甲方并配合有关部门处理。</w:t>
      </w:r>
    </w:p>
    <w:p w14:paraId="6C38012C">
      <w:pPr>
        <w:ind w:firstLine="640" w:firstLineChars="200"/>
        <w:rPr>
          <w:rFonts w:ascii="楷体" w:hAnsi="楷体" w:eastAsia="楷体"/>
          <w:sz w:val="32"/>
          <w:szCs w:val="32"/>
        </w:rPr>
      </w:pPr>
      <w:r>
        <w:rPr>
          <w:rFonts w:hint="eastAsia" w:ascii="黑体" w:hAnsi="黑体" w:eastAsia="黑体"/>
          <w:sz w:val="32"/>
          <w:szCs w:val="32"/>
        </w:rPr>
        <w:t>四、其他事项</w:t>
      </w:r>
    </w:p>
    <w:p w14:paraId="0107CB41">
      <w:pPr>
        <w:ind w:firstLine="640" w:firstLineChars="200"/>
        <w:rPr>
          <w:rFonts w:hint="eastAsia" w:ascii="仿宋" w:hAnsi="仿宋" w:eastAsia="仿宋"/>
          <w:sz w:val="32"/>
          <w:szCs w:val="32"/>
        </w:rPr>
      </w:pPr>
      <w:r>
        <w:rPr>
          <w:rFonts w:hint="eastAsia" w:ascii="仿宋" w:hAnsi="仿宋" w:eastAsia="仿宋"/>
          <w:sz w:val="32"/>
          <w:szCs w:val="32"/>
        </w:rPr>
        <w:t>1.双方签订协议书后，积极按约履行，不得无故提前解除或终止，如有法定情形或特殊原因需要解除的，提出解除的一方应及时通知另一方，并给对方必要的准备时间；</w:t>
      </w:r>
    </w:p>
    <w:p w14:paraId="389614DF">
      <w:pPr>
        <w:ind w:firstLine="640" w:firstLineChars="200"/>
        <w:rPr>
          <w:rFonts w:hint="eastAsia" w:ascii="仿宋" w:hAnsi="仿宋" w:eastAsia="仿宋"/>
          <w:sz w:val="32"/>
          <w:szCs w:val="32"/>
        </w:rPr>
      </w:pPr>
      <w:r>
        <w:rPr>
          <w:rFonts w:hint="eastAsia" w:ascii="仿宋" w:hAnsi="仿宋" w:eastAsia="仿宋"/>
          <w:sz w:val="32"/>
          <w:szCs w:val="32"/>
        </w:rPr>
        <w:t>2.协议履行中需变更、补充有关条款的，由双方协商协定；</w:t>
      </w:r>
    </w:p>
    <w:p w14:paraId="74DC979B">
      <w:pPr>
        <w:ind w:firstLine="640" w:firstLineChars="200"/>
        <w:rPr>
          <w:rFonts w:hint="eastAsia" w:ascii="仿宋" w:hAnsi="仿宋" w:eastAsia="仿宋"/>
          <w:sz w:val="32"/>
          <w:szCs w:val="32"/>
        </w:rPr>
      </w:pPr>
      <w:r>
        <w:rPr>
          <w:rFonts w:hint="eastAsia" w:ascii="仿宋" w:hAnsi="仿宋" w:eastAsia="仿宋"/>
          <w:sz w:val="32"/>
          <w:szCs w:val="32"/>
        </w:rPr>
        <w:t>3.本合同自甲、乙双方盖章或签名之日起生效。本协议一式两份，双方各执一份，具有同等法律效力；</w:t>
      </w:r>
    </w:p>
    <w:p w14:paraId="00B5E193">
      <w:pPr>
        <w:ind w:firstLine="640" w:firstLineChars="200"/>
        <w:rPr>
          <w:rFonts w:hint="eastAsia" w:ascii="仿宋" w:hAnsi="仿宋" w:eastAsia="仿宋"/>
          <w:sz w:val="32"/>
          <w:szCs w:val="32"/>
        </w:rPr>
      </w:pPr>
      <w:r>
        <w:rPr>
          <w:rFonts w:hint="eastAsia" w:ascii="仿宋" w:hAnsi="仿宋" w:eastAsia="仿宋"/>
          <w:sz w:val="32"/>
          <w:szCs w:val="32"/>
        </w:rPr>
        <w:t>4.本协议未尽事宜，经双方协商同意后，可另行签订补充协议。补充协议与本合同具有同等法律效力。</w:t>
      </w:r>
    </w:p>
    <w:p w14:paraId="442AE89F">
      <w:pPr>
        <w:ind w:firstLine="640" w:firstLineChars="200"/>
        <w:rPr>
          <w:rFonts w:hint="eastAsia" w:ascii="仿宋" w:hAnsi="仿宋" w:eastAsia="仿宋"/>
          <w:sz w:val="32"/>
          <w:szCs w:val="32"/>
        </w:rPr>
      </w:pPr>
      <w:r>
        <w:rPr>
          <w:rFonts w:hint="eastAsia" w:ascii="仿宋" w:hAnsi="仿宋" w:eastAsia="仿宋"/>
          <w:sz w:val="32"/>
          <w:szCs w:val="32"/>
        </w:rPr>
        <w:t>5.甲、乙双方如因本协议发生纠纷，可协商解决；也可向临时摆卖区所在地的人民法院诉讼解决。</w:t>
      </w:r>
    </w:p>
    <w:p w14:paraId="08C6C403">
      <w:pPr>
        <w:ind w:firstLine="640" w:firstLineChars="200"/>
        <w:rPr>
          <w:rFonts w:hint="eastAsia" w:ascii="仿宋" w:hAnsi="仿宋" w:eastAsia="仿宋"/>
          <w:sz w:val="32"/>
          <w:szCs w:val="32"/>
        </w:rPr>
      </w:pPr>
    </w:p>
    <w:p w14:paraId="3FD94D4E">
      <w:pPr>
        <w:rPr>
          <w:rFonts w:ascii="仿宋" w:hAnsi="仿宋" w:eastAsia="仿宋"/>
          <w:sz w:val="32"/>
          <w:szCs w:val="32"/>
        </w:rPr>
      </w:pPr>
      <w:r>
        <w:rPr>
          <w:rFonts w:hint="eastAsia" w:ascii="仿宋" w:hAnsi="仿宋" w:eastAsia="仿宋"/>
          <w:sz w:val="32"/>
          <w:szCs w:val="32"/>
        </w:rPr>
        <w:t>甲方（委托方）：</w:t>
      </w:r>
      <w:r>
        <w:rPr>
          <w:rFonts w:ascii="仿宋" w:hAnsi="仿宋" w:eastAsia="仿宋"/>
          <w:sz w:val="32"/>
          <w:szCs w:val="32"/>
        </w:rPr>
        <w:t xml:space="preserve">                乙方（受托方）：</w:t>
      </w:r>
    </w:p>
    <w:p w14:paraId="2E199121">
      <w:pPr>
        <w:rPr>
          <w:rFonts w:ascii="仿宋" w:hAnsi="仿宋" w:eastAsia="仿宋"/>
          <w:sz w:val="32"/>
          <w:szCs w:val="32"/>
        </w:rPr>
      </w:pPr>
      <w:r>
        <w:rPr>
          <w:rFonts w:hint="eastAsia" w:ascii="仿宋" w:hAnsi="仿宋" w:eastAsia="仿宋"/>
          <w:sz w:val="32"/>
          <w:szCs w:val="32"/>
        </w:rPr>
        <w:t>代表人（签字）：</w:t>
      </w:r>
      <w:r>
        <w:rPr>
          <w:rFonts w:ascii="仿宋" w:hAnsi="仿宋" w:eastAsia="仿宋"/>
          <w:sz w:val="32"/>
          <w:szCs w:val="32"/>
        </w:rPr>
        <w:t xml:space="preserve">            </w:t>
      </w:r>
      <w:r>
        <w:rPr>
          <w:rFonts w:hint="eastAsia" w:ascii="仿宋" w:hAnsi="仿宋" w:eastAsia="仿宋"/>
          <w:sz w:val="32"/>
          <w:szCs w:val="32"/>
          <w:lang w:val="en-US" w:eastAsia="zh-CN"/>
        </w:rPr>
        <w:t xml:space="preserve">    </w:t>
      </w:r>
      <w:r>
        <w:rPr>
          <w:rFonts w:ascii="仿宋" w:hAnsi="仿宋" w:eastAsia="仿宋"/>
          <w:sz w:val="32"/>
          <w:szCs w:val="32"/>
        </w:rPr>
        <w:t>代表人（签字）：</w:t>
      </w:r>
    </w:p>
    <w:p w14:paraId="6FC1AA0D">
      <w:pPr>
        <w:rPr>
          <w:rFonts w:ascii="仿宋" w:hAnsi="仿宋" w:eastAsia="仿宋"/>
          <w:sz w:val="32"/>
          <w:szCs w:val="32"/>
        </w:rPr>
      </w:pPr>
      <w:r>
        <w:rPr>
          <w:rFonts w:hint="eastAsia" w:ascii="仿宋" w:hAnsi="仿宋" w:eastAsia="仿宋"/>
          <w:sz w:val="32"/>
          <w:szCs w:val="32"/>
        </w:rPr>
        <w:t>签订日期：</w:t>
      </w:r>
      <w:r>
        <w:rPr>
          <w:rFonts w:ascii="仿宋" w:hAnsi="仿宋" w:eastAsia="仿宋"/>
          <w:sz w:val="32"/>
          <w:szCs w:val="32"/>
        </w:rPr>
        <w:t xml:space="preserve">                     签订日期：</w:t>
      </w:r>
    </w:p>
    <w:p w14:paraId="1190B75F">
      <w:pPr>
        <w:rPr>
          <w:rFonts w:hint="eastAsia" w:ascii="仿宋" w:hAnsi="仿宋" w:eastAsia="仿宋"/>
          <w:sz w:val="32"/>
          <w:szCs w:val="32"/>
        </w:rPr>
      </w:pPr>
    </w:p>
    <w:p w14:paraId="2CC8CFFF">
      <w:pPr>
        <w:rPr>
          <w:rFonts w:ascii="仿宋" w:hAnsi="仿宋" w:eastAsia="仿宋"/>
          <w:sz w:val="15"/>
          <w:szCs w:val="15"/>
        </w:rPr>
      </w:pPr>
      <w:bookmarkStart w:id="0" w:name="_GoBack"/>
      <w:bookmarkEnd w:id="0"/>
      <w:r>
        <w:rPr>
          <w:rFonts w:hint="eastAsia" w:ascii="仿宋" w:hAnsi="仿宋" w:eastAsia="仿宋"/>
          <w:sz w:val="32"/>
          <w:szCs w:val="32"/>
        </w:rPr>
        <w:t>附件：蚬冈市场临时摆卖区范围图</w:t>
      </w:r>
    </w:p>
    <w:sectPr>
      <w:footerReference r:id="rId3" w:type="default"/>
      <w:pgSz w:w="11906" w:h="16838"/>
      <w:pgMar w:top="1213" w:right="1247" w:bottom="1213"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14F1B">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p w14:paraId="238B3FE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6CA"/>
    <w:rsid w:val="0015238F"/>
    <w:rsid w:val="001643B3"/>
    <w:rsid w:val="001C443E"/>
    <w:rsid w:val="001E7DB2"/>
    <w:rsid w:val="006039D5"/>
    <w:rsid w:val="0066465A"/>
    <w:rsid w:val="00687C01"/>
    <w:rsid w:val="00926470"/>
    <w:rsid w:val="009E66CA"/>
    <w:rsid w:val="00AC1268"/>
    <w:rsid w:val="00D76A61"/>
    <w:rsid w:val="00E7469F"/>
    <w:rsid w:val="00F63757"/>
    <w:rsid w:val="0B63478E"/>
    <w:rsid w:val="1EBE5FF5"/>
    <w:rsid w:val="2E020ED5"/>
    <w:rsid w:val="44735770"/>
    <w:rsid w:val="636C0E63"/>
    <w:rsid w:val="64243714"/>
    <w:rsid w:val="66A34B88"/>
    <w:rsid w:val="6E773871"/>
    <w:rsid w:val="778A7DA7"/>
    <w:rsid w:val="7B1A471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link w:val="2"/>
    <w:qFormat/>
    <w:uiPriority w:val="99"/>
    <w:rPr>
      <w:kern w:val="2"/>
      <w:sz w:val="18"/>
      <w:szCs w:val="18"/>
    </w:rPr>
  </w:style>
  <w:style w:type="character" w:customStyle="1" w:styleId="7">
    <w:name w:val="页眉 字符"/>
    <w:link w:val="3"/>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1747</Words>
  <Characters>1811</Characters>
  <Lines>8</Lines>
  <Paragraphs>2</Paragraphs>
  <TotalTime>1120</TotalTime>
  <ScaleCrop>false</ScaleCrop>
  <LinksUpToDate>false</LinksUpToDate>
  <CharactersWithSpaces>1867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2024-06-04T02:04:00Z</dcterms:created>
  <dc:creator>Administrator</dc:creator>
  <cp:lastModifiedBy>loaf</cp:lastModifiedBy>
  <cp:lastPrinted>2026-10-20T09:30:37Z</cp:lastPrinted>
  <dcterms:modified xsi:type="dcterms:W3CDTF">2026-10-20T10:19:38Z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eyJoZGlkIjoiNjk1N2VhZjYyMTFmMmZlODE5MTJlM2I5ZWM4ODNmZDgiLCJ1c2VySWQiOiIyNTQ3NzU1MDIifQ==</vt:lpwstr>
  </property>
  <property fmtid="{D5CDD505-2E9C-101B-9397-08002B2CF9AE}" pid="3" name="KSOProductBuildVer">
    <vt:lpwstr>2052-12.1.0.29161</vt:lpwstr>
  </property>
  <property fmtid="{D5CDD505-2E9C-101B-9397-08002B2CF9AE}" pid="4" name="ICV">
    <vt:lpwstr>7367EB4FA1B2445A9C354581286DAC7B_13</vt:lpwstr>
  </property>
</Properties>
</file>