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10" w:lineRule="atLeast"/>
        <w:ind w:left="0" w:right="0"/>
        <w:jc w:val="center"/>
        <w:rPr>
          <w:rFonts w:hint="eastAsia" w:ascii="方正小标宋简体" w:hAnsi="方正小标宋简体" w:eastAsia="方正小标宋简体" w:cs="方正小标宋简体"/>
          <w:b w:val="0"/>
          <w:bCs w:val="0"/>
          <w:i w:val="0"/>
          <w:iCs w:val="0"/>
          <w:color w:val="auto"/>
          <w:sz w:val="44"/>
          <w:szCs w:val="44"/>
          <w:u w:val="none"/>
        </w:rPr>
      </w:pPr>
      <w:r>
        <w:rPr>
          <w:rFonts w:hint="eastAsia" w:ascii="方正小标宋简体" w:hAnsi="方正小标宋简体" w:eastAsia="方正小标宋简体" w:cs="方正小标宋简体"/>
          <w:b w:val="0"/>
          <w:bCs w:val="0"/>
          <w:i w:val="0"/>
          <w:iCs w:val="0"/>
          <w:caps w:val="0"/>
          <w:color w:val="auto"/>
          <w:spacing w:val="0"/>
          <w:sz w:val="44"/>
          <w:szCs w:val="44"/>
          <w:u w:val="none"/>
          <w:lang w:val="en-US" w:eastAsia="zh-CN"/>
        </w:rPr>
        <w:t>广东省江门市开平市沙塘镇大健康工业园区规划</w:t>
      </w:r>
      <w:r>
        <w:rPr>
          <w:rFonts w:hint="eastAsia" w:ascii="方正小标宋简体" w:hAnsi="方正小标宋简体" w:eastAsia="方正小标宋简体" w:cs="方正小标宋简体"/>
          <w:b w:val="0"/>
          <w:bCs w:val="0"/>
          <w:i w:val="0"/>
          <w:iCs w:val="0"/>
          <w:caps w:val="0"/>
          <w:color w:val="auto"/>
          <w:spacing w:val="0"/>
          <w:sz w:val="44"/>
          <w:szCs w:val="44"/>
          <w:u w:val="none"/>
        </w:rPr>
        <w:t>环境影响评价第一次公示</w:t>
      </w: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Style w:val="13"/>
          <w:rFonts w:hint="eastAsia" w:ascii="仿宋_GB2312" w:hAnsi="仿宋_GB2312" w:eastAsia="仿宋_GB2312" w:cs="仿宋_GB2312"/>
          <w:b w:val="0"/>
          <w:bCs/>
          <w:i w:val="0"/>
          <w:iCs w:val="0"/>
          <w:caps w:val="0"/>
          <w:color w:val="404040"/>
          <w:spacing w:val="0"/>
          <w:kern w:val="0"/>
          <w:sz w:val="32"/>
          <w:szCs w:val="32"/>
          <w:u w:val="none"/>
          <w:lang w:val="en-US" w:eastAsia="zh-CN" w:bidi="ar"/>
        </w:rPr>
      </w:pPr>
      <w:r>
        <w:rPr>
          <w:rStyle w:val="13"/>
          <w:rFonts w:hint="eastAsia" w:ascii="仿宋_GB2312" w:hAnsi="仿宋_GB2312" w:eastAsia="仿宋_GB2312" w:cs="仿宋_GB2312"/>
          <w:b w:val="0"/>
          <w:bCs/>
          <w:i w:val="0"/>
          <w:iCs w:val="0"/>
          <w:caps w:val="0"/>
          <w:color w:val="404040"/>
          <w:spacing w:val="0"/>
          <w:kern w:val="0"/>
          <w:sz w:val="32"/>
          <w:szCs w:val="32"/>
          <w:u w:val="none"/>
          <w:lang w:val="en-US" w:eastAsia="zh-CN" w:bidi="ar"/>
        </w:rPr>
        <w:t>开平市沙塘镇人民政府委托广东恩维乐环境科技有限公司开展开平市沙塘镇大健康工业园区规划环评报告的编制工作。根据《中华人民共和国环境影响评价法》《规划环境影响评价条例》《环境影响评价公众参与办法》等相关规定，现对本规划环境影响评价工作有关信息进行</w:t>
      </w:r>
      <w:bookmarkStart w:id="0" w:name="_GoBack"/>
      <w:bookmarkEnd w:id="0"/>
      <w:r>
        <w:rPr>
          <w:rStyle w:val="13"/>
          <w:rFonts w:hint="eastAsia" w:ascii="仿宋_GB2312" w:hAnsi="仿宋_GB2312" w:eastAsia="仿宋_GB2312" w:cs="仿宋_GB2312"/>
          <w:b w:val="0"/>
          <w:bCs/>
          <w:i w:val="0"/>
          <w:iCs w:val="0"/>
          <w:caps w:val="0"/>
          <w:color w:val="404040"/>
          <w:spacing w:val="0"/>
          <w:kern w:val="0"/>
          <w:sz w:val="32"/>
          <w:szCs w:val="32"/>
          <w:u w:val="none"/>
          <w:lang w:val="en-US" w:eastAsia="zh-CN" w:bidi="ar"/>
        </w:rPr>
        <w:t>第一次公示，以听取社会各界对规划有关环境保护方面的意见和建议。本次公示信息如下（随着项目实施进程及环评工作的开展，相关信息将完善或调整）：</w:t>
      </w:r>
    </w:p>
    <w:p>
      <w:pPr>
        <w:numPr>
          <w:ilvl w:val="0"/>
          <w:numId w:val="0"/>
        </w:numPr>
        <w:spacing w:line="360" w:lineRule="auto"/>
        <w:ind w:firstLine="640" w:firstLineChars="200"/>
        <w:rPr>
          <w:rStyle w:val="13"/>
          <w:rFonts w:hint="eastAsia" w:ascii="黑体" w:hAnsi="黑体" w:eastAsia="黑体" w:cs="黑体"/>
          <w:b w:val="0"/>
          <w:bCs/>
          <w:i w:val="0"/>
          <w:iCs w:val="0"/>
          <w:caps w:val="0"/>
          <w:color w:val="404040"/>
          <w:spacing w:val="0"/>
          <w:kern w:val="0"/>
          <w:sz w:val="32"/>
          <w:szCs w:val="32"/>
          <w:highlight w:val="none"/>
          <w:u w:val="none"/>
          <w:lang w:val="en-US" w:eastAsia="zh-CN" w:bidi="ar"/>
        </w:rPr>
      </w:pPr>
      <w:r>
        <w:rPr>
          <w:rFonts w:hint="eastAsia" w:ascii="黑体" w:hAnsi="黑体" w:eastAsia="黑体" w:cs="黑体"/>
          <w:b w:val="0"/>
          <w:bCs/>
          <w:i w:val="0"/>
          <w:iCs w:val="0"/>
          <w:caps w:val="0"/>
          <w:color w:val="404040"/>
          <w:spacing w:val="0"/>
          <w:kern w:val="0"/>
          <w:sz w:val="32"/>
          <w:szCs w:val="32"/>
          <w:lang w:val="en-US" w:eastAsia="zh-CN" w:bidi="ar"/>
        </w:rPr>
        <w:t>一、</w:t>
      </w:r>
      <w:r>
        <w:rPr>
          <w:rStyle w:val="13"/>
          <w:rFonts w:hint="eastAsia" w:ascii="黑体" w:hAnsi="黑体" w:eastAsia="黑体" w:cs="黑体"/>
          <w:b w:val="0"/>
          <w:bCs/>
          <w:i w:val="0"/>
          <w:iCs w:val="0"/>
          <w:caps w:val="0"/>
          <w:color w:val="404040"/>
          <w:spacing w:val="0"/>
          <w:kern w:val="0"/>
          <w:sz w:val="32"/>
          <w:szCs w:val="32"/>
          <w:highlight w:val="none"/>
          <w:u w:val="none"/>
          <w:lang w:val="en-US" w:eastAsia="zh-CN" w:bidi="ar"/>
        </w:rPr>
        <w:t>规划概况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Style w:val="13"/>
          <w:rFonts w:hint="eastAsia" w:ascii="仿宋_GB2312" w:hAnsi="仿宋_GB2312" w:eastAsia="仿宋_GB2312" w:cs="仿宋_GB2312"/>
          <w:b w:val="0"/>
          <w:bCs/>
          <w:i w:val="0"/>
          <w:iCs w:val="0"/>
          <w:caps w:val="0"/>
          <w:color w:val="404040"/>
          <w:spacing w:val="0"/>
          <w:kern w:val="0"/>
          <w:sz w:val="32"/>
          <w:szCs w:val="32"/>
          <w:u w:val="none"/>
          <w:lang w:val="en-US" w:eastAsia="zh-CN" w:bidi="ar"/>
        </w:rPr>
      </w:pPr>
      <w:r>
        <w:rPr>
          <w:rStyle w:val="13"/>
          <w:rFonts w:hint="eastAsia" w:ascii="仿宋_GB2312" w:hAnsi="仿宋_GB2312" w:eastAsia="仿宋_GB2312" w:cs="仿宋_GB2312"/>
          <w:b w:val="0"/>
          <w:bCs/>
          <w:i w:val="0"/>
          <w:iCs w:val="0"/>
          <w:caps w:val="0"/>
          <w:color w:val="404040"/>
          <w:spacing w:val="0"/>
          <w:kern w:val="0"/>
          <w:sz w:val="32"/>
          <w:szCs w:val="32"/>
          <w:u w:val="none"/>
          <w:lang w:val="en-US" w:eastAsia="zh-CN" w:bidi="ar"/>
        </w:rPr>
        <w:t>规划期限：规划期限为2021-2035年，其中，近期规划至2025年，远期规划至2035年，远景展望至2050年。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Style w:val="13"/>
          <w:rFonts w:hint="eastAsia" w:ascii="仿宋_GB2312" w:hAnsi="仿宋_GB2312" w:eastAsia="仿宋_GB2312" w:cs="仿宋_GB2312"/>
          <w:b w:val="0"/>
          <w:bCs/>
          <w:i w:val="0"/>
          <w:iCs w:val="0"/>
          <w:caps w:val="0"/>
          <w:color w:val="404040"/>
          <w:spacing w:val="0"/>
          <w:kern w:val="0"/>
          <w:sz w:val="32"/>
          <w:szCs w:val="32"/>
          <w:u w:val="none"/>
          <w:lang w:val="en-US" w:eastAsia="zh-CN" w:bidi="ar"/>
        </w:rPr>
        <w:t>规划范围：规划范围主要包括大健康产业园和原表海工业区两部分，总用地面积189.45公顷(约2842亩)，其中大健康产业园位于沙塘镇与苍城镇交界处，南以省道S274为界，北邻筷子渠，西至沙塘镇镇域界线，东侧为列岗山，总用地面积105.40公顷；原表海工业区位于翠山湖高新区西侧，中部省道S274穿过，西侧至镇海水，东邻萌畔村，北至沙塘镇镇区，南以清湖塘大道为界，总用地面积为84.05公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Style w:val="13"/>
          <w:rFonts w:hint="eastAsia" w:ascii="仿宋_GB2312" w:hAnsi="仿宋_GB2312" w:eastAsia="仿宋_GB2312" w:cs="仿宋_GB2312"/>
          <w:b w:val="0"/>
          <w:bCs/>
          <w:i w:val="0"/>
          <w:iCs w:val="0"/>
          <w:caps w:val="0"/>
          <w:color w:val="404040"/>
          <w:spacing w:val="0"/>
          <w:kern w:val="0"/>
          <w:sz w:val="32"/>
          <w:szCs w:val="32"/>
          <w:u w:val="none"/>
          <w:lang w:val="en-US" w:eastAsia="zh-CN" w:bidi="ar"/>
        </w:rPr>
      </w:pPr>
      <w:r>
        <w:rPr>
          <w:rStyle w:val="13"/>
          <w:rFonts w:hint="eastAsia" w:ascii="仿宋_GB2312" w:hAnsi="仿宋_GB2312" w:eastAsia="仿宋_GB2312" w:cs="仿宋_GB2312"/>
          <w:b w:val="0"/>
          <w:bCs/>
          <w:i w:val="0"/>
          <w:iCs w:val="0"/>
          <w:caps w:val="0"/>
          <w:color w:val="404040"/>
          <w:spacing w:val="0"/>
          <w:kern w:val="0"/>
          <w:sz w:val="32"/>
          <w:szCs w:val="32"/>
          <w:u w:val="none"/>
          <w:lang w:val="en-US" w:eastAsia="zh-CN" w:bidi="ar"/>
        </w:rPr>
        <w:t>规划概述：规划区将着力优化产业结构，做大做强以生物原料药生产、医药制剂、医疗器械生产等为主的大健康产业，优化提升金属制品、建筑材料等先进制造业，加快产业转型升级。立足本地优势产业，承接现有大健康产业、建筑家居和金属制品的发展方向，并衔接上层次规划的相关定位，联动开平大型产业集聚区的重点产业，以坚实的产业基础支撑规划区整体产业发展，并联动形成更大规模的产业集聚。确定整体功能定位为大健康产业发展新高地、生态工业组团。通过资源优势集中、土地集约利用、政策创新驱动和项目集聚发展，践行发展新理念，着力提升发展品质。规划区产业规划重点发展大健康产业链、建材家居产业链、金属制品产业链产业三大产业链（集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Style w:val="13"/>
          <w:rFonts w:hint="eastAsia" w:ascii="黑体" w:hAnsi="黑体" w:eastAsia="黑体" w:cs="黑体"/>
          <w:b w:val="0"/>
          <w:bCs/>
          <w:i w:val="0"/>
          <w:iCs w:val="0"/>
          <w:caps w:val="0"/>
          <w:color w:val="404040"/>
          <w:spacing w:val="0"/>
          <w:kern w:val="0"/>
          <w:sz w:val="32"/>
          <w:szCs w:val="32"/>
          <w:highlight w:val="none"/>
          <w:u w:val="none"/>
          <w:lang w:val="en-US" w:eastAsia="zh-CN" w:bidi="ar"/>
        </w:rPr>
      </w:pPr>
      <w:r>
        <w:rPr>
          <w:rStyle w:val="13"/>
          <w:rFonts w:hint="eastAsia" w:ascii="黑体" w:hAnsi="黑体" w:eastAsia="黑体" w:cs="黑体"/>
          <w:b w:val="0"/>
          <w:bCs/>
          <w:i w:val="0"/>
          <w:iCs w:val="0"/>
          <w:caps w:val="0"/>
          <w:color w:val="404040"/>
          <w:spacing w:val="0"/>
          <w:kern w:val="0"/>
          <w:sz w:val="32"/>
          <w:szCs w:val="32"/>
          <w:highlight w:val="none"/>
          <w:u w:val="none"/>
          <w:lang w:val="en-US" w:eastAsia="zh-CN" w:bidi="ar"/>
        </w:rPr>
        <w:t>二、建设单位名称及联系方式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bCs/>
          <w:sz w:val="32"/>
          <w:szCs w:val="32"/>
        </w:rPr>
      </w:pPr>
      <w:r>
        <w:rPr>
          <w:rStyle w:val="13"/>
          <w:rFonts w:hint="eastAsia" w:ascii="仿宋_GB2312" w:hAnsi="仿宋_GB2312" w:eastAsia="仿宋_GB2312" w:cs="仿宋_GB2312"/>
          <w:b w:val="0"/>
          <w:bCs/>
          <w:i w:val="0"/>
          <w:iCs w:val="0"/>
          <w:caps w:val="0"/>
          <w:color w:val="404040"/>
          <w:spacing w:val="0"/>
          <w:sz w:val="32"/>
          <w:szCs w:val="32"/>
          <w:u w:val="none"/>
        </w:rPr>
        <w:t>建设单位：</w:t>
      </w:r>
      <w:r>
        <w:rPr>
          <w:rFonts w:hint="eastAsia" w:ascii="仿宋_GB2312" w:hAnsi="仿宋_GB2312" w:eastAsia="仿宋_GB2312" w:cs="仿宋_GB2312"/>
          <w:b w:val="0"/>
          <w:bCs/>
          <w:i w:val="0"/>
          <w:iCs w:val="0"/>
          <w:caps w:val="0"/>
          <w:color w:val="404040"/>
          <w:spacing w:val="0"/>
          <w:kern w:val="0"/>
          <w:sz w:val="32"/>
          <w:szCs w:val="32"/>
          <w:u w:val="none"/>
          <w:lang w:val="en-US" w:eastAsia="zh-CN" w:bidi="ar"/>
        </w:rPr>
        <w:t>开平市沙塘镇人民政府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bCs/>
          <w:i w:val="0"/>
          <w:iCs w:val="0"/>
          <w:caps w:val="0"/>
          <w:color w:val="auto"/>
          <w:spacing w:val="0"/>
          <w:sz w:val="32"/>
          <w:szCs w:val="32"/>
          <w:u w:val="none"/>
          <w:lang w:val="en-US"/>
        </w:rPr>
      </w:pPr>
      <w:r>
        <w:rPr>
          <w:rStyle w:val="13"/>
          <w:rFonts w:hint="eastAsia" w:ascii="仿宋_GB2312" w:hAnsi="仿宋_GB2312" w:eastAsia="仿宋_GB2312" w:cs="仿宋_GB2312"/>
          <w:b w:val="0"/>
          <w:bCs/>
          <w:i w:val="0"/>
          <w:iCs w:val="0"/>
          <w:caps w:val="0"/>
          <w:color w:val="404040"/>
          <w:spacing w:val="0"/>
          <w:sz w:val="32"/>
          <w:szCs w:val="32"/>
          <w:u w:val="none"/>
        </w:rPr>
        <w:t>联系人：</w:t>
      </w:r>
      <w:r>
        <w:rPr>
          <w:rStyle w:val="13"/>
          <w:rFonts w:hint="eastAsia" w:ascii="仿宋_GB2312" w:hAnsi="仿宋_GB2312" w:eastAsia="仿宋_GB2312" w:cs="仿宋_GB2312"/>
          <w:b w:val="0"/>
          <w:bCs/>
          <w:i w:val="0"/>
          <w:iCs w:val="0"/>
          <w:caps w:val="0"/>
          <w:color w:val="auto"/>
          <w:spacing w:val="0"/>
          <w:sz w:val="32"/>
          <w:szCs w:val="32"/>
          <w:u w:val="none"/>
          <w:lang w:val="en-US" w:eastAsia="zh-CN"/>
        </w:rPr>
        <w:t>吴辉恒</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Style w:val="13"/>
          <w:rFonts w:hint="eastAsia" w:ascii="仿宋_GB2312" w:hAnsi="仿宋_GB2312" w:eastAsia="仿宋_GB2312" w:cs="仿宋_GB2312"/>
          <w:b w:val="0"/>
          <w:bCs/>
          <w:i w:val="0"/>
          <w:iCs w:val="0"/>
          <w:caps w:val="0"/>
          <w:color w:val="auto"/>
          <w:spacing w:val="0"/>
          <w:sz w:val="32"/>
          <w:szCs w:val="32"/>
          <w:u w:val="none"/>
          <w:lang w:val="en-US" w:eastAsia="zh-CN"/>
        </w:rPr>
      </w:pPr>
      <w:r>
        <w:rPr>
          <w:rStyle w:val="13"/>
          <w:rFonts w:hint="eastAsia" w:ascii="仿宋_GB2312" w:hAnsi="仿宋_GB2312" w:eastAsia="仿宋_GB2312" w:cs="仿宋_GB2312"/>
          <w:b w:val="0"/>
          <w:bCs/>
          <w:i w:val="0"/>
          <w:iCs w:val="0"/>
          <w:caps w:val="0"/>
          <w:color w:val="auto"/>
          <w:spacing w:val="0"/>
          <w:sz w:val="32"/>
          <w:szCs w:val="32"/>
          <w:u w:val="none"/>
        </w:rPr>
        <w:t>联系</w:t>
      </w:r>
      <w:r>
        <w:rPr>
          <w:rStyle w:val="13"/>
          <w:rFonts w:hint="eastAsia" w:ascii="仿宋_GB2312" w:hAnsi="仿宋_GB2312" w:eastAsia="仿宋_GB2312" w:cs="仿宋_GB2312"/>
          <w:b w:val="0"/>
          <w:bCs/>
          <w:i w:val="0"/>
          <w:iCs w:val="0"/>
          <w:caps w:val="0"/>
          <w:color w:val="auto"/>
          <w:spacing w:val="0"/>
          <w:sz w:val="32"/>
          <w:szCs w:val="32"/>
          <w:u w:val="none"/>
          <w:lang w:val="en-US" w:eastAsia="zh-CN"/>
        </w:rPr>
        <w:t>电话</w:t>
      </w:r>
      <w:r>
        <w:rPr>
          <w:rStyle w:val="13"/>
          <w:rFonts w:hint="eastAsia" w:ascii="仿宋_GB2312" w:hAnsi="仿宋_GB2312" w:eastAsia="仿宋_GB2312" w:cs="仿宋_GB2312"/>
          <w:b w:val="0"/>
          <w:bCs/>
          <w:i w:val="0"/>
          <w:iCs w:val="0"/>
          <w:caps w:val="0"/>
          <w:color w:val="auto"/>
          <w:spacing w:val="0"/>
          <w:sz w:val="32"/>
          <w:szCs w:val="32"/>
          <w:u w:val="none"/>
        </w:rPr>
        <w:t>：</w:t>
      </w:r>
      <w:r>
        <w:rPr>
          <w:rStyle w:val="13"/>
          <w:rFonts w:hint="eastAsia" w:ascii="仿宋_GB2312" w:hAnsi="仿宋_GB2312" w:eastAsia="仿宋_GB2312" w:cs="仿宋_GB2312"/>
          <w:b w:val="0"/>
          <w:bCs/>
          <w:i w:val="0"/>
          <w:iCs w:val="0"/>
          <w:caps w:val="0"/>
          <w:color w:val="auto"/>
          <w:spacing w:val="0"/>
          <w:sz w:val="32"/>
          <w:szCs w:val="32"/>
          <w:u w:val="none"/>
          <w:lang w:val="en-US" w:eastAsia="zh-CN"/>
        </w:rPr>
        <w:t>0750-2888591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Style w:val="13"/>
          <w:rFonts w:hint="eastAsia" w:ascii="仿宋_GB2312" w:hAnsi="仿宋_GB2312" w:eastAsia="仿宋_GB2312" w:cs="仿宋_GB2312"/>
          <w:b w:val="0"/>
          <w:bCs/>
          <w:i w:val="0"/>
          <w:iCs w:val="0"/>
          <w:caps w:val="0"/>
          <w:color w:val="auto"/>
          <w:spacing w:val="0"/>
          <w:sz w:val="32"/>
          <w:szCs w:val="32"/>
          <w:u w:val="none"/>
          <w:lang w:val="en-US" w:eastAsia="zh-CN"/>
        </w:rPr>
      </w:pPr>
      <w:r>
        <w:rPr>
          <w:rStyle w:val="13"/>
          <w:rFonts w:hint="eastAsia" w:ascii="仿宋_GB2312" w:hAnsi="仿宋_GB2312" w:eastAsia="仿宋_GB2312" w:cs="仿宋_GB2312"/>
          <w:b w:val="0"/>
          <w:bCs/>
          <w:i w:val="0"/>
          <w:iCs w:val="0"/>
          <w:caps w:val="0"/>
          <w:color w:val="auto"/>
          <w:spacing w:val="0"/>
          <w:sz w:val="32"/>
          <w:szCs w:val="32"/>
          <w:u w:val="none"/>
          <w:lang w:val="en-US" w:eastAsia="zh-CN"/>
        </w:rPr>
        <w:t>电子邮箱：st2888468@sina.com</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bCs/>
          <w:color w:val="auto"/>
          <w:sz w:val="32"/>
          <w:szCs w:val="32"/>
          <w:u w:val="none" w:color="auto"/>
        </w:rPr>
      </w:pPr>
      <w:r>
        <w:rPr>
          <w:rStyle w:val="13"/>
          <w:rFonts w:hint="eastAsia" w:ascii="仿宋_GB2312" w:hAnsi="仿宋_GB2312" w:eastAsia="仿宋_GB2312" w:cs="仿宋_GB2312"/>
          <w:b w:val="0"/>
          <w:bCs/>
          <w:i w:val="0"/>
          <w:iCs w:val="0"/>
          <w:caps w:val="0"/>
          <w:color w:val="auto"/>
          <w:spacing w:val="0"/>
          <w:sz w:val="32"/>
          <w:szCs w:val="32"/>
          <w:u w:val="none"/>
          <w:lang w:val="en-US" w:eastAsia="zh-CN"/>
        </w:rPr>
        <w:t>联系</w:t>
      </w:r>
      <w:r>
        <w:rPr>
          <w:rStyle w:val="13"/>
          <w:rFonts w:hint="eastAsia" w:ascii="仿宋_GB2312" w:hAnsi="仿宋_GB2312" w:eastAsia="仿宋_GB2312" w:cs="仿宋_GB2312"/>
          <w:b w:val="0"/>
          <w:bCs/>
          <w:i w:val="0"/>
          <w:iCs w:val="0"/>
          <w:caps w:val="0"/>
          <w:color w:val="auto"/>
          <w:spacing w:val="0"/>
          <w:sz w:val="32"/>
          <w:szCs w:val="32"/>
          <w:u w:val="none"/>
        </w:rPr>
        <w:t>地址：</w:t>
      </w:r>
      <w:r>
        <w:rPr>
          <w:rFonts w:hint="eastAsia" w:ascii="仿宋_GB2312" w:hAnsi="仿宋_GB2312" w:eastAsia="仿宋_GB2312" w:cs="仿宋_GB2312"/>
          <w:b w:val="0"/>
          <w:bCs/>
          <w:color w:val="auto"/>
          <w:sz w:val="32"/>
          <w:szCs w:val="32"/>
          <w:u w:val="none" w:color="auto"/>
        </w:rPr>
        <w:t>开平市沙塘镇沙塘圩东路1号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Style w:val="13"/>
          <w:rFonts w:hint="eastAsia" w:ascii="黑体" w:hAnsi="黑体" w:eastAsia="黑体" w:cs="黑体"/>
          <w:b w:val="0"/>
          <w:bCs/>
          <w:i w:val="0"/>
          <w:iCs w:val="0"/>
          <w:caps w:val="0"/>
          <w:color w:val="404040"/>
          <w:spacing w:val="0"/>
          <w:kern w:val="0"/>
          <w:sz w:val="32"/>
          <w:szCs w:val="32"/>
          <w:highlight w:val="none"/>
          <w:u w:val="none"/>
          <w:lang w:val="en-US" w:eastAsia="zh-CN" w:bidi="ar"/>
        </w:rPr>
      </w:pPr>
      <w:r>
        <w:rPr>
          <w:rStyle w:val="13"/>
          <w:rFonts w:hint="eastAsia" w:ascii="黑体" w:hAnsi="黑体" w:eastAsia="黑体" w:cs="黑体"/>
          <w:b w:val="0"/>
          <w:bCs/>
          <w:i w:val="0"/>
          <w:iCs w:val="0"/>
          <w:caps w:val="0"/>
          <w:color w:val="404040"/>
          <w:spacing w:val="0"/>
          <w:kern w:val="0"/>
          <w:sz w:val="32"/>
          <w:szCs w:val="32"/>
          <w:highlight w:val="none"/>
          <w:u w:val="none"/>
          <w:lang w:val="en-US" w:eastAsia="zh-CN" w:bidi="ar"/>
        </w:rPr>
        <w:t>三、规划环境影响评价机构名称及联系方式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bCs/>
          <w:sz w:val="32"/>
          <w:szCs w:val="32"/>
          <w:lang w:val="en-US" w:eastAsia="zh-CN"/>
        </w:rPr>
      </w:pPr>
      <w:r>
        <w:rPr>
          <w:rStyle w:val="13"/>
          <w:rFonts w:hint="eastAsia" w:ascii="仿宋_GB2312" w:hAnsi="仿宋_GB2312" w:eastAsia="仿宋_GB2312" w:cs="仿宋_GB2312"/>
          <w:b w:val="0"/>
          <w:bCs/>
          <w:i w:val="0"/>
          <w:iCs w:val="0"/>
          <w:caps w:val="0"/>
          <w:color w:val="404040"/>
          <w:spacing w:val="0"/>
          <w:sz w:val="32"/>
          <w:szCs w:val="32"/>
          <w:u w:val="none"/>
        </w:rPr>
        <w:t>环评单位：</w:t>
      </w:r>
      <w:r>
        <w:rPr>
          <w:rFonts w:hint="eastAsia" w:ascii="仿宋_GB2312" w:hAnsi="仿宋_GB2312" w:eastAsia="仿宋_GB2312" w:cs="仿宋_GB2312"/>
          <w:b w:val="0"/>
          <w:bCs/>
          <w:i w:val="0"/>
          <w:iCs w:val="0"/>
          <w:caps w:val="0"/>
          <w:color w:val="404040"/>
          <w:spacing w:val="0"/>
          <w:sz w:val="32"/>
          <w:szCs w:val="32"/>
          <w:u w:val="none"/>
          <w:lang w:val="en-US" w:eastAsia="zh-CN"/>
        </w:rPr>
        <w:t>广东恩维乐环境科技有限公司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bCs/>
          <w:i w:val="0"/>
          <w:iCs w:val="0"/>
          <w:caps w:val="0"/>
          <w:color w:val="404040"/>
          <w:spacing w:val="0"/>
          <w:sz w:val="32"/>
          <w:szCs w:val="32"/>
          <w:u w:val="none"/>
        </w:rPr>
      </w:pPr>
      <w:r>
        <w:rPr>
          <w:rStyle w:val="13"/>
          <w:rFonts w:hint="eastAsia" w:ascii="仿宋_GB2312" w:hAnsi="仿宋_GB2312" w:eastAsia="仿宋_GB2312" w:cs="仿宋_GB2312"/>
          <w:b w:val="0"/>
          <w:bCs/>
          <w:i w:val="0"/>
          <w:iCs w:val="0"/>
          <w:caps w:val="0"/>
          <w:color w:val="404040"/>
          <w:spacing w:val="0"/>
          <w:sz w:val="32"/>
          <w:szCs w:val="32"/>
          <w:u w:val="none"/>
        </w:rPr>
        <w:t>联系人：</w:t>
      </w:r>
      <w:r>
        <w:rPr>
          <w:rFonts w:hint="eastAsia" w:ascii="仿宋_GB2312" w:hAnsi="仿宋_GB2312" w:eastAsia="仿宋_GB2312" w:cs="仿宋_GB2312"/>
          <w:b w:val="0"/>
          <w:bCs/>
          <w:i w:val="0"/>
          <w:iCs w:val="0"/>
          <w:caps w:val="0"/>
          <w:color w:val="404040"/>
          <w:spacing w:val="0"/>
          <w:kern w:val="0"/>
          <w:sz w:val="32"/>
          <w:szCs w:val="32"/>
          <w:u w:val="none"/>
          <w:lang w:val="en-US" w:eastAsia="zh-CN" w:bidi="ar"/>
        </w:rPr>
        <w:t>黄工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bCs/>
          <w:i w:val="0"/>
          <w:iCs w:val="0"/>
          <w:caps w:val="0"/>
          <w:color w:val="404040"/>
          <w:spacing w:val="0"/>
          <w:sz w:val="32"/>
          <w:szCs w:val="32"/>
          <w:u w:val="none"/>
        </w:rPr>
      </w:pPr>
      <w:r>
        <w:rPr>
          <w:rStyle w:val="13"/>
          <w:rFonts w:hint="eastAsia" w:ascii="仿宋_GB2312" w:hAnsi="仿宋_GB2312" w:eastAsia="仿宋_GB2312" w:cs="仿宋_GB2312"/>
          <w:b w:val="0"/>
          <w:bCs/>
          <w:i w:val="0"/>
          <w:iCs w:val="0"/>
          <w:caps w:val="0"/>
          <w:color w:val="404040"/>
          <w:spacing w:val="0"/>
          <w:sz w:val="32"/>
          <w:szCs w:val="32"/>
          <w:u w:val="none"/>
        </w:rPr>
        <w:t>联系</w:t>
      </w:r>
      <w:r>
        <w:rPr>
          <w:rStyle w:val="13"/>
          <w:rFonts w:hint="eastAsia" w:ascii="仿宋_GB2312" w:hAnsi="仿宋_GB2312" w:eastAsia="仿宋_GB2312" w:cs="仿宋_GB2312"/>
          <w:b w:val="0"/>
          <w:bCs/>
          <w:i w:val="0"/>
          <w:iCs w:val="0"/>
          <w:caps w:val="0"/>
          <w:color w:val="404040"/>
          <w:spacing w:val="0"/>
          <w:sz w:val="32"/>
          <w:szCs w:val="32"/>
          <w:u w:val="none"/>
          <w:lang w:val="en-US" w:eastAsia="zh-CN"/>
        </w:rPr>
        <w:t>电话</w:t>
      </w:r>
      <w:r>
        <w:rPr>
          <w:rStyle w:val="13"/>
          <w:rFonts w:hint="eastAsia" w:ascii="仿宋_GB2312" w:hAnsi="仿宋_GB2312" w:eastAsia="仿宋_GB2312" w:cs="仿宋_GB2312"/>
          <w:b w:val="0"/>
          <w:bCs/>
          <w:i w:val="0"/>
          <w:iCs w:val="0"/>
          <w:caps w:val="0"/>
          <w:color w:val="404040"/>
          <w:spacing w:val="0"/>
          <w:sz w:val="32"/>
          <w:szCs w:val="32"/>
          <w:u w:val="none"/>
        </w:rPr>
        <w:t>：</w:t>
      </w:r>
      <w:r>
        <w:rPr>
          <w:rFonts w:hint="eastAsia" w:ascii="仿宋_GB2312" w:hAnsi="仿宋_GB2312" w:eastAsia="仿宋_GB2312" w:cs="仿宋_GB2312"/>
          <w:b w:val="0"/>
          <w:bCs/>
          <w:i w:val="0"/>
          <w:iCs w:val="0"/>
          <w:caps w:val="0"/>
          <w:color w:val="404040"/>
          <w:spacing w:val="0"/>
          <w:kern w:val="0"/>
          <w:sz w:val="32"/>
          <w:szCs w:val="32"/>
          <w:u w:val="none"/>
          <w:lang w:val="en-US" w:eastAsia="zh-CN" w:bidi="ar"/>
        </w:rPr>
        <w:t>15626432543</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bCs/>
          <w:i w:val="0"/>
          <w:iCs w:val="0"/>
          <w:caps w:val="0"/>
          <w:color w:val="0000FF"/>
          <w:spacing w:val="0"/>
          <w:sz w:val="32"/>
          <w:szCs w:val="32"/>
          <w:u w:val="none"/>
          <w:lang w:val="en-US"/>
        </w:rPr>
      </w:pPr>
      <w:r>
        <w:rPr>
          <w:rStyle w:val="13"/>
          <w:rFonts w:hint="eastAsia" w:ascii="仿宋_GB2312" w:hAnsi="仿宋_GB2312" w:eastAsia="仿宋_GB2312" w:cs="仿宋_GB2312"/>
          <w:b w:val="0"/>
          <w:bCs/>
          <w:i w:val="0"/>
          <w:iCs w:val="0"/>
          <w:caps w:val="0"/>
          <w:color w:val="404040"/>
          <w:spacing w:val="0"/>
          <w:sz w:val="32"/>
          <w:szCs w:val="32"/>
          <w:u w:val="none"/>
          <w:lang w:val="en-US" w:eastAsia="zh-CN"/>
        </w:rPr>
        <w:t>电子邮箱：</w:t>
      </w:r>
      <w:r>
        <w:rPr>
          <w:rFonts w:hint="eastAsia" w:ascii="仿宋_GB2312" w:hAnsi="仿宋_GB2312" w:eastAsia="仿宋_GB2312" w:cs="仿宋_GB2312"/>
          <w:b w:val="0"/>
          <w:bCs/>
          <w:i w:val="0"/>
          <w:iCs w:val="0"/>
          <w:caps w:val="0"/>
          <w:color w:val="404040"/>
          <w:spacing w:val="0"/>
          <w:kern w:val="0"/>
          <w:sz w:val="32"/>
          <w:szCs w:val="32"/>
          <w:u w:val="none"/>
          <w:lang w:val="en-US" w:eastAsia="zh-CN" w:bidi="ar"/>
        </w:rPr>
        <w:fldChar w:fldCharType="begin"/>
      </w:r>
      <w:r>
        <w:rPr>
          <w:rFonts w:hint="eastAsia" w:ascii="仿宋_GB2312" w:hAnsi="仿宋_GB2312" w:eastAsia="仿宋_GB2312" w:cs="仿宋_GB2312"/>
          <w:b w:val="0"/>
          <w:bCs/>
          <w:i w:val="0"/>
          <w:iCs w:val="0"/>
          <w:caps w:val="0"/>
          <w:color w:val="404040"/>
          <w:spacing w:val="0"/>
          <w:kern w:val="0"/>
          <w:sz w:val="32"/>
          <w:szCs w:val="32"/>
          <w:u w:val="none"/>
          <w:lang w:val="en-US" w:eastAsia="zh-CN" w:bidi="ar"/>
        </w:rPr>
        <w:instrText xml:space="preserve"> HYPERLINK "mailto:1589761694@qq.com" </w:instrText>
      </w:r>
      <w:r>
        <w:rPr>
          <w:rFonts w:hint="eastAsia" w:ascii="仿宋_GB2312" w:hAnsi="仿宋_GB2312" w:eastAsia="仿宋_GB2312" w:cs="仿宋_GB2312"/>
          <w:b w:val="0"/>
          <w:bCs/>
          <w:i w:val="0"/>
          <w:iCs w:val="0"/>
          <w:caps w:val="0"/>
          <w:color w:val="404040"/>
          <w:spacing w:val="0"/>
          <w:kern w:val="0"/>
          <w:sz w:val="32"/>
          <w:szCs w:val="32"/>
          <w:u w:val="none"/>
          <w:lang w:val="en-US" w:eastAsia="zh-CN" w:bidi="ar"/>
        </w:rPr>
        <w:fldChar w:fldCharType="separate"/>
      </w:r>
      <w:r>
        <w:rPr>
          <w:rFonts w:hint="eastAsia" w:ascii="仿宋_GB2312" w:hAnsi="仿宋_GB2312" w:eastAsia="仿宋_GB2312" w:cs="仿宋_GB2312"/>
          <w:b w:val="0"/>
          <w:bCs/>
          <w:i w:val="0"/>
          <w:iCs w:val="0"/>
          <w:caps w:val="0"/>
          <w:color w:val="404040"/>
          <w:spacing w:val="0"/>
          <w:kern w:val="0"/>
          <w:sz w:val="32"/>
          <w:szCs w:val="32"/>
          <w:u w:val="none"/>
          <w:lang w:val="en-US" w:eastAsia="zh-CN" w:bidi="ar"/>
        </w:rPr>
        <w:t>iyrin@qq.com</w:t>
      </w:r>
      <w:r>
        <w:rPr>
          <w:rFonts w:hint="eastAsia" w:ascii="仿宋_GB2312" w:hAnsi="仿宋_GB2312" w:eastAsia="仿宋_GB2312" w:cs="仿宋_GB2312"/>
          <w:b w:val="0"/>
          <w:bCs/>
          <w:i w:val="0"/>
          <w:iCs w:val="0"/>
          <w:caps w:val="0"/>
          <w:color w:val="404040"/>
          <w:spacing w:val="0"/>
          <w:kern w:val="0"/>
          <w:sz w:val="32"/>
          <w:szCs w:val="32"/>
          <w:u w:val="none"/>
          <w:lang w:val="en-US" w:eastAsia="zh-CN" w:bidi="ar"/>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bCs/>
          <w:i w:val="0"/>
          <w:iCs w:val="0"/>
          <w:caps w:val="0"/>
          <w:color w:val="404040"/>
          <w:spacing w:val="0"/>
          <w:sz w:val="32"/>
          <w:szCs w:val="32"/>
          <w:u w:val="none"/>
          <w:lang w:val="en-US" w:eastAsia="zh-CN"/>
        </w:rPr>
      </w:pPr>
      <w:r>
        <w:rPr>
          <w:rStyle w:val="13"/>
          <w:rFonts w:hint="eastAsia" w:ascii="仿宋_GB2312" w:hAnsi="仿宋_GB2312" w:eastAsia="仿宋_GB2312" w:cs="仿宋_GB2312"/>
          <w:b w:val="0"/>
          <w:bCs/>
          <w:i w:val="0"/>
          <w:iCs w:val="0"/>
          <w:caps w:val="0"/>
          <w:color w:val="404040"/>
          <w:spacing w:val="0"/>
          <w:sz w:val="32"/>
          <w:szCs w:val="32"/>
          <w:u w:val="none"/>
          <w:lang w:val="en-US" w:eastAsia="zh-CN"/>
        </w:rPr>
        <w:t>联系</w:t>
      </w:r>
      <w:r>
        <w:rPr>
          <w:rStyle w:val="13"/>
          <w:rFonts w:hint="eastAsia" w:ascii="仿宋_GB2312" w:hAnsi="仿宋_GB2312" w:eastAsia="仿宋_GB2312" w:cs="仿宋_GB2312"/>
          <w:b w:val="0"/>
          <w:bCs/>
          <w:i w:val="0"/>
          <w:iCs w:val="0"/>
          <w:caps w:val="0"/>
          <w:color w:val="404040"/>
          <w:spacing w:val="0"/>
          <w:sz w:val="32"/>
          <w:szCs w:val="32"/>
          <w:u w:val="none"/>
        </w:rPr>
        <w:t>地址：</w:t>
      </w:r>
      <w:r>
        <w:rPr>
          <w:rFonts w:hint="eastAsia" w:ascii="仿宋_GB2312" w:hAnsi="仿宋_GB2312" w:eastAsia="仿宋_GB2312" w:cs="仿宋_GB2312"/>
          <w:b w:val="0"/>
          <w:bCs/>
          <w:i w:val="0"/>
          <w:iCs w:val="0"/>
          <w:caps w:val="0"/>
          <w:color w:val="404040"/>
          <w:spacing w:val="0"/>
          <w:sz w:val="32"/>
          <w:szCs w:val="32"/>
          <w:u w:val="none"/>
          <w:lang w:val="en-US" w:eastAsia="zh-CN"/>
        </w:rPr>
        <w:t>广州市海珠区桥头大街228号之三2029</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Style w:val="13"/>
          <w:rFonts w:hint="eastAsia" w:ascii="黑体" w:hAnsi="黑体" w:eastAsia="黑体" w:cs="黑体"/>
          <w:b w:val="0"/>
          <w:bCs/>
          <w:i w:val="0"/>
          <w:iCs w:val="0"/>
          <w:caps w:val="0"/>
          <w:color w:val="404040"/>
          <w:spacing w:val="0"/>
          <w:kern w:val="0"/>
          <w:sz w:val="32"/>
          <w:szCs w:val="32"/>
          <w:highlight w:val="none"/>
          <w:u w:val="none"/>
          <w:lang w:val="en-US" w:eastAsia="zh-CN" w:bidi="ar"/>
        </w:rPr>
      </w:pPr>
      <w:r>
        <w:rPr>
          <w:rStyle w:val="13"/>
          <w:rFonts w:hint="eastAsia" w:ascii="黑体" w:hAnsi="黑体" w:eastAsia="黑体" w:cs="黑体"/>
          <w:b w:val="0"/>
          <w:bCs/>
          <w:i w:val="0"/>
          <w:iCs w:val="0"/>
          <w:caps w:val="0"/>
          <w:color w:val="404040"/>
          <w:spacing w:val="0"/>
          <w:kern w:val="0"/>
          <w:sz w:val="32"/>
          <w:szCs w:val="32"/>
          <w:highlight w:val="none"/>
          <w:u w:val="none"/>
          <w:lang w:val="en-US" w:eastAsia="zh-CN" w:bidi="ar"/>
        </w:rPr>
        <w:t>四、环境影响评价工作程序和内容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b w:val="0"/>
          <w:bCs w:val="0"/>
          <w:i w:val="0"/>
          <w:iCs w:val="0"/>
          <w:caps w:val="0"/>
          <w:color w:val="404040"/>
          <w:spacing w:val="0"/>
          <w:sz w:val="32"/>
          <w:szCs w:val="32"/>
          <w:u w:val="none"/>
          <w:lang w:eastAsia="zh-CN"/>
        </w:rPr>
      </w:pPr>
      <w:r>
        <w:rPr>
          <w:rFonts w:hint="eastAsia" w:ascii="仿宋_GB2312" w:hAnsi="仿宋_GB2312" w:eastAsia="仿宋_GB2312" w:cs="仿宋_GB2312"/>
          <w:b w:val="0"/>
          <w:bCs w:val="0"/>
          <w:i w:val="0"/>
          <w:iCs w:val="0"/>
          <w:caps w:val="0"/>
          <w:color w:val="404040"/>
          <w:spacing w:val="0"/>
          <w:sz w:val="32"/>
          <w:szCs w:val="32"/>
          <w:u w:val="none"/>
          <w:lang w:val="en-US" w:eastAsia="zh-CN"/>
        </w:rPr>
        <w:t>1.</w:t>
      </w:r>
      <w:r>
        <w:rPr>
          <w:rFonts w:hint="eastAsia" w:ascii="仿宋_GB2312" w:hAnsi="仿宋_GB2312" w:eastAsia="仿宋_GB2312" w:cs="仿宋_GB2312"/>
          <w:b w:val="0"/>
          <w:bCs w:val="0"/>
          <w:i w:val="0"/>
          <w:iCs w:val="0"/>
          <w:caps w:val="0"/>
          <w:color w:val="404040"/>
          <w:spacing w:val="0"/>
          <w:sz w:val="32"/>
          <w:szCs w:val="32"/>
          <w:u w:val="none"/>
        </w:rPr>
        <w:t>前期调研：相关资料的收集整理以及现场实地调研</w:t>
      </w:r>
      <w:r>
        <w:rPr>
          <w:rFonts w:hint="eastAsia" w:ascii="仿宋_GB2312" w:hAnsi="仿宋_GB2312" w:eastAsia="仿宋_GB2312" w:cs="仿宋_GB2312"/>
          <w:b w:val="0"/>
          <w:bCs w:val="0"/>
          <w:i w:val="0"/>
          <w:iCs w:val="0"/>
          <w:caps w:val="0"/>
          <w:color w:val="404040"/>
          <w:spacing w:val="0"/>
          <w:sz w:val="32"/>
          <w:szCs w:val="32"/>
          <w:u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b w:val="0"/>
          <w:bCs w:val="0"/>
          <w:i w:val="0"/>
          <w:iCs w:val="0"/>
          <w:caps w:val="0"/>
          <w:color w:val="404040"/>
          <w:spacing w:val="0"/>
          <w:sz w:val="32"/>
          <w:szCs w:val="32"/>
          <w:u w:val="none"/>
          <w:lang w:eastAsia="zh-CN"/>
        </w:rPr>
      </w:pPr>
      <w:r>
        <w:rPr>
          <w:rFonts w:hint="eastAsia" w:ascii="仿宋_GB2312" w:hAnsi="仿宋_GB2312" w:eastAsia="仿宋_GB2312" w:cs="仿宋_GB2312"/>
          <w:b w:val="0"/>
          <w:bCs w:val="0"/>
          <w:i w:val="0"/>
          <w:iCs w:val="0"/>
          <w:caps w:val="0"/>
          <w:color w:val="404040"/>
          <w:spacing w:val="0"/>
          <w:sz w:val="32"/>
          <w:szCs w:val="32"/>
          <w:u w:val="none"/>
          <w:lang w:val="en-US" w:eastAsia="zh-CN"/>
        </w:rPr>
        <w:t>2.</w:t>
      </w:r>
      <w:r>
        <w:rPr>
          <w:rFonts w:hint="eastAsia" w:ascii="仿宋_GB2312" w:hAnsi="仿宋_GB2312" w:eastAsia="仿宋_GB2312" w:cs="仿宋_GB2312"/>
          <w:b w:val="0"/>
          <w:bCs w:val="0"/>
          <w:i w:val="0"/>
          <w:iCs w:val="0"/>
          <w:caps w:val="0"/>
          <w:color w:val="404040"/>
          <w:spacing w:val="0"/>
          <w:sz w:val="32"/>
          <w:szCs w:val="32"/>
          <w:u w:val="none"/>
        </w:rPr>
        <w:t>报告编</w:t>
      </w:r>
      <w:r>
        <w:rPr>
          <w:rFonts w:hint="eastAsia" w:ascii="仿宋_GB2312" w:hAnsi="仿宋_GB2312" w:eastAsia="仿宋_GB2312" w:cs="仿宋_GB2312"/>
          <w:b w:val="0"/>
          <w:bCs w:val="0"/>
          <w:i w:val="0"/>
          <w:iCs w:val="0"/>
          <w:caps w:val="0"/>
          <w:color w:val="404040"/>
          <w:spacing w:val="0"/>
          <w:sz w:val="32"/>
          <w:szCs w:val="32"/>
          <w:u w:val="none"/>
          <w:lang w:val="en-US" w:eastAsia="zh-CN"/>
        </w:rPr>
        <w:t>制</w:t>
      </w:r>
      <w:r>
        <w:rPr>
          <w:rFonts w:hint="eastAsia" w:ascii="仿宋_GB2312" w:hAnsi="仿宋_GB2312" w:eastAsia="仿宋_GB2312" w:cs="仿宋_GB2312"/>
          <w:b w:val="0"/>
          <w:bCs w:val="0"/>
          <w:i w:val="0"/>
          <w:iCs w:val="0"/>
          <w:caps w:val="0"/>
          <w:color w:val="404040"/>
          <w:spacing w:val="0"/>
          <w:sz w:val="32"/>
          <w:szCs w:val="32"/>
          <w:u w:val="none"/>
        </w:rPr>
        <w:t>：总则、开发与保护现状调查、规划分析、生态环境现状调查与评价、环境影响识别与评价指标体系构建、规划实施生态环境压力分析、环境影响预测与评价、环境风险分析、资源与环境</w:t>
      </w:r>
      <w:r>
        <w:rPr>
          <w:rFonts w:hint="eastAsia" w:ascii="仿宋_GB2312" w:hAnsi="仿宋_GB2312" w:eastAsia="仿宋_GB2312" w:cs="仿宋_GB2312"/>
          <w:b w:val="0"/>
          <w:bCs w:val="0"/>
          <w:i w:val="0"/>
          <w:iCs w:val="0"/>
          <w:caps w:val="0"/>
          <w:color w:val="404040"/>
          <w:spacing w:val="0"/>
          <w:sz w:val="32"/>
          <w:szCs w:val="32"/>
          <w:u w:val="none"/>
          <w:lang w:val="en-US" w:eastAsia="zh-CN"/>
        </w:rPr>
        <w:t>承载</w:t>
      </w:r>
      <w:r>
        <w:rPr>
          <w:rFonts w:hint="eastAsia" w:ascii="仿宋_GB2312" w:hAnsi="仿宋_GB2312" w:eastAsia="仿宋_GB2312" w:cs="仿宋_GB2312"/>
          <w:b w:val="0"/>
          <w:bCs w:val="0"/>
          <w:i w:val="0"/>
          <w:iCs w:val="0"/>
          <w:caps w:val="0"/>
          <w:color w:val="404040"/>
          <w:spacing w:val="0"/>
          <w:sz w:val="32"/>
          <w:szCs w:val="32"/>
          <w:u w:val="none"/>
        </w:rPr>
        <w:t>状态评估、规划方案综合论证和优化调整建议、不良环境影响减缓对策措施与协同降碳建议、环境管理与环境准入、环境影响跟踪评价计划与所含建设项目环境影响评价要求、公众参与、评价结论</w:t>
      </w:r>
      <w:r>
        <w:rPr>
          <w:rFonts w:hint="eastAsia" w:ascii="仿宋_GB2312" w:hAnsi="仿宋_GB2312" w:eastAsia="仿宋_GB2312" w:cs="仿宋_GB2312"/>
          <w:b w:val="0"/>
          <w:bCs w:val="0"/>
          <w:i w:val="0"/>
          <w:iCs w:val="0"/>
          <w:caps w:val="0"/>
          <w:color w:val="404040"/>
          <w:spacing w:val="0"/>
          <w:sz w:val="32"/>
          <w:szCs w:val="32"/>
          <w:u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b w:val="0"/>
          <w:bCs w:val="0"/>
          <w:i w:val="0"/>
          <w:iCs w:val="0"/>
          <w:caps w:val="0"/>
          <w:color w:val="404040"/>
          <w:spacing w:val="0"/>
          <w:sz w:val="32"/>
          <w:szCs w:val="32"/>
          <w:u w:val="none"/>
        </w:rPr>
      </w:pPr>
      <w:r>
        <w:rPr>
          <w:rFonts w:hint="eastAsia" w:ascii="仿宋_GB2312" w:hAnsi="仿宋_GB2312" w:eastAsia="仿宋_GB2312" w:cs="仿宋_GB2312"/>
          <w:b w:val="0"/>
          <w:bCs w:val="0"/>
          <w:i w:val="0"/>
          <w:iCs w:val="0"/>
          <w:caps w:val="0"/>
          <w:color w:val="404040"/>
          <w:spacing w:val="0"/>
          <w:sz w:val="32"/>
          <w:szCs w:val="32"/>
          <w:u w:val="none"/>
          <w:lang w:val="en-US" w:eastAsia="zh-CN"/>
        </w:rPr>
        <w:t>3.</w:t>
      </w:r>
      <w:r>
        <w:rPr>
          <w:rFonts w:hint="eastAsia" w:ascii="仿宋_GB2312" w:hAnsi="仿宋_GB2312" w:eastAsia="仿宋_GB2312" w:cs="仿宋_GB2312"/>
          <w:b w:val="0"/>
          <w:bCs w:val="0"/>
          <w:i w:val="0"/>
          <w:iCs w:val="0"/>
          <w:caps w:val="0"/>
          <w:color w:val="404040"/>
          <w:spacing w:val="0"/>
          <w:sz w:val="32"/>
          <w:szCs w:val="32"/>
          <w:u w:val="none"/>
        </w:rPr>
        <w:t>报告提交：提交生态环境</w:t>
      </w:r>
      <w:r>
        <w:rPr>
          <w:rFonts w:hint="eastAsia" w:ascii="仿宋_GB2312" w:hAnsi="仿宋_GB2312" w:eastAsia="仿宋_GB2312" w:cs="仿宋_GB2312"/>
          <w:b w:val="0"/>
          <w:bCs w:val="0"/>
          <w:i w:val="0"/>
          <w:iCs w:val="0"/>
          <w:caps w:val="0"/>
          <w:color w:val="404040"/>
          <w:spacing w:val="0"/>
          <w:sz w:val="32"/>
          <w:szCs w:val="32"/>
          <w:u w:val="none"/>
          <w:lang w:val="en-US" w:eastAsia="zh-CN"/>
        </w:rPr>
        <w:t>主管</w:t>
      </w:r>
      <w:r>
        <w:rPr>
          <w:rFonts w:hint="eastAsia" w:ascii="仿宋_GB2312" w:hAnsi="仿宋_GB2312" w:eastAsia="仿宋_GB2312" w:cs="仿宋_GB2312"/>
          <w:b w:val="0"/>
          <w:bCs w:val="0"/>
          <w:i w:val="0"/>
          <w:iCs w:val="0"/>
          <w:caps w:val="0"/>
          <w:color w:val="404040"/>
          <w:spacing w:val="0"/>
          <w:sz w:val="32"/>
          <w:szCs w:val="32"/>
          <w:u w:val="none"/>
        </w:rPr>
        <w:t>部门审批。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Style w:val="13"/>
          <w:rFonts w:hint="eastAsia" w:ascii="黑体" w:hAnsi="黑体" w:eastAsia="黑体" w:cs="黑体"/>
          <w:b w:val="0"/>
          <w:bCs/>
          <w:i w:val="0"/>
          <w:iCs w:val="0"/>
          <w:caps w:val="0"/>
          <w:color w:val="404040"/>
          <w:spacing w:val="0"/>
          <w:kern w:val="0"/>
          <w:sz w:val="32"/>
          <w:szCs w:val="32"/>
          <w:highlight w:val="none"/>
          <w:u w:val="none"/>
          <w:lang w:val="en-US" w:eastAsia="zh-CN" w:bidi="ar"/>
        </w:rPr>
      </w:pPr>
      <w:r>
        <w:rPr>
          <w:rStyle w:val="13"/>
          <w:rFonts w:hint="eastAsia" w:ascii="黑体" w:hAnsi="黑体" w:eastAsia="黑体" w:cs="黑体"/>
          <w:b w:val="0"/>
          <w:bCs/>
          <w:i w:val="0"/>
          <w:iCs w:val="0"/>
          <w:caps w:val="0"/>
          <w:color w:val="404040"/>
          <w:spacing w:val="0"/>
          <w:kern w:val="0"/>
          <w:sz w:val="32"/>
          <w:szCs w:val="32"/>
          <w:highlight w:val="none"/>
          <w:u w:val="none"/>
          <w:lang w:val="en-US" w:eastAsia="zh-CN" w:bidi="ar"/>
        </w:rPr>
        <w:t>五、征求公众意见的主要事项</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5" w:leftChars="0" w:right="0" w:firstLine="0" w:firstLineChars="0"/>
        <w:jc w:val="both"/>
        <w:textAlignment w:val="auto"/>
        <w:rPr>
          <w:rFonts w:hint="eastAsia" w:ascii="仿宋_GB2312" w:hAnsi="仿宋_GB2312" w:eastAsia="仿宋_GB2312" w:cs="仿宋_GB2312"/>
          <w:b w:val="0"/>
          <w:bCs w:val="0"/>
          <w:i w:val="0"/>
          <w:iCs w:val="0"/>
          <w:caps w:val="0"/>
          <w:color w:val="404040"/>
          <w:spacing w:val="0"/>
          <w:sz w:val="32"/>
          <w:szCs w:val="32"/>
          <w:u w:val="none"/>
        </w:rPr>
      </w:pPr>
      <w:r>
        <w:rPr>
          <w:rFonts w:hint="eastAsia" w:ascii="仿宋_GB2312" w:hAnsi="仿宋_GB2312" w:eastAsia="仿宋_GB2312" w:cs="仿宋_GB2312"/>
          <w:b w:val="0"/>
          <w:bCs w:val="0"/>
          <w:i w:val="0"/>
          <w:iCs w:val="0"/>
          <w:caps w:val="0"/>
          <w:color w:val="404040"/>
          <w:spacing w:val="0"/>
          <w:sz w:val="32"/>
          <w:szCs w:val="32"/>
          <w:u w:val="none"/>
        </w:rPr>
        <w:t>根据您掌握的情况，说明对本规划区域生态环境质量现状的看法；</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5" w:leftChars="0" w:right="0" w:firstLine="0" w:firstLineChars="0"/>
        <w:jc w:val="both"/>
        <w:textAlignment w:val="auto"/>
        <w:rPr>
          <w:rFonts w:hint="eastAsia" w:ascii="仿宋_GB2312" w:hAnsi="仿宋_GB2312" w:eastAsia="仿宋_GB2312" w:cs="仿宋_GB2312"/>
          <w:b w:val="0"/>
          <w:bCs w:val="0"/>
          <w:i w:val="0"/>
          <w:iCs w:val="0"/>
          <w:caps w:val="0"/>
          <w:color w:val="404040"/>
          <w:spacing w:val="0"/>
          <w:sz w:val="32"/>
          <w:szCs w:val="32"/>
          <w:u w:val="none"/>
        </w:rPr>
      </w:pPr>
      <w:r>
        <w:rPr>
          <w:rFonts w:hint="eastAsia" w:ascii="仿宋_GB2312" w:hAnsi="仿宋_GB2312" w:eastAsia="仿宋_GB2312" w:cs="仿宋_GB2312"/>
          <w:b w:val="0"/>
          <w:bCs w:val="0"/>
          <w:i w:val="0"/>
          <w:iCs w:val="0"/>
          <w:caps w:val="0"/>
          <w:color w:val="404040"/>
          <w:spacing w:val="0"/>
          <w:sz w:val="32"/>
          <w:szCs w:val="32"/>
          <w:u w:val="none"/>
        </w:rPr>
        <w:t>您认为</w:t>
      </w:r>
      <w:r>
        <w:rPr>
          <w:rFonts w:hint="eastAsia" w:ascii="仿宋_GB2312" w:hAnsi="仿宋_GB2312" w:eastAsia="仿宋_GB2312" w:cs="仿宋_GB2312"/>
          <w:b w:val="0"/>
          <w:bCs w:val="0"/>
          <w:i w:val="0"/>
          <w:iCs w:val="0"/>
          <w:caps w:val="0"/>
          <w:color w:val="404040"/>
          <w:spacing w:val="0"/>
          <w:sz w:val="32"/>
          <w:szCs w:val="32"/>
          <w:u w:val="none"/>
          <w:lang w:val="en-US" w:eastAsia="zh-CN"/>
        </w:rPr>
        <w:t>本</w:t>
      </w:r>
      <w:r>
        <w:rPr>
          <w:rFonts w:hint="eastAsia" w:ascii="仿宋_GB2312" w:hAnsi="仿宋_GB2312" w:eastAsia="仿宋_GB2312" w:cs="仿宋_GB2312"/>
          <w:b w:val="0"/>
          <w:bCs w:val="0"/>
          <w:i w:val="0"/>
          <w:iCs w:val="0"/>
          <w:caps w:val="0"/>
          <w:color w:val="404040"/>
          <w:spacing w:val="0"/>
          <w:sz w:val="32"/>
          <w:szCs w:val="32"/>
          <w:u w:val="none"/>
        </w:rPr>
        <w:t>规划的实施对当地经济和社会发展的作用；</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5" w:leftChars="0" w:right="0" w:firstLine="0" w:firstLineChars="0"/>
        <w:jc w:val="both"/>
        <w:textAlignment w:val="auto"/>
        <w:rPr>
          <w:rFonts w:hint="eastAsia" w:ascii="仿宋_GB2312" w:hAnsi="仿宋_GB2312" w:eastAsia="仿宋_GB2312" w:cs="仿宋_GB2312"/>
          <w:b w:val="0"/>
          <w:bCs w:val="0"/>
          <w:i w:val="0"/>
          <w:iCs w:val="0"/>
          <w:caps w:val="0"/>
          <w:color w:val="404040"/>
          <w:spacing w:val="0"/>
          <w:sz w:val="32"/>
          <w:szCs w:val="32"/>
          <w:u w:val="none"/>
        </w:rPr>
      </w:pPr>
      <w:r>
        <w:rPr>
          <w:rFonts w:hint="eastAsia" w:ascii="仿宋_GB2312" w:hAnsi="仿宋_GB2312" w:eastAsia="仿宋_GB2312" w:cs="仿宋_GB2312"/>
          <w:b w:val="0"/>
          <w:bCs w:val="0"/>
          <w:i w:val="0"/>
          <w:iCs w:val="0"/>
          <w:caps w:val="0"/>
          <w:color w:val="404040"/>
          <w:spacing w:val="0"/>
          <w:sz w:val="32"/>
          <w:szCs w:val="32"/>
          <w:u w:val="none"/>
        </w:rPr>
        <w:t>您认为</w:t>
      </w:r>
      <w:r>
        <w:rPr>
          <w:rFonts w:hint="eastAsia" w:ascii="仿宋_GB2312" w:hAnsi="仿宋_GB2312" w:eastAsia="仿宋_GB2312" w:cs="仿宋_GB2312"/>
          <w:b w:val="0"/>
          <w:bCs w:val="0"/>
          <w:i w:val="0"/>
          <w:iCs w:val="0"/>
          <w:caps w:val="0"/>
          <w:color w:val="404040"/>
          <w:spacing w:val="0"/>
          <w:sz w:val="32"/>
          <w:szCs w:val="32"/>
          <w:u w:val="none"/>
          <w:lang w:val="en-US" w:eastAsia="zh-CN"/>
        </w:rPr>
        <w:t>本</w:t>
      </w:r>
      <w:r>
        <w:rPr>
          <w:rFonts w:hint="eastAsia" w:ascii="仿宋_GB2312" w:hAnsi="仿宋_GB2312" w:eastAsia="仿宋_GB2312" w:cs="仿宋_GB2312"/>
          <w:b w:val="0"/>
          <w:bCs w:val="0"/>
          <w:i w:val="0"/>
          <w:iCs w:val="0"/>
          <w:caps w:val="0"/>
          <w:color w:val="404040"/>
          <w:spacing w:val="0"/>
          <w:sz w:val="32"/>
          <w:szCs w:val="32"/>
          <w:u w:val="none"/>
        </w:rPr>
        <w:t>规划的实施对当地生态环境的影响；</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5" w:leftChars="0" w:right="0" w:firstLine="0" w:firstLineChars="0"/>
        <w:jc w:val="both"/>
        <w:textAlignment w:val="auto"/>
        <w:rPr>
          <w:rFonts w:hint="eastAsia" w:ascii="仿宋_GB2312" w:hAnsi="仿宋_GB2312" w:eastAsia="仿宋_GB2312" w:cs="仿宋_GB2312"/>
          <w:b w:val="0"/>
          <w:bCs w:val="0"/>
          <w:i w:val="0"/>
          <w:iCs w:val="0"/>
          <w:caps w:val="0"/>
          <w:color w:val="404040"/>
          <w:spacing w:val="0"/>
          <w:sz w:val="32"/>
          <w:szCs w:val="32"/>
          <w:u w:val="none"/>
        </w:rPr>
      </w:pPr>
      <w:r>
        <w:rPr>
          <w:rFonts w:hint="eastAsia" w:ascii="仿宋_GB2312" w:hAnsi="仿宋_GB2312" w:eastAsia="仿宋_GB2312" w:cs="仿宋_GB2312"/>
          <w:b w:val="0"/>
          <w:bCs w:val="0"/>
          <w:i w:val="0"/>
          <w:iCs w:val="0"/>
          <w:caps w:val="0"/>
          <w:color w:val="404040"/>
          <w:spacing w:val="0"/>
          <w:sz w:val="32"/>
          <w:szCs w:val="32"/>
          <w:u w:val="none"/>
        </w:rPr>
        <w:t>您认为</w:t>
      </w:r>
      <w:r>
        <w:rPr>
          <w:rFonts w:hint="eastAsia" w:ascii="仿宋_GB2312" w:hAnsi="仿宋_GB2312" w:eastAsia="仿宋_GB2312" w:cs="仿宋_GB2312"/>
          <w:b w:val="0"/>
          <w:bCs w:val="0"/>
          <w:i w:val="0"/>
          <w:iCs w:val="0"/>
          <w:caps w:val="0"/>
          <w:color w:val="404040"/>
          <w:spacing w:val="0"/>
          <w:sz w:val="32"/>
          <w:szCs w:val="32"/>
          <w:u w:val="none"/>
          <w:lang w:val="en-US" w:eastAsia="zh-CN"/>
        </w:rPr>
        <w:t>本</w:t>
      </w:r>
      <w:r>
        <w:rPr>
          <w:rFonts w:hint="eastAsia" w:ascii="仿宋_GB2312" w:hAnsi="仿宋_GB2312" w:eastAsia="仿宋_GB2312" w:cs="仿宋_GB2312"/>
          <w:b w:val="0"/>
          <w:bCs w:val="0"/>
          <w:i w:val="0"/>
          <w:iCs w:val="0"/>
          <w:caps w:val="0"/>
          <w:color w:val="404040"/>
          <w:spacing w:val="0"/>
          <w:sz w:val="32"/>
          <w:szCs w:val="32"/>
          <w:u w:val="none"/>
        </w:rPr>
        <w:t>规划的实施对当地</w:t>
      </w:r>
      <w:r>
        <w:rPr>
          <w:rFonts w:hint="eastAsia" w:ascii="仿宋_GB2312" w:hAnsi="仿宋_GB2312" w:eastAsia="仿宋_GB2312" w:cs="仿宋_GB2312"/>
          <w:b w:val="0"/>
          <w:bCs w:val="0"/>
          <w:i w:val="0"/>
          <w:iCs w:val="0"/>
          <w:caps w:val="0"/>
          <w:color w:val="404040"/>
          <w:spacing w:val="0"/>
          <w:sz w:val="32"/>
          <w:szCs w:val="32"/>
          <w:u w:val="none"/>
          <w:lang w:val="en-US" w:eastAsia="zh-CN"/>
        </w:rPr>
        <w:t>公众</w:t>
      </w:r>
      <w:r>
        <w:rPr>
          <w:rFonts w:hint="eastAsia" w:ascii="仿宋_GB2312" w:hAnsi="仿宋_GB2312" w:eastAsia="仿宋_GB2312" w:cs="仿宋_GB2312"/>
          <w:b w:val="0"/>
          <w:bCs w:val="0"/>
          <w:i w:val="0"/>
          <w:iCs w:val="0"/>
          <w:caps w:val="0"/>
          <w:color w:val="404040"/>
          <w:spacing w:val="0"/>
          <w:sz w:val="32"/>
          <w:szCs w:val="32"/>
          <w:u w:val="none"/>
        </w:rPr>
        <w:t>生活的影响；</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5" w:leftChars="0" w:right="0" w:firstLine="0" w:firstLineChars="0"/>
        <w:jc w:val="both"/>
        <w:textAlignment w:val="auto"/>
        <w:rPr>
          <w:rFonts w:hint="eastAsia" w:ascii="仿宋_GB2312" w:hAnsi="仿宋_GB2312" w:eastAsia="仿宋_GB2312" w:cs="仿宋_GB2312"/>
          <w:b w:val="0"/>
          <w:bCs w:val="0"/>
          <w:i w:val="0"/>
          <w:iCs w:val="0"/>
          <w:caps w:val="0"/>
          <w:color w:val="404040"/>
          <w:spacing w:val="0"/>
          <w:sz w:val="32"/>
          <w:szCs w:val="32"/>
          <w:u w:val="none"/>
        </w:rPr>
      </w:pPr>
      <w:r>
        <w:rPr>
          <w:rStyle w:val="13"/>
          <w:rFonts w:hint="eastAsia" w:ascii="仿宋_GB2312" w:hAnsi="仿宋_GB2312" w:eastAsia="仿宋_GB2312" w:cs="仿宋_GB2312"/>
          <w:b w:val="0"/>
          <w:bCs/>
          <w:i w:val="0"/>
          <w:iCs w:val="0"/>
          <w:caps w:val="0"/>
          <w:color w:val="404040"/>
          <w:spacing w:val="0"/>
          <w:sz w:val="32"/>
          <w:szCs w:val="32"/>
          <w:u w:val="none"/>
        </w:rPr>
        <w:t>从环境保护角度综合考虑，是否支持本规划的实施</w:t>
      </w:r>
      <w:r>
        <w:rPr>
          <w:rFonts w:hint="eastAsia" w:ascii="仿宋_GB2312" w:hAnsi="仿宋_GB2312" w:eastAsia="仿宋_GB2312" w:cs="仿宋_GB2312"/>
          <w:b w:val="0"/>
          <w:bCs w:val="0"/>
          <w:i w:val="0"/>
          <w:iCs w:val="0"/>
          <w:caps w:val="0"/>
          <w:color w:val="404040"/>
          <w:spacing w:val="0"/>
          <w:sz w:val="32"/>
          <w:szCs w:val="32"/>
          <w:u w:val="none"/>
        </w:rPr>
        <w:t>；</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5" w:leftChars="0" w:right="0" w:firstLine="0" w:firstLineChars="0"/>
        <w:jc w:val="both"/>
        <w:textAlignment w:val="auto"/>
        <w:rPr>
          <w:rFonts w:hint="eastAsia" w:ascii="仿宋_GB2312" w:hAnsi="仿宋_GB2312" w:eastAsia="仿宋_GB2312" w:cs="仿宋_GB2312"/>
          <w:b w:val="0"/>
          <w:bCs w:val="0"/>
          <w:i w:val="0"/>
          <w:iCs w:val="0"/>
          <w:caps w:val="0"/>
          <w:color w:val="404040"/>
          <w:spacing w:val="0"/>
          <w:sz w:val="32"/>
          <w:szCs w:val="32"/>
          <w:u w:val="none"/>
        </w:rPr>
      </w:pPr>
      <w:r>
        <w:rPr>
          <w:rStyle w:val="13"/>
          <w:rFonts w:hint="eastAsia" w:ascii="仿宋_GB2312" w:hAnsi="仿宋_GB2312" w:eastAsia="仿宋_GB2312" w:cs="仿宋_GB2312"/>
          <w:b w:val="0"/>
          <w:bCs/>
          <w:i w:val="0"/>
          <w:iCs w:val="0"/>
          <w:caps w:val="0"/>
          <w:color w:val="404040"/>
          <w:spacing w:val="0"/>
          <w:sz w:val="32"/>
          <w:szCs w:val="32"/>
          <w:u w:val="none"/>
          <w:lang w:val="en-US" w:eastAsia="zh-CN"/>
        </w:rPr>
        <w:t>您</w:t>
      </w:r>
      <w:r>
        <w:rPr>
          <w:rStyle w:val="13"/>
          <w:rFonts w:hint="eastAsia" w:ascii="仿宋_GB2312" w:hAnsi="仿宋_GB2312" w:eastAsia="仿宋_GB2312" w:cs="仿宋_GB2312"/>
          <w:b w:val="0"/>
          <w:bCs/>
          <w:i w:val="0"/>
          <w:iCs w:val="0"/>
          <w:caps w:val="0"/>
          <w:color w:val="404040"/>
          <w:spacing w:val="0"/>
          <w:sz w:val="32"/>
          <w:szCs w:val="32"/>
          <w:u w:val="none"/>
        </w:rPr>
        <w:t>对本规划在污染治理、补偿措施等方面有什么意见和要求</w:t>
      </w:r>
      <w:r>
        <w:rPr>
          <w:rStyle w:val="13"/>
          <w:rFonts w:hint="eastAsia" w:ascii="仿宋_GB2312" w:hAnsi="仿宋_GB2312" w:eastAsia="仿宋_GB2312" w:cs="仿宋_GB2312"/>
          <w:b w:val="0"/>
          <w:bCs/>
          <w:i w:val="0"/>
          <w:iCs w:val="0"/>
          <w:caps w:val="0"/>
          <w:color w:val="404040"/>
          <w:spacing w:val="0"/>
          <w:sz w:val="32"/>
          <w:szCs w:val="32"/>
          <w:u w:val="none"/>
          <w:lang w:eastAsia="zh-CN"/>
        </w:rPr>
        <w:t>；</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845" w:leftChars="0" w:right="0" w:firstLine="0" w:firstLineChars="0"/>
        <w:jc w:val="both"/>
        <w:textAlignment w:val="auto"/>
        <w:rPr>
          <w:rStyle w:val="13"/>
          <w:rFonts w:hint="eastAsia" w:ascii="黑体" w:hAnsi="黑体" w:eastAsia="黑体" w:cs="黑体"/>
          <w:b w:val="0"/>
          <w:bCs/>
          <w:i w:val="0"/>
          <w:iCs w:val="0"/>
          <w:caps w:val="0"/>
          <w:color w:val="404040"/>
          <w:spacing w:val="0"/>
          <w:kern w:val="0"/>
          <w:sz w:val="32"/>
          <w:szCs w:val="32"/>
          <w:highlight w:val="none"/>
          <w:u w:val="none"/>
          <w:lang w:val="en-US" w:eastAsia="zh-CN" w:bidi="ar"/>
        </w:rPr>
      </w:pPr>
      <w:r>
        <w:rPr>
          <w:rStyle w:val="13"/>
          <w:rFonts w:hint="eastAsia" w:ascii="仿宋_GB2312" w:hAnsi="仿宋_GB2312" w:eastAsia="仿宋_GB2312" w:cs="仿宋_GB2312"/>
          <w:b w:val="0"/>
          <w:bCs/>
          <w:i w:val="0"/>
          <w:iCs w:val="0"/>
          <w:caps w:val="0"/>
          <w:color w:val="404040"/>
          <w:spacing w:val="0"/>
          <w:sz w:val="32"/>
          <w:szCs w:val="32"/>
          <w:u w:val="none"/>
          <w:lang w:val="en-US" w:eastAsia="zh-CN"/>
        </w:rPr>
        <w:t>您</w:t>
      </w:r>
      <w:r>
        <w:rPr>
          <w:rStyle w:val="13"/>
          <w:rFonts w:hint="eastAsia" w:ascii="仿宋_GB2312" w:hAnsi="仿宋_GB2312" w:eastAsia="仿宋_GB2312" w:cs="仿宋_GB2312"/>
          <w:b w:val="0"/>
          <w:bCs/>
          <w:i w:val="0"/>
          <w:iCs w:val="0"/>
          <w:caps w:val="0"/>
          <w:color w:val="404040"/>
          <w:spacing w:val="0"/>
          <w:sz w:val="32"/>
          <w:szCs w:val="32"/>
          <w:u w:val="none"/>
        </w:rPr>
        <w:t>对规划环评单位在编制环评报告书方面有什么意见和要求</w:t>
      </w:r>
      <w:r>
        <w:rPr>
          <w:rFonts w:hint="eastAsia" w:ascii="仿宋_GB2312" w:hAnsi="仿宋_GB2312" w:eastAsia="仿宋_GB2312" w:cs="仿宋_GB2312"/>
          <w:b w:val="0"/>
          <w:bCs w:val="0"/>
          <w:i w:val="0"/>
          <w:iCs w:val="0"/>
          <w:caps w:val="0"/>
          <w:color w:val="404040"/>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3"/>
          <w:rFonts w:hint="eastAsia" w:ascii="黑体" w:hAnsi="黑体" w:eastAsia="黑体" w:cs="黑体"/>
          <w:b w:val="0"/>
          <w:bCs/>
          <w:i w:val="0"/>
          <w:iCs w:val="0"/>
          <w:caps w:val="0"/>
          <w:color w:val="404040"/>
          <w:spacing w:val="0"/>
          <w:kern w:val="0"/>
          <w:sz w:val="32"/>
          <w:szCs w:val="32"/>
          <w:highlight w:val="none"/>
          <w:u w:val="none"/>
          <w:lang w:val="en-US" w:eastAsia="zh-CN" w:bidi="ar"/>
        </w:rPr>
      </w:pPr>
      <w:r>
        <w:rPr>
          <w:rStyle w:val="13"/>
          <w:rFonts w:hint="eastAsia" w:ascii="黑体" w:hAnsi="黑体" w:eastAsia="黑体" w:cs="黑体"/>
          <w:b w:val="0"/>
          <w:bCs/>
          <w:i w:val="0"/>
          <w:iCs w:val="0"/>
          <w:caps w:val="0"/>
          <w:color w:val="404040"/>
          <w:spacing w:val="0"/>
          <w:kern w:val="0"/>
          <w:sz w:val="32"/>
          <w:szCs w:val="32"/>
          <w:highlight w:val="none"/>
          <w:u w:val="none"/>
          <w:lang w:val="en-US" w:eastAsia="zh-CN" w:bidi="ar"/>
        </w:rPr>
        <w:t>六、公众意见表的网络链接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aps w:val="0"/>
          <w:color w:val="404040"/>
          <w:spacing w:val="0"/>
          <w:sz w:val="32"/>
          <w:szCs w:val="32"/>
          <w:u w:val="none"/>
        </w:rPr>
      </w:pPr>
      <w:r>
        <w:rPr>
          <w:rFonts w:hint="eastAsia" w:ascii="仿宋_GB2312" w:hAnsi="仿宋_GB2312" w:eastAsia="仿宋_GB2312" w:cs="仿宋_GB2312"/>
          <w:b w:val="0"/>
          <w:bCs w:val="0"/>
          <w:i w:val="0"/>
          <w:iCs w:val="0"/>
          <w:caps w:val="0"/>
          <w:color w:val="404040"/>
          <w:spacing w:val="0"/>
          <w:sz w:val="32"/>
          <w:szCs w:val="32"/>
          <w:u w:val="none"/>
        </w:rPr>
        <w:t>公众意见表链接方式，直接通过生态环境部《关于发布</w:t>
      </w:r>
      <w:r>
        <w:rPr>
          <w:rFonts w:hint="eastAsia" w:ascii="仿宋_GB2312" w:hAnsi="仿宋_GB2312" w:eastAsia="仿宋_GB2312" w:cs="仿宋_GB2312"/>
          <w:b w:val="0"/>
          <w:bCs w:val="0"/>
          <w:i w:val="0"/>
          <w:iCs w:val="0"/>
          <w:caps w:val="0"/>
          <w:color w:val="404040"/>
          <w:spacing w:val="0"/>
          <w:sz w:val="32"/>
          <w:szCs w:val="32"/>
          <w:u w:val="none"/>
          <w:lang w:eastAsia="zh-CN"/>
        </w:rPr>
        <w:t>〈</w:t>
      </w:r>
      <w:r>
        <w:rPr>
          <w:rFonts w:hint="eastAsia" w:ascii="仿宋_GB2312" w:hAnsi="仿宋_GB2312" w:eastAsia="仿宋_GB2312" w:cs="仿宋_GB2312"/>
          <w:b w:val="0"/>
          <w:bCs w:val="0"/>
          <w:i w:val="0"/>
          <w:iCs w:val="0"/>
          <w:caps w:val="0"/>
          <w:color w:val="404040"/>
          <w:spacing w:val="0"/>
          <w:sz w:val="32"/>
          <w:szCs w:val="32"/>
          <w:u w:val="none"/>
        </w:rPr>
        <w:t>环境影响评价公众参与办法</w:t>
      </w:r>
      <w:r>
        <w:rPr>
          <w:rFonts w:hint="eastAsia" w:ascii="仿宋_GB2312" w:hAnsi="仿宋_GB2312" w:eastAsia="仿宋_GB2312" w:cs="仿宋_GB2312"/>
          <w:b w:val="0"/>
          <w:bCs w:val="0"/>
          <w:i w:val="0"/>
          <w:iCs w:val="0"/>
          <w:caps w:val="0"/>
          <w:color w:val="404040"/>
          <w:spacing w:val="0"/>
          <w:sz w:val="32"/>
          <w:szCs w:val="32"/>
          <w:u w:val="none"/>
          <w:lang w:eastAsia="zh-CN"/>
        </w:rPr>
        <w:t>〉</w:t>
      </w:r>
      <w:r>
        <w:rPr>
          <w:rFonts w:hint="eastAsia" w:ascii="仿宋_GB2312" w:hAnsi="仿宋_GB2312" w:eastAsia="仿宋_GB2312" w:cs="仿宋_GB2312"/>
          <w:b w:val="0"/>
          <w:bCs w:val="0"/>
          <w:i w:val="0"/>
          <w:iCs w:val="0"/>
          <w:caps w:val="0"/>
          <w:color w:val="404040"/>
          <w:spacing w:val="0"/>
          <w:sz w:val="32"/>
          <w:szCs w:val="32"/>
          <w:u w:val="none"/>
        </w:rPr>
        <w:t>配套文件的公告》(生态环境部公告2018年第48号)获得，具体网址：http://www.mee.gov.cn/xxgk2018/xxgk/xxgk01/201810/t20181024_665329.html</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404040"/>
          <w:spacing w:val="0"/>
          <w:sz w:val="32"/>
          <w:szCs w:val="32"/>
          <w:u w:val="none"/>
        </w:rPr>
        <w:t>若您对项目有意见和看法，可填写公众意见表发送电子邮件或通过邮寄信函（以邮戳日期为准）的方式发表意见。发表意见的公众请注明发表日期、真实姓名和联系方式，以便根据需要反馈</w:t>
      </w:r>
      <w:r>
        <w:rPr>
          <w:rFonts w:hint="eastAsia" w:ascii="仿宋_GB2312" w:hAnsi="仿宋_GB2312" w:eastAsia="仿宋_GB2312" w:cs="仿宋_GB2312"/>
          <w:b w:val="0"/>
          <w:bCs w:val="0"/>
          <w:i w:val="0"/>
          <w:iCs w:val="0"/>
          <w:caps w:val="0"/>
          <w:color w:val="404040"/>
          <w:spacing w:val="0"/>
          <w:sz w:val="32"/>
          <w:szCs w:val="32"/>
          <w:u w:val="none"/>
          <w:lang w:eastAsia="zh-CN"/>
        </w:rPr>
        <w:t>；</w:t>
      </w:r>
      <w:r>
        <w:rPr>
          <w:rFonts w:hint="eastAsia" w:ascii="仿宋_GB2312" w:hAnsi="仿宋_GB2312" w:eastAsia="仿宋_GB2312" w:cs="仿宋_GB2312"/>
          <w:b w:val="0"/>
          <w:bCs w:val="0"/>
          <w:i w:val="0"/>
          <w:iCs w:val="0"/>
          <w:caps w:val="0"/>
          <w:color w:val="404040"/>
          <w:spacing w:val="0"/>
          <w:sz w:val="32"/>
          <w:szCs w:val="32"/>
          <w:u w:val="none"/>
        </w:rPr>
        <w:t>请填写与本项目环境影响和环境保护措施有关的建议和意见（注：根据《环境影响评价公众参与办法》规定，涉及征地拆迁、财产、就业等与项目环评无关的意见或者诉求不属于项目环评公参内容）。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3"/>
          <w:rFonts w:hint="eastAsia" w:ascii="黑体" w:hAnsi="黑体" w:eastAsia="黑体" w:cs="黑体"/>
          <w:b w:val="0"/>
          <w:bCs/>
          <w:i w:val="0"/>
          <w:iCs w:val="0"/>
          <w:caps w:val="0"/>
          <w:color w:val="404040"/>
          <w:spacing w:val="0"/>
          <w:kern w:val="0"/>
          <w:sz w:val="32"/>
          <w:szCs w:val="32"/>
          <w:highlight w:val="none"/>
          <w:u w:val="none"/>
          <w:lang w:val="en-US" w:eastAsia="zh-CN" w:bidi="ar"/>
        </w:rPr>
      </w:pPr>
      <w:r>
        <w:rPr>
          <w:rStyle w:val="13"/>
          <w:rFonts w:hint="eastAsia" w:ascii="黑体" w:hAnsi="黑体" w:eastAsia="黑体" w:cs="黑体"/>
          <w:b w:val="0"/>
          <w:bCs/>
          <w:i w:val="0"/>
          <w:iCs w:val="0"/>
          <w:caps w:val="0"/>
          <w:color w:val="404040"/>
          <w:spacing w:val="0"/>
          <w:kern w:val="0"/>
          <w:sz w:val="32"/>
          <w:szCs w:val="32"/>
          <w:highlight w:val="none"/>
          <w:u w:val="none"/>
          <w:lang w:val="en-US" w:eastAsia="zh-CN" w:bidi="ar"/>
        </w:rPr>
        <w:t>七、提交公众意见表的方式和途径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aps w:val="0"/>
          <w:color w:val="404040"/>
          <w:spacing w:val="0"/>
          <w:sz w:val="32"/>
          <w:szCs w:val="32"/>
          <w:u w:val="none"/>
        </w:rPr>
      </w:pPr>
      <w:r>
        <w:rPr>
          <w:rFonts w:hint="eastAsia" w:ascii="仿宋_GB2312" w:hAnsi="仿宋_GB2312" w:eastAsia="仿宋_GB2312" w:cs="仿宋_GB2312"/>
          <w:b w:val="0"/>
          <w:bCs w:val="0"/>
          <w:i w:val="0"/>
          <w:iCs w:val="0"/>
          <w:caps w:val="0"/>
          <w:color w:val="404040"/>
          <w:spacing w:val="0"/>
          <w:sz w:val="32"/>
          <w:szCs w:val="32"/>
          <w:u w:val="none"/>
        </w:rPr>
        <w:t>本次公示为</w:t>
      </w:r>
      <w:r>
        <w:rPr>
          <w:rFonts w:hint="eastAsia" w:ascii="仿宋_GB2312" w:hAnsi="仿宋_GB2312" w:eastAsia="仿宋_GB2312" w:cs="仿宋_GB2312"/>
          <w:b w:val="0"/>
          <w:bCs w:val="0"/>
          <w:i w:val="0"/>
          <w:iCs w:val="0"/>
          <w:caps w:val="0"/>
          <w:color w:val="404040"/>
          <w:spacing w:val="0"/>
          <w:sz w:val="32"/>
          <w:szCs w:val="32"/>
          <w:u w:val="none"/>
          <w:lang w:val="en-US" w:eastAsia="zh-CN"/>
        </w:rPr>
        <w:t>规划</w:t>
      </w:r>
      <w:r>
        <w:rPr>
          <w:rFonts w:hint="eastAsia" w:ascii="仿宋_GB2312" w:hAnsi="仿宋_GB2312" w:eastAsia="仿宋_GB2312" w:cs="仿宋_GB2312"/>
          <w:b w:val="0"/>
          <w:bCs w:val="0"/>
          <w:i w:val="0"/>
          <w:iCs w:val="0"/>
          <w:caps w:val="0"/>
          <w:color w:val="404040"/>
          <w:spacing w:val="0"/>
          <w:sz w:val="32"/>
          <w:szCs w:val="32"/>
          <w:u w:val="none"/>
        </w:rPr>
        <w:t>环评第一次公示，任何单位或个人若对规划实施及环评工作内容有宝贵意见或建议，</w:t>
      </w:r>
      <w:r>
        <w:rPr>
          <w:rFonts w:hint="eastAsia" w:ascii="仿宋_GB2312" w:hAnsi="仿宋_GB2312" w:eastAsia="仿宋_GB2312" w:cs="仿宋_GB2312"/>
          <w:b w:val="0"/>
          <w:bCs w:val="0"/>
          <w:i w:val="0"/>
          <w:iCs w:val="0"/>
          <w:caps w:val="0"/>
          <w:color w:val="404040"/>
          <w:spacing w:val="0"/>
          <w:sz w:val="32"/>
          <w:szCs w:val="32"/>
          <w:u w:val="none"/>
          <w:lang w:val="en-US" w:eastAsia="zh-CN"/>
        </w:rPr>
        <w:t>请于</w:t>
      </w:r>
      <w:r>
        <w:rPr>
          <w:rFonts w:hint="eastAsia" w:ascii="仿宋_GB2312" w:hAnsi="仿宋_GB2312" w:eastAsia="仿宋_GB2312" w:cs="仿宋_GB2312"/>
          <w:b w:val="0"/>
          <w:bCs w:val="0"/>
          <w:i w:val="0"/>
          <w:iCs w:val="0"/>
          <w:caps w:val="0"/>
          <w:color w:val="404040"/>
          <w:spacing w:val="0"/>
          <w:sz w:val="32"/>
          <w:szCs w:val="32"/>
          <w:u w:val="none"/>
        </w:rPr>
        <w:t>本公</w:t>
      </w:r>
      <w:r>
        <w:rPr>
          <w:rFonts w:hint="eastAsia" w:ascii="仿宋_GB2312" w:hAnsi="仿宋_GB2312" w:eastAsia="仿宋_GB2312" w:cs="仿宋_GB2312"/>
          <w:b w:val="0"/>
          <w:bCs w:val="0"/>
          <w:i w:val="0"/>
          <w:iCs w:val="0"/>
          <w:caps w:val="0"/>
          <w:color w:val="404040"/>
          <w:spacing w:val="0"/>
          <w:sz w:val="32"/>
          <w:szCs w:val="32"/>
          <w:u w:val="none"/>
          <w:lang w:val="en-US" w:eastAsia="zh-CN"/>
        </w:rPr>
        <w:t>示</w:t>
      </w:r>
      <w:r>
        <w:rPr>
          <w:rFonts w:hint="eastAsia" w:ascii="仿宋_GB2312" w:hAnsi="仿宋_GB2312" w:eastAsia="仿宋_GB2312" w:cs="仿宋_GB2312"/>
          <w:b w:val="0"/>
          <w:bCs w:val="0"/>
          <w:i w:val="0"/>
          <w:iCs w:val="0"/>
          <w:caps w:val="0"/>
          <w:color w:val="404040"/>
          <w:spacing w:val="0"/>
          <w:sz w:val="32"/>
          <w:szCs w:val="32"/>
          <w:u w:val="none"/>
        </w:rPr>
        <w:t>之日起</w:t>
      </w:r>
      <w:r>
        <w:rPr>
          <w:rFonts w:hint="eastAsia" w:ascii="仿宋_GB2312" w:hAnsi="仿宋_GB2312" w:eastAsia="仿宋_GB2312" w:cs="仿宋_GB2312"/>
          <w:b/>
          <w:bCs/>
          <w:i w:val="0"/>
          <w:iCs w:val="0"/>
          <w:caps w:val="0"/>
          <w:color w:val="404040"/>
          <w:spacing w:val="0"/>
          <w:sz w:val="32"/>
          <w:szCs w:val="32"/>
          <w:u w:val="none"/>
        </w:rPr>
        <w:t>十个工作日</w:t>
      </w:r>
      <w:r>
        <w:rPr>
          <w:rFonts w:hint="eastAsia" w:ascii="仿宋_GB2312" w:hAnsi="仿宋_GB2312" w:eastAsia="仿宋_GB2312" w:cs="仿宋_GB2312"/>
          <w:b w:val="0"/>
          <w:bCs w:val="0"/>
          <w:i w:val="0"/>
          <w:iCs w:val="0"/>
          <w:caps w:val="0"/>
          <w:color w:val="404040"/>
          <w:spacing w:val="0"/>
          <w:sz w:val="32"/>
          <w:szCs w:val="32"/>
          <w:u w:val="none"/>
        </w:rPr>
        <w:t>内，通过</w:t>
      </w:r>
      <w:r>
        <w:rPr>
          <w:rFonts w:hint="eastAsia" w:ascii="仿宋_GB2312" w:hAnsi="仿宋_GB2312" w:eastAsia="仿宋_GB2312" w:cs="仿宋_GB2312"/>
          <w:b w:val="0"/>
          <w:bCs w:val="0"/>
          <w:i w:val="0"/>
          <w:iCs w:val="0"/>
          <w:caps w:val="0"/>
          <w:color w:val="404040"/>
          <w:spacing w:val="0"/>
          <w:sz w:val="32"/>
          <w:szCs w:val="32"/>
          <w:u w:val="none"/>
          <w:lang w:val="en-US" w:eastAsia="zh-CN"/>
        </w:rPr>
        <w:t>电子</w:t>
      </w:r>
      <w:r>
        <w:rPr>
          <w:rFonts w:hint="eastAsia" w:ascii="仿宋_GB2312" w:hAnsi="仿宋_GB2312" w:eastAsia="仿宋_GB2312" w:cs="仿宋_GB2312"/>
          <w:b w:val="0"/>
          <w:bCs w:val="0"/>
          <w:i w:val="0"/>
          <w:iCs w:val="0"/>
          <w:caps w:val="0"/>
          <w:color w:val="404040"/>
          <w:spacing w:val="0"/>
          <w:sz w:val="32"/>
          <w:szCs w:val="32"/>
          <w:u w:val="none"/>
        </w:rPr>
        <w:t>邮件、电话、信函、来访等方式与建设单位或规划环境影响评价机构联系和反映，以供建设单位、规划环境影响评价机构在本环境影响评价工作过程中采纳落实，政府主管部门进行决策参考。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b w:val="0"/>
          <w:bCs w:val="0"/>
          <w:i w:val="0"/>
          <w:iCs w:val="0"/>
          <w:caps w:val="0"/>
          <w:color w:val="404040"/>
          <w:spacing w:val="0"/>
          <w:sz w:val="32"/>
          <w:szCs w:val="32"/>
          <w:u w:val="none"/>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420" w:rightChars="200"/>
        <w:jc w:val="right"/>
        <w:textAlignment w:val="auto"/>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404040"/>
          <w:spacing w:val="0"/>
          <w:kern w:val="0"/>
          <w:sz w:val="32"/>
          <w:szCs w:val="32"/>
          <w:u w:val="none"/>
          <w:lang w:val="en-US" w:eastAsia="zh-CN" w:bidi="ar"/>
        </w:rPr>
        <w:t>开平市</w:t>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沙塘镇人民政府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840" w:rightChars="4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2023年11月16日</w:t>
      </w:r>
    </w:p>
    <w:sectPr>
      <w:footerReference r:id="rId3" w:type="default"/>
      <w:pgSz w:w="11906" w:h="16838"/>
      <w:pgMar w:top="1440" w:right="180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89E37"/>
    <w:multiLevelType w:val="singleLevel"/>
    <w:tmpl w:val="DDC89E37"/>
    <w:lvl w:ilvl="0" w:tentative="0">
      <w:start w:val="1"/>
      <w:numFmt w:val="decimal"/>
      <w:lvlText w:val="%1."/>
      <w:lvlJc w:val="left"/>
      <w:pPr>
        <w:tabs>
          <w:tab w:val="left" w:pos="420"/>
        </w:tabs>
        <w:ind w:left="84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NTI3YmRiNWJlY2Y3NGM3YmZkMjJjZGY5YmNjZTUifQ=="/>
  </w:docVars>
  <w:rsids>
    <w:rsidRoot w:val="1E226D9F"/>
    <w:rsid w:val="03AF786B"/>
    <w:rsid w:val="06BE5E9C"/>
    <w:rsid w:val="09D51017"/>
    <w:rsid w:val="0A12656B"/>
    <w:rsid w:val="0A3F04A5"/>
    <w:rsid w:val="0EC51CF1"/>
    <w:rsid w:val="10014FAA"/>
    <w:rsid w:val="12AE6A32"/>
    <w:rsid w:val="15324BA5"/>
    <w:rsid w:val="17134B82"/>
    <w:rsid w:val="19A30DDE"/>
    <w:rsid w:val="1B507827"/>
    <w:rsid w:val="1E226D9F"/>
    <w:rsid w:val="2296771F"/>
    <w:rsid w:val="231D5D43"/>
    <w:rsid w:val="234B669D"/>
    <w:rsid w:val="2D6F134E"/>
    <w:rsid w:val="2F822EEB"/>
    <w:rsid w:val="2FCC0CD9"/>
    <w:rsid w:val="31D50FB0"/>
    <w:rsid w:val="34A82313"/>
    <w:rsid w:val="34AB613D"/>
    <w:rsid w:val="34BC3DC5"/>
    <w:rsid w:val="368C797B"/>
    <w:rsid w:val="42CB340F"/>
    <w:rsid w:val="4495044C"/>
    <w:rsid w:val="4D5A3970"/>
    <w:rsid w:val="4E83413C"/>
    <w:rsid w:val="4E9D6F0D"/>
    <w:rsid w:val="4F5D0031"/>
    <w:rsid w:val="50D71DB1"/>
    <w:rsid w:val="520919B3"/>
    <w:rsid w:val="52403AF9"/>
    <w:rsid w:val="52860E10"/>
    <w:rsid w:val="540B641F"/>
    <w:rsid w:val="5840501E"/>
    <w:rsid w:val="59995821"/>
    <w:rsid w:val="666230AB"/>
    <w:rsid w:val="67B7393B"/>
    <w:rsid w:val="71D3136B"/>
    <w:rsid w:val="734B3290"/>
    <w:rsid w:val="74A4374A"/>
    <w:rsid w:val="77264290"/>
    <w:rsid w:val="784B3677"/>
    <w:rsid w:val="79091A5A"/>
    <w:rsid w:val="7C005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snapToGrid w:val="0"/>
      <w:spacing w:line="360" w:lineRule="auto"/>
      <w:ind w:firstLine="420" w:firstLineChars="200"/>
      <w:textAlignment w:val="auto"/>
    </w:pPr>
    <w:rPr>
      <w:rFonts w:ascii="宋体" w:hAnsi="宋体"/>
      <w:szCs w:val="24"/>
    </w:rPr>
  </w:style>
  <w:style w:type="paragraph" w:styleId="3">
    <w:name w:val="Body Text Indent"/>
    <w:basedOn w:val="1"/>
    <w:next w:val="4"/>
    <w:unhideWhenUsed/>
    <w:qFormat/>
    <w:uiPriority w:val="0"/>
    <w:pPr>
      <w:spacing w:after="120"/>
      <w:ind w:left="420" w:leftChars="200"/>
    </w:pPr>
  </w:style>
  <w:style w:type="paragraph" w:styleId="4">
    <w:name w:val="Body Text"/>
    <w:basedOn w:val="1"/>
    <w:next w:val="1"/>
    <w:qFormat/>
    <w:uiPriority w:val="1"/>
    <w:pPr>
      <w:adjustRightInd/>
      <w:snapToGrid/>
      <w:spacing w:before="135" w:line="240" w:lineRule="auto"/>
      <w:ind w:left="120" w:firstLine="0" w:firstLineChars="0"/>
    </w:pPr>
    <w:rPr>
      <w:rFonts w:ascii="宋体" w:hAnsi="宋体" w:cs="Times New Roman"/>
      <w:color w:val="auto"/>
      <w:lang w:eastAsia="en-US"/>
    </w:rPr>
  </w:style>
  <w:style w:type="paragraph" w:styleId="6">
    <w:name w:val="annotation text"/>
    <w:basedOn w:val="1"/>
    <w:next w:val="7"/>
    <w:qFormat/>
    <w:uiPriority w:val="0"/>
  </w:style>
  <w:style w:type="paragraph" w:styleId="7">
    <w:name w:val="toc 5"/>
    <w:basedOn w:val="1"/>
    <w:next w:val="1"/>
    <w:unhideWhenUsed/>
    <w:qFormat/>
    <w:uiPriority w:val="39"/>
    <w:pPr>
      <w:adjustRightInd/>
      <w:snapToGrid/>
      <w:spacing w:line="240" w:lineRule="auto"/>
      <w:ind w:left="1680" w:leftChars="800" w:firstLine="0" w:firstLineChars="0"/>
      <w:jc w:val="both"/>
    </w:pPr>
    <w:rPr>
      <w:rFonts w:ascii="Calibri" w:hAnsi="Calibri" w:eastAsia="宋体" w:cs="Times New Roman"/>
      <w:color w:val="auto"/>
      <w:kern w:val="2"/>
      <w:sz w:val="21"/>
      <w:szCs w:val="22"/>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993</Words>
  <Characters>1057</Characters>
  <Lines>0</Lines>
  <Paragraphs>0</Paragraphs>
  <TotalTime>61</TotalTime>
  <ScaleCrop>false</ScaleCrop>
  <LinksUpToDate>false</LinksUpToDate>
  <CharactersWithSpaces>1070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2023-06-12T02:46:00Z</dcterms:created>
  <dc:creator>门主jiali</dc:creator>
  <cp:lastModifiedBy>小苗</cp:lastModifiedBy>
  <cp:lastPrinted>2023-11-16T08:38:05Z</cp:lastPrinted>
  <dcterms:modified xsi:type="dcterms:W3CDTF">2023-11-16T08:43:35Z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59A1E5D6F56648AF895EC88D88CB168D_13</vt:lpwstr>
  </property>
</Properties>
</file>