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开平市退役军人事务局招聘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周文雍陈铁军烈士陵园管理处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讲解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员岗位表</w:t>
      </w:r>
    </w:p>
    <w:p>
      <w:pPr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4"/>
        <w:tblW w:w="14250" w:type="dxa"/>
        <w:tblInd w:w="-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14"/>
        <w:gridCol w:w="1636"/>
        <w:gridCol w:w="691"/>
        <w:gridCol w:w="929"/>
        <w:gridCol w:w="1080"/>
        <w:gridCol w:w="1440"/>
        <w:gridCol w:w="4846"/>
        <w:gridCol w:w="181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85" w:hRule="atLeast"/>
        </w:trPr>
        <w:tc>
          <w:tcPr>
            <w:tcW w:w="124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拟招聘人员情况</w:t>
            </w:r>
          </w:p>
        </w:tc>
        <w:tc>
          <w:tcPr>
            <w:tcW w:w="18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招考对象及范围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01" w:hRule="atLeast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4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18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44" w:hRule="atLeast"/>
        </w:trPr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辅助岗位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讲解员</w:t>
            </w: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及以上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4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黑体"/>
                <w:kern w:val="0"/>
                <w:sz w:val="32"/>
                <w:szCs w:val="32"/>
                <w:lang w:val="en-US" w:eastAsia="zh-CN"/>
              </w:rPr>
              <w:t>35周岁以下,气质形象较佳,普通话标准，声音洪亮、语言流畅、吐字清晰、有较强的语言表达能力和沟通应变能力，有讲解或导游经历者优先。</w:t>
            </w:r>
          </w:p>
        </w:tc>
        <w:tc>
          <w:tcPr>
            <w:tcW w:w="1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社会人员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DE9"/>
    <w:rsid w:val="001321C1"/>
    <w:rsid w:val="00140D9A"/>
    <w:rsid w:val="0019000F"/>
    <w:rsid w:val="001B216F"/>
    <w:rsid w:val="002733A9"/>
    <w:rsid w:val="002A1DDA"/>
    <w:rsid w:val="002D3B2C"/>
    <w:rsid w:val="002F3057"/>
    <w:rsid w:val="00355580"/>
    <w:rsid w:val="00371343"/>
    <w:rsid w:val="004240B3"/>
    <w:rsid w:val="00437F63"/>
    <w:rsid w:val="00460EA4"/>
    <w:rsid w:val="004E67CB"/>
    <w:rsid w:val="00505732"/>
    <w:rsid w:val="0051173B"/>
    <w:rsid w:val="005660C2"/>
    <w:rsid w:val="0058677C"/>
    <w:rsid w:val="00587212"/>
    <w:rsid w:val="005A6DD1"/>
    <w:rsid w:val="00623A3A"/>
    <w:rsid w:val="006566DB"/>
    <w:rsid w:val="00750879"/>
    <w:rsid w:val="00775816"/>
    <w:rsid w:val="007A344F"/>
    <w:rsid w:val="007A4D8C"/>
    <w:rsid w:val="007C7CD8"/>
    <w:rsid w:val="00865DD3"/>
    <w:rsid w:val="00880993"/>
    <w:rsid w:val="008B79F4"/>
    <w:rsid w:val="009A54A0"/>
    <w:rsid w:val="009E247D"/>
    <w:rsid w:val="00A15C2B"/>
    <w:rsid w:val="00A25D6D"/>
    <w:rsid w:val="00A3549B"/>
    <w:rsid w:val="00A64EB1"/>
    <w:rsid w:val="00A65C40"/>
    <w:rsid w:val="00A95BA7"/>
    <w:rsid w:val="00AE2AB3"/>
    <w:rsid w:val="00AE5B30"/>
    <w:rsid w:val="00B00410"/>
    <w:rsid w:val="00B166D3"/>
    <w:rsid w:val="00B6206C"/>
    <w:rsid w:val="00B93566"/>
    <w:rsid w:val="00C04C0D"/>
    <w:rsid w:val="00C34370"/>
    <w:rsid w:val="00CB18F2"/>
    <w:rsid w:val="00D93DE9"/>
    <w:rsid w:val="00DD47C7"/>
    <w:rsid w:val="00E40037"/>
    <w:rsid w:val="00E5395F"/>
    <w:rsid w:val="00E81FCE"/>
    <w:rsid w:val="00EA10A3"/>
    <w:rsid w:val="00F36A18"/>
    <w:rsid w:val="00F86710"/>
    <w:rsid w:val="00F95F6B"/>
    <w:rsid w:val="00FD158A"/>
    <w:rsid w:val="00FE65FC"/>
    <w:rsid w:val="31A91CA2"/>
    <w:rsid w:val="4601771C"/>
    <w:rsid w:val="46412E57"/>
    <w:rsid w:val="4D172C74"/>
    <w:rsid w:val="4DAD2344"/>
    <w:rsid w:val="506A58C2"/>
    <w:rsid w:val="53C9082B"/>
    <w:rsid w:val="69F2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www.diannaotuan.com</Company>
  <Pages>1</Pages>
  <Words>29</Words>
  <Characters>168</Characters>
  <Lines>1</Lines>
  <Paragraphs>1</Paragraphs>
  <TotalTime>14</TotalTime>
  <ScaleCrop>false</ScaleCrop>
  <LinksUpToDate>false</LinksUpToDate>
  <CharactersWithSpaces>196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2020-03-15T09:48:00Z</dcterms:created>
  <dc:creator>退役军人事务局收文员</dc:creator>
  <cp:lastModifiedBy>Administrator</cp:lastModifiedBy>
  <cp:lastPrinted>2021-04-20T07:14:14Z</cp:lastPrinted>
  <dcterms:modified xsi:type="dcterms:W3CDTF">2021-04-20T07:23:47Z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EFF7F51BAB8F495ABA060C1813F6F3AB</vt:lpwstr>
  </property>
</Properties>
</file>