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开平市住房和城乡建设局</w:t>
      </w:r>
      <w:r>
        <w:rPr>
          <w:rFonts w:ascii="方正小标宋简体" w:eastAsia="方正小标宋简体"/>
          <w:color w:val="000000"/>
          <w:sz w:val="36"/>
          <w:szCs w:val="36"/>
        </w:rPr>
        <w:t>政府信息公开申请表</w:t>
      </w: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组织代码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或者其他特征</w:t>
            </w: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>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提供政府信息的指定方式(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单选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纸质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电子邮件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  <w:szCs w:val="24"/>
              </w:rPr>
              <w:t>途径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单选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邮寄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传真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网上获取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自行领取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公民、法人提交申请时必须提交身份证明复印件。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其他组织提交申请时必须提交统一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社会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</w:rPr>
              <w:t>信用代码证复印件。</w:t>
            </w:r>
          </w:p>
        </w:tc>
      </w:tr>
    </w:tbl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受理号：〔</w:t>
      </w:r>
      <w:r>
        <w:rPr>
          <w:color w:val="000000"/>
          <w:sz w:val="24"/>
          <w:szCs w:val="24"/>
        </w:rPr>
        <w:t xml:space="preserve">      </w:t>
      </w:r>
      <w:r>
        <w:rPr>
          <w:rFonts w:ascii="宋体" w:hAnsi="宋体"/>
          <w:color w:val="000000"/>
          <w:sz w:val="24"/>
          <w:szCs w:val="24"/>
        </w:rPr>
        <w:t>〕</w:t>
      </w:r>
      <w:r>
        <w:rPr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>号（由受理员填写，与回执号一致）</w:t>
      </w:r>
      <w:r>
        <w:rPr>
          <w:color w:val="000000"/>
          <w:sz w:val="24"/>
          <w:szCs w:val="24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受理员：</w:t>
      </w:r>
    </w:p>
    <w:p>
      <w:pPr>
        <w:rPr>
          <w:rFonts w:ascii="宋体" w:hAnsi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05D2B"/>
    <w:multiLevelType w:val="multilevel"/>
    <w:tmpl w:val="71505D2B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YzM1NTJmMmFlMDliZGU2Zjc5Nzg2OTYxODczZWMifQ=="/>
  </w:docVars>
  <w:rsids>
    <w:rsidRoot w:val="00000000"/>
    <w:rsid w:val="37C25F06"/>
    <w:rsid w:val="405363F0"/>
    <w:rsid w:val="47EC6A47"/>
    <w:rsid w:val="55F04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MapleLam</cp:lastModifiedBy>
  <dcterms:modified xsi:type="dcterms:W3CDTF">2024-01-02T00:51:59Z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383610475EBA425B93AB3F696E91F2AA_13</vt:lpwstr>
  </property>
</Properties>
</file>