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92875" w:rsidRPr="00CF19C6" w:rsidRDefault="007B6D58">
      <w:pPr>
        <w:spacing w:line="360" w:lineRule="auto"/>
        <w:ind w:firstLine="0"/>
        <w:rPr>
          <w:sz w:val="30"/>
        </w:rPr>
        <w:sectPr w:rsidR="00792875" w:rsidRPr="00CF19C6">
          <w:headerReference w:type="default" r:id="rId10"/>
          <w:footerReference w:type="even" r:id="rId11"/>
          <w:pgSz w:w="11907" w:h="16840"/>
          <w:pgMar w:top="1531" w:right="1134" w:bottom="1134" w:left="1418" w:header="0" w:footer="902" w:gutter="0"/>
          <w:pgNumType w:start="1"/>
          <w:cols w:space="720"/>
          <w:docGrid w:linePitch="326" w:charSpace="-4916"/>
        </w:sectPr>
      </w:pPr>
      <w:r>
        <w:rPr>
          <w:noProof/>
          <w:sz w:val="30"/>
        </w:rPr>
        <w:drawing>
          <wp:inline distT="0" distB="0" distL="0" distR="0">
            <wp:extent cx="5934075" cy="8401050"/>
            <wp:effectExtent l="0" t="0" r="9525" b="0"/>
            <wp:docPr id="92" name="图片 92" descr="C:\Users\jihe\Desktop\长年\新建文件夹\20190703102724398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he\Desktop\长年\新建文件夹\20190703102724398_页面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792875" w:rsidRPr="00CF19C6" w:rsidRDefault="00792875">
      <w:pPr>
        <w:jc w:val="center"/>
        <w:rPr>
          <w:rFonts w:hAnsi="宋体"/>
          <w:sz w:val="32"/>
          <w:szCs w:val="32"/>
        </w:rPr>
      </w:pPr>
    </w:p>
    <w:p w:rsidR="00792875" w:rsidRPr="00CF19C6" w:rsidRDefault="00792875">
      <w:pPr>
        <w:jc w:val="center"/>
        <w:rPr>
          <w:rFonts w:hAnsi="宋体"/>
          <w:sz w:val="32"/>
          <w:szCs w:val="32"/>
        </w:rPr>
      </w:pPr>
    </w:p>
    <w:p w:rsidR="00792875" w:rsidRPr="00CF19C6" w:rsidRDefault="009B381D">
      <w:pPr>
        <w:jc w:val="center"/>
        <w:rPr>
          <w:rFonts w:hAnsi="宋体"/>
          <w:sz w:val="32"/>
          <w:szCs w:val="32"/>
        </w:rPr>
      </w:pPr>
      <w:r w:rsidRPr="00CF19C6">
        <w:rPr>
          <w:rFonts w:hAnsi="宋体"/>
          <w:sz w:val="32"/>
          <w:szCs w:val="32"/>
        </w:rPr>
        <w:t>《建设项目环境影响报告表》编制说明</w:t>
      </w:r>
    </w:p>
    <w:p w:rsidR="00792875" w:rsidRPr="00CF19C6" w:rsidRDefault="00792875">
      <w:pPr>
        <w:jc w:val="center"/>
        <w:rPr>
          <w:sz w:val="32"/>
          <w:szCs w:val="32"/>
        </w:rPr>
      </w:pPr>
    </w:p>
    <w:p w:rsidR="00792875" w:rsidRPr="00CF19C6" w:rsidRDefault="009B381D">
      <w:pPr>
        <w:ind w:firstLineChars="200" w:firstLine="480"/>
        <w:rPr>
          <w:sz w:val="28"/>
          <w:szCs w:val="28"/>
        </w:rPr>
      </w:pPr>
      <w:r w:rsidRPr="00CF19C6">
        <w:rPr>
          <w:rFonts w:hAnsi="宋体"/>
        </w:rPr>
        <w:t>《</w:t>
      </w:r>
      <w:r w:rsidRPr="00CF19C6">
        <w:rPr>
          <w:rFonts w:hAnsi="宋体"/>
          <w:sz w:val="28"/>
          <w:szCs w:val="28"/>
        </w:rPr>
        <w:t>建设项目环境影响报告表》由具有从事环境影响评价工作资质的单位编制。</w:t>
      </w:r>
    </w:p>
    <w:p w:rsidR="00792875" w:rsidRPr="00CF19C6" w:rsidRDefault="009B381D">
      <w:pPr>
        <w:numPr>
          <w:ilvl w:val="0"/>
          <w:numId w:val="1"/>
        </w:numPr>
        <w:rPr>
          <w:sz w:val="28"/>
          <w:szCs w:val="28"/>
        </w:rPr>
      </w:pPr>
      <w:r w:rsidRPr="00CF19C6">
        <w:rPr>
          <w:rFonts w:hAnsi="宋体"/>
          <w:sz w:val="28"/>
          <w:szCs w:val="28"/>
        </w:rPr>
        <w:t>项目名称</w:t>
      </w:r>
      <w:r w:rsidRPr="00CF19C6">
        <w:rPr>
          <w:sz w:val="28"/>
          <w:szCs w:val="28"/>
        </w:rPr>
        <w:t>——</w:t>
      </w:r>
      <w:r w:rsidRPr="00CF19C6">
        <w:rPr>
          <w:rFonts w:hAnsi="宋体"/>
          <w:sz w:val="28"/>
          <w:szCs w:val="28"/>
        </w:rPr>
        <w:t>指项目立项批复时的名称，应不超过</w:t>
      </w:r>
      <w:r w:rsidRPr="00CF19C6">
        <w:rPr>
          <w:sz w:val="28"/>
          <w:szCs w:val="28"/>
        </w:rPr>
        <w:t>30</w:t>
      </w:r>
      <w:r w:rsidRPr="00CF19C6">
        <w:rPr>
          <w:rFonts w:hAnsi="宋体"/>
          <w:sz w:val="28"/>
          <w:szCs w:val="28"/>
        </w:rPr>
        <w:t>个字（两个英文字段作一个汉字）。</w:t>
      </w:r>
    </w:p>
    <w:p w:rsidR="00792875" w:rsidRPr="00CF19C6" w:rsidRDefault="009B381D">
      <w:pPr>
        <w:numPr>
          <w:ilvl w:val="0"/>
          <w:numId w:val="1"/>
        </w:numPr>
        <w:rPr>
          <w:sz w:val="28"/>
          <w:szCs w:val="28"/>
        </w:rPr>
      </w:pPr>
      <w:r w:rsidRPr="00CF19C6">
        <w:rPr>
          <w:rFonts w:hAnsi="宋体"/>
          <w:sz w:val="28"/>
          <w:szCs w:val="28"/>
        </w:rPr>
        <w:t>建设地点</w:t>
      </w:r>
      <w:r w:rsidRPr="00CF19C6">
        <w:rPr>
          <w:sz w:val="28"/>
          <w:szCs w:val="28"/>
        </w:rPr>
        <w:t>——</w:t>
      </w:r>
      <w:r w:rsidRPr="00CF19C6">
        <w:rPr>
          <w:rFonts w:hAnsi="宋体"/>
          <w:sz w:val="28"/>
          <w:szCs w:val="28"/>
        </w:rPr>
        <w:t>指项目所在地详细地址，公路、铁路应填写起止地点。</w:t>
      </w:r>
    </w:p>
    <w:p w:rsidR="00792875" w:rsidRPr="00CF19C6" w:rsidRDefault="009B381D">
      <w:pPr>
        <w:numPr>
          <w:ilvl w:val="0"/>
          <w:numId w:val="1"/>
        </w:numPr>
        <w:rPr>
          <w:sz w:val="28"/>
          <w:szCs w:val="28"/>
        </w:rPr>
      </w:pPr>
      <w:r w:rsidRPr="00CF19C6">
        <w:rPr>
          <w:rFonts w:hAnsi="宋体"/>
          <w:sz w:val="28"/>
          <w:szCs w:val="28"/>
        </w:rPr>
        <w:t>行业类别</w:t>
      </w:r>
      <w:r w:rsidRPr="00CF19C6">
        <w:rPr>
          <w:sz w:val="28"/>
          <w:szCs w:val="28"/>
        </w:rPr>
        <w:t>——</w:t>
      </w:r>
      <w:r w:rsidRPr="00CF19C6">
        <w:rPr>
          <w:rFonts w:hAnsi="宋体"/>
          <w:sz w:val="28"/>
          <w:szCs w:val="28"/>
        </w:rPr>
        <w:t>按国标填写。</w:t>
      </w:r>
    </w:p>
    <w:p w:rsidR="00792875" w:rsidRPr="00CF19C6" w:rsidRDefault="009B381D">
      <w:pPr>
        <w:numPr>
          <w:ilvl w:val="0"/>
          <w:numId w:val="1"/>
        </w:numPr>
        <w:rPr>
          <w:sz w:val="28"/>
          <w:szCs w:val="28"/>
        </w:rPr>
      </w:pPr>
      <w:r w:rsidRPr="00CF19C6">
        <w:rPr>
          <w:rFonts w:hAnsi="宋体"/>
          <w:sz w:val="28"/>
          <w:szCs w:val="28"/>
        </w:rPr>
        <w:t>总投资</w:t>
      </w:r>
      <w:r w:rsidRPr="00CF19C6">
        <w:rPr>
          <w:sz w:val="28"/>
          <w:szCs w:val="28"/>
        </w:rPr>
        <w:t>——</w:t>
      </w:r>
      <w:r w:rsidRPr="00CF19C6">
        <w:rPr>
          <w:rFonts w:hAnsi="宋体"/>
          <w:sz w:val="28"/>
          <w:szCs w:val="28"/>
        </w:rPr>
        <w:t>指项目投资总额。</w:t>
      </w:r>
    </w:p>
    <w:p w:rsidR="00792875" w:rsidRPr="00CF19C6" w:rsidRDefault="009B381D">
      <w:pPr>
        <w:numPr>
          <w:ilvl w:val="0"/>
          <w:numId w:val="1"/>
        </w:numPr>
        <w:rPr>
          <w:sz w:val="28"/>
          <w:szCs w:val="28"/>
        </w:rPr>
      </w:pPr>
      <w:r w:rsidRPr="00CF19C6">
        <w:rPr>
          <w:rFonts w:hAnsi="宋体"/>
          <w:sz w:val="28"/>
          <w:szCs w:val="28"/>
        </w:rPr>
        <w:t>主要环境保护目标</w:t>
      </w:r>
      <w:r w:rsidRPr="00CF19C6">
        <w:rPr>
          <w:sz w:val="28"/>
          <w:szCs w:val="28"/>
        </w:rPr>
        <w:t>——</w:t>
      </w:r>
      <w:r w:rsidRPr="00CF19C6">
        <w:rPr>
          <w:rFonts w:hAnsi="宋体"/>
          <w:sz w:val="28"/>
          <w:szCs w:val="28"/>
        </w:rPr>
        <w:t>指项目周围一定范围内集中居民住宅区、学校、医院、保护文物、风景名胜区、水源地和生态敏感点等，应尽可能给出保护目标、性质、规模和距厂界距离等。</w:t>
      </w:r>
    </w:p>
    <w:p w:rsidR="00792875" w:rsidRPr="00CF19C6" w:rsidRDefault="009B381D">
      <w:pPr>
        <w:numPr>
          <w:ilvl w:val="0"/>
          <w:numId w:val="1"/>
        </w:numPr>
        <w:rPr>
          <w:sz w:val="28"/>
          <w:szCs w:val="28"/>
        </w:rPr>
      </w:pPr>
      <w:r w:rsidRPr="00CF19C6">
        <w:rPr>
          <w:rFonts w:hAnsi="宋体"/>
          <w:sz w:val="28"/>
          <w:szCs w:val="28"/>
        </w:rPr>
        <w:t>结论与建议</w:t>
      </w:r>
      <w:r w:rsidRPr="00CF19C6">
        <w:rPr>
          <w:sz w:val="28"/>
          <w:szCs w:val="28"/>
        </w:rPr>
        <w:t>——</w:t>
      </w:r>
      <w:r w:rsidRPr="00CF19C6">
        <w:rPr>
          <w:rFonts w:hAnsi="宋体"/>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rsidR="00792875" w:rsidRPr="00CF19C6" w:rsidRDefault="009B381D">
      <w:pPr>
        <w:numPr>
          <w:ilvl w:val="0"/>
          <w:numId w:val="1"/>
        </w:numPr>
        <w:rPr>
          <w:sz w:val="28"/>
          <w:szCs w:val="28"/>
        </w:rPr>
      </w:pPr>
      <w:r w:rsidRPr="00CF19C6">
        <w:rPr>
          <w:rFonts w:hAnsi="宋体"/>
          <w:sz w:val="28"/>
          <w:szCs w:val="28"/>
        </w:rPr>
        <w:t>预审意见</w:t>
      </w:r>
      <w:r w:rsidRPr="00CF19C6">
        <w:rPr>
          <w:sz w:val="28"/>
          <w:szCs w:val="28"/>
        </w:rPr>
        <w:t>——</w:t>
      </w:r>
      <w:r w:rsidRPr="00CF19C6">
        <w:rPr>
          <w:rFonts w:hAnsi="宋体"/>
          <w:sz w:val="28"/>
          <w:szCs w:val="28"/>
        </w:rPr>
        <w:t>由行业主管部门填写答复意见，无主管部门项目可不填。</w:t>
      </w:r>
    </w:p>
    <w:p w:rsidR="00792875" w:rsidRPr="00CF19C6" w:rsidRDefault="009B381D">
      <w:pPr>
        <w:numPr>
          <w:ilvl w:val="0"/>
          <w:numId w:val="1"/>
        </w:numPr>
        <w:rPr>
          <w:sz w:val="28"/>
          <w:szCs w:val="28"/>
        </w:rPr>
      </w:pPr>
      <w:r w:rsidRPr="00CF19C6">
        <w:rPr>
          <w:rFonts w:hAnsi="宋体"/>
          <w:sz w:val="28"/>
          <w:szCs w:val="28"/>
        </w:rPr>
        <w:t>审批意见</w:t>
      </w:r>
      <w:r w:rsidRPr="00CF19C6">
        <w:rPr>
          <w:sz w:val="28"/>
          <w:szCs w:val="28"/>
        </w:rPr>
        <w:t>——</w:t>
      </w:r>
      <w:r w:rsidRPr="00CF19C6">
        <w:rPr>
          <w:rFonts w:hAnsi="宋体"/>
          <w:sz w:val="28"/>
          <w:szCs w:val="28"/>
        </w:rPr>
        <w:t>由负责审批该项目的环境保护行政主管部门批复。</w:t>
      </w:r>
    </w:p>
    <w:p w:rsidR="00792875" w:rsidRPr="00CF19C6" w:rsidRDefault="00792875">
      <w:pPr>
        <w:rPr>
          <w:sz w:val="32"/>
        </w:rPr>
        <w:sectPr w:rsidR="00792875" w:rsidRPr="00CF19C6">
          <w:footerReference w:type="even" r:id="rId13"/>
          <w:footerReference w:type="default" r:id="rId14"/>
          <w:pgSz w:w="11906" w:h="16838"/>
          <w:pgMar w:top="1142" w:right="1418" w:bottom="1142" w:left="1418" w:header="851" w:footer="992" w:gutter="0"/>
          <w:pgNumType w:start="0"/>
          <w:cols w:space="720"/>
          <w:titlePg/>
          <w:docGrid w:type="lines" w:linePitch="286"/>
        </w:sectPr>
      </w:pPr>
    </w:p>
    <w:p w:rsidR="00792875" w:rsidRPr="00CF19C6" w:rsidRDefault="009B381D">
      <w:pPr>
        <w:snapToGrid w:val="0"/>
        <w:ind w:firstLine="0"/>
        <w:outlineLvl w:val="0"/>
        <w:rPr>
          <w:b/>
          <w:sz w:val="30"/>
        </w:rPr>
      </w:pPr>
      <w:r w:rsidRPr="00CF19C6">
        <w:rPr>
          <w:rFonts w:hAnsi="宋体"/>
          <w:b/>
          <w:sz w:val="30"/>
        </w:rPr>
        <w:lastRenderedPageBreak/>
        <w:t>本项目基本情况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01"/>
        <w:gridCol w:w="1418"/>
        <w:gridCol w:w="283"/>
        <w:gridCol w:w="1418"/>
        <w:gridCol w:w="142"/>
        <w:gridCol w:w="1417"/>
        <w:gridCol w:w="1418"/>
      </w:tblGrid>
      <w:tr w:rsidR="00792875" w:rsidRPr="00CF19C6" w:rsidTr="00E07909">
        <w:trPr>
          <w:trHeight w:val="624"/>
        </w:trPr>
        <w:tc>
          <w:tcPr>
            <w:tcW w:w="1809" w:type="dxa"/>
            <w:vAlign w:val="center"/>
          </w:tcPr>
          <w:p w:rsidR="00792875" w:rsidRPr="00CF19C6" w:rsidRDefault="009B381D">
            <w:pPr>
              <w:ind w:firstLine="0"/>
              <w:jc w:val="center"/>
            </w:pPr>
            <w:r w:rsidRPr="00CF19C6">
              <w:rPr>
                <w:rFonts w:hAnsi="宋体"/>
              </w:rPr>
              <w:t>项目名称</w:t>
            </w:r>
          </w:p>
        </w:tc>
        <w:tc>
          <w:tcPr>
            <w:tcW w:w="7797" w:type="dxa"/>
            <w:gridSpan w:val="7"/>
            <w:vAlign w:val="center"/>
          </w:tcPr>
          <w:p w:rsidR="00792875" w:rsidRPr="00CF19C6" w:rsidRDefault="00FD4C27" w:rsidP="00AE6BCE">
            <w:pPr>
              <w:ind w:firstLine="0"/>
              <w:jc w:val="center"/>
              <w:rPr>
                <w:rFonts w:hAnsi="宋体"/>
              </w:rPr>
            </w:pPr>
            <w:r w:rsidRPr="00CF19C6">
              <w:rPr>
                <w:rFonts w:hint="eastAsia"/>
                <w:bCs/>
              </w:rPr>
              <w:t>开平市三埠长年铸件五金厂年产铝合金配件</w:t>
            </w:r>
            <w:r w:rsidRPr="00CF19C6">
              <w:rPr>
                <w:rFonts w:hint="eastAsia"/>
                <w:bCs/>
              </w:rPr>
              <w:t>3</w:t>
            </w:r>
            <w:r w:rsidR="00AE6BCE" w:rsidRPr="00CF19C6">
              <w:rPr>
                <w:rFonts w:hint="eastAsia"/>
                <w:bCs/>
              </w:rPr>
              <w:t>65</w:t>
            </w:r>
            <w:r w:rsidRPr="00CF19C6">
              <w:rPr>
                <w:rFonts w:hint="eastAsia"/>
                <w:bCs/>
              </w:rPr>
              <w:t>吨建设项目</w:t>
            </w:r>
          </w:p>
        </w:tc>
      </w:tr>
      <w:tr w:rsidR="00792875" w:rsidRPr="00CF19C6" w:rsidTr="00E07909">
        <w:trPr>
          <w:trHeight w:val="624"/>
        </w:trPr>
        <w:tc>
          <w:tcPr>
            <w:tcW w:w="1809" w:type="dxa"/>
            <w:vAlign w:val="center"/>
          </w:tcPr>
          <w:p w:rsidR="00792875" w:rsidRPr="00CF19C6" w:rsidRDefault="009B381D">
            <w:pPr>
              <w:ind w:firstLine="0"/>
              <w:jc w:val="center"/>
            </w:pPr>
            <w:r w:rsidRPr="00CF19C6">
              <w:rPr>
                <w:rFonts w:hAnsi="宋体"/>
              </w:rPr>
              <w:t>建设单位</w:t>
            </w:r>
          </w:p>
        </w:tc>
        <w:tc>
          <w:tcPr>
            <w:tcW w:w="7797" w:type="dxa"/>
            <w:gridSpan w:val="7"/>
            <w:vAlign w:val="center"/>
          </w:tcPr>
          <w:p w:rsidR="00792875" w:rsidRPr="00CF19C6" w:rsidRDefault="00FD4C27">
            <w:pPr>
              <w:ind w:firstLine="0"/>
              <w:jc w:val="center"/>
            </w:pPr>
            <w:r w:rsidRPr="00CF19C6">
              <w:rPr>
                <w:rFonts w:hint="eastAsia"/>
                <w:bCs/>
              </w:rPr>
              <w:t>开平市三埠长年铸件五金厂</w:t>
            </w:r>
          </w:p>
        </w:tc>
      </w:tr>
      <w:tr w:rsidR="00792875" w:rsidRPr="00CF19C6" w:rsidTr="00E07909">
        <w:trPr>
          <w:trHeight w:val="624"/>
        </w:trPr>
        <w:tc>
          <w:tcPr>
            <w:tcW w:w="1809" w:type="dxa"/>
            <w:vAlign w:val="center"/>
          </w:tcPr>
          <w:p w:rsidR="00792875" w:rsidRPr="00CF19C6" w:rsidRDefault="009B381D">
            <w:pPr>
              <w:ind w:firstLine="0"/>
              <w:jc w:val="center"/>
            </w:pPr>
            <w:r w:rsidRPr="00CF19C6">
              <w:rPr>
                <w:rFonts w:hAnsi="宋体"/>
              </w:rPr>
              <w:t>法人代表</w:t>
            </w:r>
          </w:p>
        </w:tc>
        <w:tc>
          <w:tcPr>
            <w:tcW w:w="3119" w:type="dxa"/>
            <w:gridSpan w:val="2"/>
            <w:vAlign w:val="center"/>
          </w:tcPr>
          <w:p w:rsidR="00792875" w:rsidRPr="00CF19C6" w:rsidRDefault="00D61808" w:rsidP="00956F89">
            <w:pPr>
              <w:ind w:firstLine="0"/>
              <w:jc w:val="center"/>
              <w:rPr>
                <w:rFonts w:hAnsi="宋体"/>
              </w:rPr>
            </w:pPr>
            <w:proofErr w:type="gramStart"/>
            <w:r w:rsidRPr="00CF19C6">
              <w:rPr>
                <w:rFonts w:hAnsi="宋体" w:hint="eastAsia"/>
              </w:rPr>
              <w:t>余烁贤</w:t>
            </w:r>
            <w:proofErr w:type="gramEnd"/>
          </w:p>
        </w:tc>
        <w:tc>
          <w:tcPr>
            <w:tcW w:w="1701" w:type="dxa"/>
            <w:gridSpan w:val="2"/>
            <w:vAlign w:val="center"/>
          </w:tcPr>
          <w:p w:rsidR="00792875" w:rsidRPr="00CF19C6" w:rsidRDefault="009B381D">
            <w:pPr>
              <w:ind w:firstLine="0"/>
              <w:jc w:val="center"/>
            </w:pPr>
            <w:r w:rsidRPr="00CF19C6">
              <w:rPr>
                <w:rFonts w:hAnsi="宋体"/>
              </w:rPr>
              <w:t>联系人</w:t>
            </w:r>
          </w:p>
        </w:tc>
        <w:tc>
          <w:tcPr>
            <w:tcW w:w="2977" w:type="dxa"/>
            <w:gridSpan w:val="3"/>
            <w:vAlign w:val="center"/>
          </w:tcPr>
          <w:p w:rsidR="00792875" w:rsidRPr="00CF19C6" w:rsidRDefault="00792875">
            <w:pPr>
              <w:ind w:firstLine="0"/>
              <w:jc w:val="center"/>
            </w:pPr>
          </w:p>
        </w:tc>
      </w:tr>
      <w:tr w:rsidR="00792875" w:rsidRPr="00CF19C6" w:rsidTr="00E07909">
        <w:trPr>
          <w:trHeight w:val="624"/>
        </w:trPr>
        <w:tc>
          <w:tcPr>
            <w:tcW w:w="1809" w:type="dxa"/>
            <w:vAlign w:val="center"/>
          </w:tcPr>
          <w:p w:rsidR="00792875" w:rsidRPr="00CF19C6" w:rsidRDefault="009B381D">
            <w:pPr>
              <w:ind w:firstLine="0"/>
              <w:jc w:val="center"/>
            </w:pPr>
            <w:r w:rsidRPr="00CF19C6">
              <w:rPr>
                <w:rFonts w:hAnsi="宋体"/>
              </w:rPr>
              <w:t>通讯地址</w:t>
            </w:r>
          </w:p>
        </w:tc>
        <w:tc>
          <w:tcPr>
            <w:tcW w:w="7797" w:type="dxa"/>
            <w:gridSpan w:val="7"/>
            <w:vAlign w:val="center"/>
          </w:tcPr>
          <w:p w:rsidR="00792875" w:rsidRPr="00CF19C6" w:rsidRDefault="00D61808" w:rsidP="008310D9">
            <w:pPr>
              <w:ind w:firstLine="0"/>
              <w:jc w:val="center"/>
            </w:pPr>
            <w:r w:rsidRPr="00CF19C6">
              <w:rPr>
                <w:rFonts w:hint="eastAsia"/>
              </w:rPr>
              <w:t>开平市三埠街三围西</w:t>
            </w:r>
            <w:proofErr w:type="gramStart"/>
            <w:r w:rsidR="008310D9">
              <w:rPr>
                <w:rFonts w:hint="eastAsia"/>
              </w:rPr>
              <w:t>歧</w:t>
            </w:r>
            <w:proofErr w:type="gramEnd"/>
            <w:r w:rsidRPr="00CF19C6">
              <w:rPr>
                <w:rFonts w:hint="eastAsia"/>
              </w:rPr>
              <w:t>公路上</w:t>
            </w:r>
            <w:r w:rsidRPr="00CF19C6">
              <w:rPr>
                <w:rFonts w:hint="eastAsia"/>
              </w:rPr>
              <w:t>B</w:t>
            </w:r>
            <w:r w:rsidRPr="00CF19C6">
              <w:rPr>
                <w:rFonts w:hint="eastAsia"/>
              </w:rPr>
              <w:t>地块厂房</w:t>
            </w:r>
          </w:p>
        </w:tc>
      </w:tr>
      <w:tr w:rsidR="00534F7D" w:rsidRPr="00CF19C6" w:rsidTr="00B160FB">
        <w:trPr>
          <w:trHeight w:val="624"/>
        </w:trPr>
        <w:tc>
          <w:tcPr>
            <w:tcW w:w="1809" w:type="dxa"/>
            <w:vAlign w:val="center"/>
          </w:tcPr>
          <w:p w:rsidR="00792875" w:rsidRPr="00CF19C6" w:rsidRDefault="009B381D">
            <w:pPr>
              <w:ind w:firstLine="0"/>
              <w:jc w:val="center"/>
            </w:pPr>
            <w:r w:rsidRPr="00CF19C6">
              <w:rPr>
                <w:rFonts w:hAnsi="宋体"/>
              </w:rPr>
              <w:t>联系电话</w:t>
            </w:r>
          </w:p>
        </w:tc>
        <w:tc>
          <w:tcPr>
            <w:tcW w:w="1701" w:type="dxa"/>
            <w:vAlign w:val="center"/>
          </w:tcPr>
          <w:p w:rsidR="00792875" w:rsidRPr="00CF19C6" w:rsidRDefault="00792875" w:rsidP="00B160FB">
            <w:pPr>
              <w:ind w:firstLine="0"/>
              <w:jc w:val="center"/>
            </w:pPr>
          </w:p>
        </w:tc>
        <w:tc>
          <w:tcPr>
            <w:tcW w:w="1701" w:type="dxa"/>
            <w:gridSpan w:val="2"/>
            <w:vAlign w:val="center"/>
          </w:tcPr>
          <w:p w:rsidR="00792875" w:rsidRPr="00CF19C6" w:rsidRDefault="009B381D">
            <w:pPr>
              <w:ind w:firstLine="0"/>
              <w:jc w:val="center"/>
            </w:pPr>
            <w:r w:rsidRPr="00CF19C6">
              <w:rPr>
                <w:rFonts w:hAnsi="宋体"/>
              </w:rPr>
              <w:t>传真</w:t>
            </w:r>
          </w:p>
        </w:tc>
        <w:tc>
          <w:tcPr>
            <w:tcW w:w="1418" w:type="dxa"/>
            <w:vAlign w:val="center"/>
          </w:tcPr>
          <w:p w:rsidR="00792875" w:rsidRPr="00CF19C6" w:rsidRDefault="009B381D">
            <w:pPr>
              <w:pStyle w:val="12"/>
              <w:topLinePunct w:val="0"/>
              <w:autoSpaceDE/>
              <w:autoSpaceDN/>
              <w:adjustRightInd/>
              <w:textAlignment w:val="auto"/>
              <w:rPr>
                <w:rFonts w:ascii="Times New Roman" w:hAnsi="Times New Roman"/>
                <w:kern w:val="2"/>
                <w:sz w:val="24"/>
              </w:rPr>
            </w:pPr>
            <w:r w:rsidRPr="00CF19C6">
              <w:rPr>
                <w:rFonts w:ascii="Times New Roman" w:hAnsi="Times New Roman"/>
                <w:kern w:val="2"/>
                <w:sz w:val="24"/>
              </w:rPr>
              <w:t>/</w:t>
            </w:r>
          </w:p>
        </w:tc>
        <w:tc>
          <w:tcPr>
            <w:tcW w:w="1559" w:type="dxa"/>
            <w:gridSpan w:val="2"/>
            <w:vAlign w:val="center"/>
          </w:tcPr>
          <w:p w:rsidR="00792875" w:rsidRPr="00CF19C6" w:rsidRDefault="009B381D">
            <w:pPr>
              <w:pStyle w:val="12"/>
              <w:topLinePunct w:val="0"/>
              <w:autoSpaceDE/>
              <w:autoSpaceDN/>
              <w:adjustRightInd/>
              <w:textAlignment w:val="auto"/>
              <w:rPr>
                <w:rFonts w:ascii="Times New Roman" w:hAnsi="Times New Roman"/>
                <w:kern w:val="2"/>
                <w:sz w:val="24"/>
              </w:rPr>
            </w:pPr>
            <w:r w:rsidRPr="00CF19C6">
              <w:rPr>
                <w:rFonts w:ascii="Times New Roman" w:hAnsi="宋体"/>
                <w:kern w:val="2"/>
                <w:sz w:val="24"/>
              </w:rPr>
              <w:t>邮政编码</w:t>
            </w:r>
          </w:p>
        </w:tc>
        <w:tc>
          <w:tcPr>
            <w:tcW w:w="1418" w:type="dxa"/>
            <w:vAlign w:val="center"/>
          </w:tcPr>
          <w:p w:rsidR="00792875" w:rsidRPr="00CF19C6" w:rsidRDefault="00ED241B">
            <w:pPr>
              <w:pStyle w:val="12"/>
              <w:topLinePunct w:val="0"/>
              <w:autoSpaceDE/>
              <w:autoSpaceDN/>
              <w:adjustRightInd/>
              <w:textAlignment w:val="auto"/>
              <w:rPr>
                <w:rFonts w:ascii="Times New Roman" w:hAnsi="Times New Roman"/>
                <w:kern w:val="2"/>
                <w:sz w:val="24"/>
              </w:rPr>
            </w:pPr>
            <w:r w:rsidRPr="00CF19C6">
              <w:rPr>
                <w:rFonts w:ascii="Times New Roman" w:hAnsi="Times New Roman" w:hint="eastAsia"/>
                <w:kern w:val="2"/>
                <w:sz w:val="24"/>
              </w:rPr>
              <w:t>529300</w:t>
            </w:r>
          </w:p>
        </w:tc>
      </w:tr>
      <w:tr w:rsidR="00792875" w:rsidRPr="00CF19C6" w:rsidTr="00E07909">
        <w:trPr>
          <w:trHeight w:val="624"/>
        </w:trPr>
        <w:tc>
          <w:tcPr>
            <w:tcW w:w="1809" w:type="dxa"/>
            <w:vAlign w:val="center"/>
          </w:tcPr>
          <w:p w:rsidR="00792875" w:rsidRPr="00CF19C6" w:rsidRDefault="009B381D">
            <w:pPr>
              <w:ind w:firstLine="0"/>
              <w:jc w:val="center"/>
            </w:pPr>
            <w:r w:rsidRPr="00CF19C6">
              <w:rPr>
                <w:rFonts w:hAnsi="宋体"/>
              </w:rPr>
              <w:t>建设地点</w:t>
            </w:r>
          </w:p>
        </w:tc>
        <w:tc>
          <w:tcPr>
            <w:tcW w:w="7797" w:type="dxa"/>
            <w:gridSpan w:val="7"/>
            <w:vAlign w:val="center"/>
          </w:tcPr>
          <w:p w:rsidR="00792875" w:rsidRPr="00CF19C6" w:rsidRDefault="00D61808">
            <w:pPr>
              <w:ind w:firstLine="0"/>
              <w:jc w:val="center"/>
            </w:pPr>
            <w:r w:rsidRPr="00CF19C6">
              <w:rPr>
                <w:rFonts w:hint="eastAsia"/>
              </w:rPr>
              <w:t>开平市三埠街三围</w:t>
            </w:r>
            <w:r w:rsidR="006F298A">
              <w:rPr>
                <w:rFonts w:hint="eastAsia"/>
              </w:rPr>
              <w:t>西</w:t>
            </w:r>
            <w:proofErr w:type="gramStart"/>
            <w:r w:rsidR="006F298A">
              <w:rPr>
                <w:rFonts w:hint="eastAsia"/>
              </w:rPr>
              <w:t>歧</w:t>
            </w:r>
            <w:proofErr w:type="gramEnd"/>
            <w:r w:rsidRPr="00CF19C6">
              <w:rPr>
                <w:rFonts w:hint="eastAsia"/>
              </w:rPr>
              <w:t>公路上</w:t>
            </w:r>
            <w:r w:rsidRPr="00CF19C6">
              <w:rPr>
                <w:rFonts w:hint="eastAsia"/>
              </w:rPr>
              <w:t>B</w:t>
            </w:r>
            <w:r w:rsidRPr="00CF19C6">
              <w:rPr>
                <w:rFonts w:hint="eastAsia"/>
              </w:rPr>
              <w:t>地块厂房</w:t>
            </w:r>
          </w:p>
        </w:tc>
      </w:tr>
      <w:tr w:rsidR="00534F7D" w:rsidRPr="00CF19C6" w:rsidTr="00E07909">
        <w:trPr>
          <w:trHeight w:val="624"/>
        </w:trPr>
        <w:tc>
          <w:tcPr>
            <w:tcW w:w="1809" w:type="dxa"/>
            <w:vAlign w:val="center"/>
          </w:tcPr>
          <w:p w:rsidR="00792875" w:rsidRPr="00CF19C6" w:rsidRDefault="009B381D">
            <w:pPr>
              <w:ind w:firstLine="0"/>
              <w:jc w:val="center"/>
            </w:pPr>
            <w:r w:rsidRPr="00CF19C6">
              <w:rPr>
                <w:rFonts w:hAnsi="宋体"/>
              </w:rPr>
              <w:t>立项审批部门</w:t>
            </w:r>
          </w:p>
        </w:tc>
        <w:tc>
          <w:tcPr>
            <w:tcW w:w="3402" w:type="dxa"/>
            <w:gridSpan w:val="3"/>
            <w:vAlign w:val="center"/>
          </w:tcPr>
          <w:p w:rsidR="00792875" w:rsidRPr="00CF19C6" w:rsidRDefault="009B381D">
            <w:pPr>
              <w:pStyle w:val="12"/>
              <w:topLinePunct w:val="0"/>
              <w:autoSpaceDE/>
              <w:autoSpaceDN/>
              <w:adjustRightInd/>
              <w:textAlignment w:val="auto"/>
              <w:rPr>
                <w:rFonts w:ascii="Times New Roman" w:hAnsi="Times New Roman"/>
                <w:kern w:val="2"/>
                <w:sz w:val="24"/>
              </w:rPr>
            </w:pPr>
            <w:r w:rsidRPr="00CF19C6">
              <w:rPr>
                <w:rFonts w:ascii="Times New Roman" w:hAnsi="Times New Roman"/>
                <w:kern w:val="2"/>
                <w:sz w:val="24"/>
              </w:rPr>
              <w:t>/</w:t>
            </w:r>
          </w:p>
        </w:tc>
        <w:tc>
          <w:tcPr>
            <w:tcW w:w="1560" w:type="dxa"/>
            <w:gridSpan w:val="2"/>
            <w:vAlign w:val="center"/>
          </w:tcPr>
          <w:p w:rsidR="00792875" w:rsidRPr="00CF19C6" w:rsidRDefault="009B381D">
            <w:pPr>
              <w:ind w:firstLine="0"/>
              <w:jc w:val="center"/>
            </w:pPr>
            <w:r w:rsidRPr="00CF19C6">
              <w:rPr>
                <w:rFonts w:hAnsi="宋体"/>
              </w:rPr>
              <w:t>批准文号</w:t>
            </w:r>
          </w:p>
        </w:tc>
        <w:tc>
          <w:tcPr>
            <w:tcW w:w="2835" w:type="dxa"/>
            <w:gridSpan w:val="2"/>
            <w:vAlign w:val="center"/>
          </w:tcPr>
          <w:p w:rsidR="00792875" w:rsidRPr="00CF19C6" w:rsidRDefault="009B381D">
            <w:pPr>
              <w:ind w:firstLine="0"/>
              <w:jc w:val="center"/>
            </w:pPr>
            <w:r w:rsidRPr="00CF19C6">
              <w:t>/</w:t>
            </w:r>
          </w:p>
        </w:tc>
      </w:tr>
      <w:tr w:rsidR="00534F7D" w:rsidRPr="00CF19C6" w:rsidTr="00E07909">
        <w:trPr>
          <w:trHeight w:val="624"/>
        </w:trPr>
        <w:tc>
          <w:tcPr>
            <w:tcW w:w="1809" w:type="dxa"/>
            <w:vAlign w:val="center"/>
          </w:tcPr>
          <w:p w:rsidR="00792875" w:rsidRPr="00CF19C6" w:rsidRDefault="009B381D">
            <w:pPr>
              <w:ind w:firstLine="0"/>
              <w:jc w:val="center"/>
            </w:pPr>
            <w:r w:rsidRPr="00CF19C6">
              <w:rPr>
                <w:rFonts w:hAnsi="宋体"/>
              </w:rPr>
              <w:t>建设性质</w:t>
            </w:r>
          </w:p>
        </w:tc>
        <w:tc>
          <w:tcPr>
            <w:tcW w:w="3402" w:type="dxa"/>
            <w:gridSpan w:val="3"/>
            <w:vAlign w:val="center"/>
          </w:tcPr>
          <w:p w:rsidR="00792875" w:rsidRPr="00CF19C6" w:rsidRDefault="00C41F96">
            <w:pPr>
              <w:ind w:firstLine="0"/>
              <w:jc w:val="center"/>
              <w:rPr>
                <w:strike/>
              </w:rPr>
            </w:pPr>
            <w:r w:rsidRPr="00CF19C6">
              <w:rPr>
                <w:rFonts w:hAnsi="宋体" w:hint="eastAsia"/>
              </w:rPr>
              <w:t>新建</w:t>
            </w:r>
          </w:p>
        </w:tc>
        <w:tc>
          <w:tcPr>
            <w:tcW w:w="1560" w:type="dxa"/>
            <w:gridSpan w:val="2"/>
            <w:vAlign w:val="center"/>
          </w:tcPr>
          <w:p w:rsidR="00792875" w:rsidRPr="00CF19C6" w:rsidRDefault="009B381D">
            <w:pPr>
              <w:ind w:firstLine="0"/>
              <w:jc w:val="center"/>
            </w:pPr>
            <w:r w:rsidRPr="00CF19C6">
              <w:rPr>
                <w:rFonts w:hAnsi="宋体"/>
              </w:rPr>
              <w:t>行业类别及代码</w:t>
            </w:r>
          </w:p>
        </w:tc>
        <w:tc>
          <w:tcPr>
            <w:tcW w:w="2835" w:type="dxa"/>
            <w:gridSpan w:val="2"/>
            <w:vAlign w:val="center"/>
          </w:tcPr>
          <w:p w:rsidR="00ED241B" w:rsidRPr="00CF19C6" w:rsidRDefault="006730C6">
            <w:pPr>
              <w:adjustRightInd w:val="0"/>
              <w:snapToGrid w:val="0"/>
              <w:ind w:firstLine="0"/>
              <w:jc w:val="center"/>
              <w:rPr>
                <w:snapToGrid w:val="0"/>
                <w:kern w:val="0"/>
              </w:rPr>
            </w:pPr>
            <w:r w:rsidRPr="00CF19C6">
              <w:rPr>
                <w:rFonts w:hint="eastAsia"/>
                <w:snapToGrid w:val="0"/>
                <w:kern w:val="0"/>
              </w:rPr>
              <w:t>C3392</w:t>
            </w:r>
            <w:r w:rsidRPr="00CF19C6">
              <w:rPr>
                <w:rFonts w:hint="eastAsia"/>
                <w:snapToGrid w:val="0"/>
                <w:kern w:val="0"/>
              </w:rPr>
              <w:t>有色金属铸造</w:t>
            </w:r>
          </w:p>
        </w:tc>
      </w:tr>
      <w:tr w:rsidR="00534F7D" w:rsidRPr="00CF19C6" w:rsidTr="00E07909">
        <w:trPr>
          <w:trHeight w:val="624"/>
        </w:trPr>
        <w:tc>
          <w:tcPr>
            <w:tcW w:w="1809" w:type="dxa"/>
            <w:vAlign w:val="center"/>
          </w:tcPr>
          <w:p w:rsidR="00792875" w:rsidRPr="00CF19C6" w:rsidRDefault="009B381D">
            <w:pPr>
              <w:ind w:firstLine="0"/>
              <w:jc w:val="center"/>
            </w:pPr>
            <w:r w:rsidRPr="00CF19C6">
              <w:rPr>
                <w:rFonts w:hAnsi="宋体"/>
              </w:rPr>
              <w:t>占地面积</w:t>
            </w:r>
          </w:p>
          <w:p w:rsidR="00792875" w:rsidRPr="00CF19C6" w:rsidRDefault="009B381D">
            <w:pPr>
              <w:ind w:firstLine="0"/>
              <w:jc w:val="center"/>
            </w:pPr>
            <w:r w:rsidRPr="00CF19C6">
              <w:t>(</w:t>
            </w:r>
            <w:r w:rsidRPr="00CF19C6">
              <w:rPr>
                <w:rFonts w:hAnsi="宋体"/>
              </w:rPr>
              <w:t>平方米</w:t>
            </w:r>
            <w:r w:rsidRPr="00CF19C6">
              <w:t>)</w:t>
            </w:r>
          </w:p>
        </w:tc>
        <w:tc>
          <w:tcPr>
            <w:tcW w:w="3402" w:type="dxa"/>
            <w:gridSpan w:val="3"/>
            <w:vAlign w:val="center"/>
          </w:tcPr>
          <w:p w:rsidR="00792875" w:rsidRPr="00CF19C6" w:rsidRDefault="00FD4C27">
            <w:pPr>
              <w:pStyle w:val="12"/>
              <w:topLinePunct w:val="0"/>
              <w:autoSpaceDE/>
              <w:autoSpaceDN/>
              <w:adjustRightInd/>
              <w:textAlignment w:val="auto"/>
              <w:rPr>
                <w:rFonts w:ascii="Times New Roman" w:hAnsi="Times New Roman"/>
                <w:kern w:val="2"/>
                <w:sz w:val="24"/>
              </w:rPr>
            </w:pPr>
            <w:r w:rsidRPr="00CF19C6">
              <w:rPr>
                <w:rFonts w:ascii="Times New Roman" w:hAnsi="Times New Roman" w:hint="eastAsia"/>
                <w:kern w:val="2"/>
                <w:sz w:val="24"/>
              </w:rPr>
              <w:t>1260</w:t>
            </w:r>
          </w:p>
        </w:tc>
        <w:tc>
          <w:tcPr>
            <w:tcW w:w="1560" w:type="dxa"/>
            <w:gridSpan w:val="2"/>
            <w:vAlign w:val="center"/>
          </w:tcPr>
          <w:p w:rsidR="00792875" w:rsidRPr="00CF19C6" w:rsidRDefault="009B381D">
            <w:pPr>
              <w:pStyle w:val="12"/>
              <w:topLinePunct w:val="0"/>
              <w:autoSpaceDE/>
              <w:autoSpaceDN/>
              <w:adjustRightInd/>
              <w:textAlignment w:val="auto"/>
              <w:rPr>
                <w:rFonts w:ascii="Times New Roman" w:hAnsi="Times New Roman"/>
                <w:kern w:val="2"/>
                <w:sz w:val="24"/>
              </w:rPr>
            </w:pPr>
            <w:r w:rsidRPr="00CF19C6">
              <w:rPr>
                <w:rFonts w:ascii="Times New Roman" w:hAnsi="宋体"/>
                <w:kern w:val="2"/>
                <w:sz w:val="24"/>
              </w:rPr>
              <w:t>建筑面积</w:t>
            </w:r>
          </w:p>
          <w:p w:rsidR="00792875" w:rsidRPr="00CF19C6" w:rsidRDefault="009B381D">
            <w:pPr>
              <w:ind w:firstLine="0"/>
              <w:jc w:val="center"/>
            </w:pPr>
            <w:r w:rsidRPr="00CF19C6">
              <w:t>(</w:t>
            </w:r>
            <w:r w:rsidRPr="00CF19C6">
              <w:rPr>
                <w:rFonts w:hAnsi="宋体"/>
              </w:rPr>
              <w:t>平方米</w:t>
            </w:r>
            <w:r w:rsidRPr="00CF19C6">
              <w:t>)</w:t>
            </w:r>
          </w:p>
        </w:tc>
        <w:tc>
          <w:tcPr>
            <w:tcW w:w="2835" w:type="dxa"/>
            <w:gridSpan w:val="2"/>
            <w:vAlign w:val="center"/>
          </w:tcPr>
          <w:p w:rsidR="00792875" w:rsidRPr="00CF19C6" w:rsidRDefault="00FD4C27">
            <w:pPr>
              <w:pStyle w:val="320"/>
              <w:autoSpaceDE/>
              <w:autoSpaceDN/>
              <w:adjustRightInd/>
              <w:textAlignment w:val="auto"/>
              <w:rPr>
                <w:rFonts w:ascii="Times New Roman" w:hAnsi="Times New Roman"/>
                <w:kern w:val="2"/>
              </w:rPr>
            </w:pPr>
            <w:r w:rsidRPr="00CF19C6">
              <w:rPr>
                <w:rFonts w:ascii="Times New Roman" w:hAnsi="Times New Roman" w:hint="eastAsia"/>
                <w:kern w:val="2"/>
              </w:rPr>
              <w:t>1260</w:t>
            </w:r>
          </w:p>
        </w:tc>
      </w:tr>
      <w:tr w:rsidR="00534F7D" w:rsidRPr="00CF19C6" w:rsidTr="00E07909">
        <w:trPr>
          <w:trHeight w:val="624"/>
        </w:trPr>
        <w:tc>
          <w:tcPr>
            <w:tcW w:w="1809" w:type="dxa"/>
            <w:vAlign w:val="center"/>
          </w:tcPr>
          <w:p w:rsidR="00792875" w:rsidRPr="00CF19C6" w:rsidRDefault="009B381D">
            <w:pPr>
              <w:ind w:firstLine="0"/>
              <w:jc w:val="center"/>
            </w:pPr>
            <w:r w:rsidRPr="00CF19C6">
              <w:rPr>
                <w:rFonts w:hAnsi="宋体"/>
              </w:rPr>
              <w:t>总投资</w:t>
            </w:r>
          </w:p>
          <w:p w:rsidR="00792875" w:rsidRPr="00CF19C6" w:rsidRDefault="009B381D">
            <w:pPr>
              <w:ind w:firstLine="0"/>
              <w:jc w:val="center"/>
            </w:pPr>
            <w:r w:rsidRPr="00CF19C6">
              <w:t>(</w:t>
            </w:r>
            <w:r w:rsidRPr="00CF19C6">
              <w:rPr>
                <w:rFonts w:hAnsi="宋体"/>
              </w:rPr>
              <w:t>万元</w:t>
            </w:r>
            <w:r w:rsidRPr="00CF19C6">
              <w:t>)</w:t>
            </w:r>
          </w:p>
        </w:tc>
        <w:tc>
          <w:tcPr>
            <w:tcW w:w="1701" w:type="dxa"/>
            <w:vAlign w:val="center"/>
          </w:tcPr>
          <w:p w:rsidR="00792875" w:rsidRPr="00CF19C6" w:rsidRDefault="00FD4C27">
            <w:pPr>
              <w:ind w:firstLine="0"/>
              <w:jc w:val="center"/>
            </w:pPr>
            <w:r w:rsidRPr="00CF19C6">
              <w:rPr>
                <w:rFonts w:hint="eastAsia"/>
              </w:rPr>
              <w:t>80</w:t>
            </w:r>
          </w:p>
        </w:tc>
        <w:tc>
          <w:tcPr>
            <w:tcW w:w="1701" w:type="dxa"/>
            <w:gridSpan w:val="2"/>
            <w:vAlign w:val="center"/>
          </w:tcPr>
          <w:p w:rsidR="00792875" w:rsidRPr="00CF19C6" w:rsidRDefault="009B381D">
            <w:pPr>
              <w:ind w:firstLine="0"/>
              <w:jc w:val="center"/>
            </w:pPr>
            <w:r w:rsidRPr="00CF19C6">
              <w:rPr>
                <w:rFonts w:hAnsi="宋体"/>
              </w:rPr>
              <w:t>其中环保投资</w:t>
            </w:r>
            <w:r w:rsidRPr="00CF19C6">
              <w:t>(</w:t>
            </w:r>
            <w:r w:rsidRPr="00CF19C6">
              <w:rPr>
                <w:rFonts w:hAnsi="宋体"/>
              </w:rPr>
              <w:t>万元</w:t>
            </w:r>
            <w:r w:rsidRPr="00CF19C6">
              <w:t>)</w:t>
            </w:r>
          </w:p>
        </w:tc>
        <w:tc>
          <w:tcPr>
            <w:tcW w:w="1560" w:type="dxa"/>
            <w:gridSpan w:val="2"/>
            <w:vAlign w:val="center"/>
          </w:tcPr>
          <w:p w:rsidR="00792875" w:rsidRPr="00CF19C6" w:rsidRDefault="00FA2146">
            <w:pPr>
              <w:pStyle w:val="12"/>
              <w:topLinePunct w:val="0"/>
              <w:autoSpaceDE/>
              <w:autoSpaceDN/>
              <w:adjustRightInd/>
              <w:textAlignment w:val="auto"/>
              <w:rPr>
                <w:rFonts w:ascii="Times New Roman" w:hAnsi="Times New Roman"/>
                <w:kern w:val="2"/>
                <w:sz w:val="24"/>
              </w:rPr>
            </w:pPr>
            <w:r w:rsidRPr="00CF19C6">
              <w:rPr>
                <w:rFonts w:ascii="Times New Roman" w:hAnsi="Times New Roman" w:hint="eastAsia"/>
                <w:kern w:val="2"/>
                <w:sz w:val="24"/>
              </w:rPr>
              <w:t>10</w:t>
            </w:r>
          </w:p>
        </w:tc>
        <w:tc>
          <w:tcPr>
            <w:tcW w:w="1417" w:type="dxa"/>
            <w:vAlign w:val="center"/>
          </w:tcPr>
          <w:p w:rsidR="00792875" w:rsidRPr="00CF19C6" w:rsidRDefault="009B381D">
            <w:pPr>
              <w:ind w:firstLine="0"/>
              <w:jc w:val="center"/>
            </w:pPr>
            <w:r w:rsidRPr="00CF19C6">
              <w:rPr>
                <w:rFonts w:hAnsi="宋体"/>
              </w:rPr>
              <w:t>环保投资占总投资比例</w:t>
            </w:r>
          </w:p>
        </w:tc>
        <w:tc>
          <w:tcPr>
            <w:tcW w:w="1418" w:type="dxa"/>
            <w:vAlign w:val="center"/>
          </w:tcPr>
          <w:p w:rsidR="00792875" w:rsidRPr="00CF19C6" w:rsidRDefault="00FA2146" w:rsidP="00FA2146">
            <w:pPr>
              <w:pStyle w:val="12"/>
              <w:topLinePunct w:val="0"/>
              <w:autoSpaceDE/>
              <w:autoSpaceDN/>
              <w:adjustRightInd/>
              <w:textAlignment w:val="auto"/>
              <w:rPr>
                <w:rFonts w:ascii="Times New Roman" w:hAnsi="Times New Roman"/>
                <w:kern w:val="2"/>
                <w:sz w:val="24"/>
              </w:rPr>
            </w:pPr>
            <w:r w:rsidRPr="00CF19C6">
              <w:rPr>
                <w:rFonts w:ascii="Times New Roman" w:hAnsi="Times New Roman" w:hint="eastAsia"/>
                <w:kern w:val="2"/>
                <w:sz w:val="24"/>
              </w:rPr>
              <w:t>12.5%</w:t>
            </w:r>
          </w:p>
        </w:tc>
      </w:tr>
      <w:tr w:rsidR="00534F7D" w:rsidRPr="00CF19C6" w:rsidTr="00E07909">
        <w:trPr>
          <w:trHeight w:val="683"/>
        </w:trPr>
        <w:tc>
          <w:tcPr>
            <w:tcW w:w="1809" w:type="dxa"/>
            <w:vAlign w:val="center"/>
          </w:tcPr>
          <w:p w:rsidR="00792875" w:rsidRPr="00CF19C6" w:rsidRDefault="009B381D">
            <w:pPr>
              <w:ind w:firstLine="0"/>
              <w:jc w:val="center"/>
            </w:pPr>
            <w:r w:rsidRPr="00CF19C6">
              <w:rPr>
                <w:rFonts w:hAnsi="宋体"/>
              </w:rPr>
              <w:t>评价经费</w:t>
            </w:r>
          </w:p>
          <w:p w:rsidR="00792875" w:rsidRPr="00CF19C6" w:rsidRDefault="009B381D">
            <w:pPr>
              <w:ind w:firstLine="0"/>
              <w:jc w:val="center"/>
            </w:pPr>
            <w:r w:rsidRPr="00CF19C6">
              <w:t>(</w:t>
            </w:r>
            <w:r w:rsidRPr="00CF19C6">
              <w:rPr>
                <w:rFonts w:hAnsi="宋体"/>
              </w:rPr>
              <w:t>万元</w:t>
            </w:r>
            <w:r w:rsidRPr="00CF19C6">
              <w:t>)</w:t>
            </w:r>
          </w:p>
        </w:tc>
        <w:tc>
          <w:tcPr>
            <w:tcW w:w="1701" w:type="dxa"/>
            <w:vAlign w:val="center"/>
          </w:tcPr>
          <w:p w:rsidR="00792875" w:rsidRPr="00CF19C6" w:rsidRDefault="009B381D">
            <w:pPr>
              <w:pStyle w:val="12"/>
              <w:topLinePunct w:val="0"/>
              <w:autoSpaceDE/>
              <w:autoSpaceDN/>
              <w:adjustRightInd/>
              <w:textAlignment w:val="auto"/>
              <w:rPr>
                <w:rFonts w:ascii="Times New Roman" w:hAnsi="Times New Roman"/>
                <w:kern w:val="2"/>
                <w:sz w:val="24"/>
              </w:rPr>
            </w:pPr>
            <w:r w:rsidRPr="00CF19C6">
              <w:rPr>
                <w:rFonts w:ascii="Times New Roman" w:hAnsi="Times New Roman" w:hint="eastAsia"/>
                <w:kern w:val="2"/>
                <w:sz w:val="24"/>
              </w:rPr>
              <w:t>/</w:t>
            </w:r>
          </w:p>
        </w:tc>
        <w:tc>
          <w:tcPr>
            <w:tcW w:w="1701" w:type="dxa"/>
            <w:gridSpan w:val="2"/>
            <w:vAlign w:val="center"/>
          </w:tcPr>
          <w:p w:rsidR="00792875" w:rsidRPr="00CF19C6" w:rsidRDefault="009B381D">
            <w:pPr>
              <w:ind w:firstLine="0"/>
              <w:jc w:val="center"/>
            </w:pPr>
            <w:r w:rsidRPr="00CF19C6">
              <w:rPr>
                <w:rFonts w:hAnsi="宋体"/>
              </w:rPr>
              <w:t>预计投产日期</w:t>
            </w:r>
          </w:p>
        </w:tc>
        <w:tc>
          <w:tcPr>
            <w:tcW w:w="4395" w:type="dxa"/>
            <w:gridSpan w:val="4"/>
            <w:vAlign w:val="center"/>
          </w:tcPr>
          <w:p w:rsidR="00792875" w:rsidRPr="00CF19C6" w:rsidRDefault="006730C6" w:rsidP="007818DD">
            <w:pPr>
              <w:ind w:firstLine="0"/>
              <w:jc w:val="center"/>
              <w:rPr>
                <w:strike/>
              </w:rPr>
            </w:pPr>
            <w:r w:rsidRPr="00CF19C6">
              <w:rPr>
                <w:rFonts w:hint="eastAsia"/>
              </w:rPr>
              <w:t>2019</w:t>
            </w:r>
            <w:r w:rsidRPr="00CF19C6">
              <w:rPr>
                <w:rFonts w:hint="eastAsia"/>
              </w:rPr>
              <w:t>年</w:t>
            </w:r>
            <w:r w:rsidRPr="00CF19C6">
              <w:rPr>
                <w:rFonts w:hint="eastAsia"/>
              </w:rPr>
              <w:t>8</w:t>
            </w:r>
            <w:r w:rsidRPr="00CF19C6">
              <w:rPr>
                <w:rFonts w:hint="eastAsia"/>
              </w:rPr>
              <w:t>月</w:t>
            </w:r>
          </w:p>
        </w:tc>
      </w:tr>
      <w:tr w:rsidR="00792875" w:rsidRPr="00CF19C6" w:rsidTr="00E07909">
        <w:trPr>
          <w:trHeight w:val="990"/>
        </w:trPr>
        <w:tc>
          <w:tcPr>
            <w:tcW w:w="9606" w:type="dxa"/>
            <w:gridSpan w:val="8"/>
          </w:tcPr>
          <w:p w:rsidR="00792875" w:rsidRPr="00CF19C6" w:rsidRDefault="009B381D">
            <w:pPr>
              <w:snapToGrid w:val="0"/>
              <w:spacing w:line="360" w:lineRule="auto"/>
              <w:ind w:firstLine="0"/>
              <w:rPr>
                <w:b/>
                <w:sz w:val="28"/>
              </w:rPr>
            </w:pPr>
            <w:r w:rsidRPr="00CF19C6">
              <w:rPr>
                <w:rFonts w:hAnsi="宋体"/>
                <w:b/>
                <w:sz w:val="28"/>
              </w:rPr>
              <w:t>一、工程内容及规模</w:t>
            </w:r>
            <w:r w:rsidRPr="00CF19C6">
              <w:rPr>
                <w:b/>
                <w:sz w:val="28"/>
              </w:rPr>
              <w:t>:</w:t>
            </w:r>
          </w:p>
          <w:p w:rsidR="00792875" w:rsidRPr="00CF19C6" w:rsidRDefault="009B381D">
            <w:pPr>
              <w:snapToGrid w:val="0"/>
              <w:spacing w:line="360" w:lineRule="auto"/>
              <w:ind w:firstLine="0"/>
              <w:rPr>
                <w:b/>
                <w:bCs/>
              </w:rPr>
            </w:pPr>
            <w:r w:rsidRPr="00CF19C6">
              <w:rPr>
                <w:b/>
                <w:bCs/>
              </w:rPr>
              <w:t>1</w:t>
            </w:r>
            <w:r w:rsidRPr="00CF19C6">
              <w:rPr>
                <w:rFonts w:hAnsi="宋体"/>
                <w:b/>
                <w:bCs/>
              </w:rPr>
              <w:t>、项目概况</w:t>
            </w:r>
          </w:p>
          <w:p w:rsidR="005D7B7B" w:rsidRPr="00CF19C6" w:rsidRDefault="005D7B7B">
            <w:pPr>
              <w:snapToGrid w:val="0"/>
              <w:spacing w:line="360" w:lineRule="auto"/>
              <w:ind w:firstLineChars="200" w:firstLine="480"/>
              <w:rPr>
                <w:rFonts w:hAnsi="宋体"/>
              </w:rPr>
            </w:pPr>
            <w:r w:rsidRPr="00CF19C6">
              <w:rPr>
                <w:rFonts w:hAnsi="宋体" w:hint="eastAsia"/>
                <w:bCs/>
              </w:rPr>
              <w:t>开平市三埠长年铸件五金厂位于开平市三埠街三围</w:t>
            </w:r>
            <w:r w:rsidR="006F298A">
              <w:rPr>
                <w:rFonts w:hAnsi="宋体" w:hint="eastAsia"/>
                <w:bCs/>
              </w:rPr>
              <w:t>西</w:t>
            </w:r>
            <w:proofErr w:type="gramStart"/>
            <w:r w:rsidR="006F298A">
              <w:rPr>
                <w:rFonts w:hAnsi="宋体" w:hint="eastAsia"/>
                <w:bCs/>
              </w:rPr>
              <w:t>歧</w:t>
            </w:r>
            <w:proofErr w:type="gramEnd"/>
            <w:r w:rsidRPr="00CF19C6">
              <w:rPr>
                <w:rFonts w:hAnsi="宋体" w:hint="eastAsia"/>
                <w:bCs/>
              </w:rPr>
              <w:t>公路上</w:t>
            </w:r>
            <w:r w:rsidRPr="00CF19C6">
              <w:rPr>
                <w:rFonts w:hAnsi="宋体" w:hint="eastAsia"/>
                <w:bCs/>
              </w:rPr>
              <w:t>B</w:t>
            </w:r>
            <w:r w:rsidRPr="00CF19C6">
              <w:rPr>
                <w:rFonts w:hAnsi="宋体" w:hint="eastAsia"/>
                <w:bCs/>
              </w:rPr>
              <w:t>地块厂房，用地中心地理坐标：</w:t>
            </w:r>
            <w:r w:rsidRPr="00CF19C6">
              <w:rPr>
                <w:rFonts w:hAnsi="宋体" w:hint="eastAsia"/>
                <w:bCs/>
              </w:rPr>
              <w:t>N</w:t>
            </w:r>
            <w:r w:rsidRPr="00CF19C6">
              <w:rPr>
                <w:rFonts w:hAnsi="宋体"/>
                <w:bCs/>
              </w:rPr>
              <w:t>22.341666</w:t>
            </w:r>
            <w:r w:rsidRPr="00CF19C6">
              <w:rPr>
                <w:rFonts w:hAnsi="宋体" w:hint="eastAsia"/>
                <w:bCs/>
              </w:rPr>
              <w:t>°，</w:t>
            </w:r>
            <w:r w:rsidRPr="00CF19C6">
              <w:rPr>
                <w:rFonts w:hAnsi="宋体" w:hint="eastAsia"/>
                <w:bCs/>
              </w:rPr>
              <w:t>E</w:t>
            </w:r>
            <w:r w:rsidRPr="00CF19C6">
              <w:rPr>
                <w:rFonts w:hAnsi="宋体"/>
                <w:bCs/>
              </w:rPr>
              <w:t>112.668333</w:t>
            </w:r>
            <w:r w:rsidRPr="00CF19C6">
              <w:rPr>
                <w:rFonts w:hAnsi="宋体" w:hint="eastAsia"/>
                <w:bCs/>
              </w:rPr>
              <w:t>°。占地面积为</w:t>
            </w:r>
            <w:r w:rsidRPr="00CF19C6">
              <w:rPr>
                <w:rFonts w:hAnsi="宋体" w:hint="eastAsia"/>
                <w:bCs/>
              </w:rPr>
              <w:t>1260m</w:t>
            </w:r>
            <w:r w:rsidRPr="00CF19C6">
              <w:rPr>
                <w:rFonts w:hAnsi="宋体" w:hint="eastAsia"/>
                <w:bCs/>
                <w:vertAlign w:val="superscript"/>
              </w:rPr>
              <w:t>2</w:t>
            </w:r>
            <w:r w:rsidRPr="00CF19C6">
              <w:rPr>
                <w:rFonts w:hAnsi="宋体" w:hint="eastAsia"/>
                <w:bCs/>
              </w:rPr>
              <w:t>，建筑面积约为</w:t>
            </w:r>
            <w:r w:rsidRPr="00CF19C6">
              <w:rPr>
                <w:rFonts w:hAnsi="宋体" w:hint="eastAsia"/>
                <w:bCs/>
              </w:rPr>
              <w:t>1260m</w:t>
            </w:r>
            <w:r w:rsidRPr="00CF19C6">
              <w:rPr>
                <w:rFonts w:hAnsi="宋体" w:hint="eastAsia"/>
                <w:bCs/>
                <w:vertAlign w:val="superscript"/>
              </w:rPr>
              <w:t>2</w:t>
            </w:r>
            <w:r w:rsidRPr="00CF19C6">
              <w:rPr>
                <w:rFonts w:hAnsi="宋体" w:hint="eastAsia"/>
                <w:bCs/>
              </w:rPr>
              <w:t>，总投资</w:t>
            </w:r>
            <w:r w:rsidRPr="00CF19C6">
              <w:rPr>
                <w:rFonts w:hAnsi="宋体" w:hint="eastAsia"/>
                <w:bCs/>
              </w:rPr>
              <w:t>80</w:t>
            </w:r>
            <w:r w:rsidRPr="00CF19C6">
              <w:rPr>
                <w:rFonts w:hAnsi="宋体" w:hint="eastAsia"/>
                <w:bCs/>
              </w:rPr>
              <w:t>万，主要从事铝合金配件加工生产，预计年产</w:t>
            </w:r>
            <w:r w:rsidR="00FD374D" w:rsidRPr="00CF19C6">
              <w:rPr>
                <w:rFonts w:hAnsi="宋体" w:hint="eastAsia"/>
                <w:bCs/>
              </w:rPr>
              <w:t>铝合金配件</w:t>
            </w:r>
            <w:r w:rsidR="00FD374D" w:rsidRPr="00CF19C6">
              <w:rPr>
                <w:rFonts w:hAnsi="宋体" w:hint="eastAsia"/>
                <w:bCs/>
              </w:rPr>
              <w:t>3</w:t>
            </w:r>
            <w:r w:rsidR="00AE6BCE" w:rsidRPr="00CF19C6">
              <w:rPr>
                <w:rFonts w:hAnsi="宋体" w:hint="eastAsia"/>
                <w:bCs/>
              </w:rPr>
              <w:t>65</w:t>
            </w:r>
            <w:r w:rsidR="00FD374D" w:rsidRPr="00CF19C6">
              <w:rPr>
                <w:rFonts w:hAnsi="宋体" w:hint="eastAsia"/>
                <w:bCs/>
              </w:rPr>
              <w:t>t</w:t>
            </w:r>
            <w:r w:rsidR="00FD374D" w:rsidRPr="00CF19C6">
              <w:rPr>
                <w:rFonts w:hAnsi="宋体" w:hint="eastAsia"/>
                <w:bCs/>
              </w:rPr>
              <w:t>。</w:t>
            </w:r>
          </w:p>
          <w:p w:rsidR="00792875" w:rsidRPr="00CF19C6" w:rsidRDefault="00A27D52">
            <w:pPr>
              <w:snapToGrid w:val="0"/>
              <w:spacing w:line="360" w:lineRule="auto"/>
              <w:ind w:firstLineChars="200" w:firstLine="480"/>
              <w:rPr>
                <w:rFonts w:hAnsi="宋体"/>
                <w:bCs/>
              </w:rPr>
            </w:pPr>
            <w:r w:rsidRPr="00CF19C6">
              <w:rPr>
                <w:rFonts w:hAnsi="宋体"/>
                <w:bCs/>
              </w:rPr>
              <w:t>根据《中华人民共和国环境保护法》、《中华人民共和国环境影响评价法》、《建设项目环境保护管理条例》和《广东省建设项目环境保护管理条例》等有关法律法规中相关规定，该项目需办理环保审批手续。根据《建设项目环境影响评价分类管理名录》（环境保护部令第</w:t>
            </w:r>
            <w:r w:rsidRPr="00CF19C6">
              <w:rPr>
                <w:rFonts w:hAnsi="宋体"/>
                <w:bCs/>
              </w:rPr>
              <w:t>44</w:t>
            </w:r>
            <w:r w:rsidRPr="00CF19C6">
              <w:rPr>
                <w:rFonts w:hAnsi="宋体"/>
                <w:bCs/>
              </w:rPr>
              <w:t>号，自</w:t>
            </w:r>
            <w:r w:rsidRPr="00CF19C6">
              <w:rPr>
                <w:rFonts w:hAnsi="宋体"/>
                <w:bCs/>
              </w:rPr>
              <w:t>2017</w:t>
            </w:r>
            <w:r w:rsidRPr="00CF19C6">
              <w:rPr>
                <w:rFonts w:hAnsi="宋体"/>
                <w:bCs/>
              </w:rPr>
              <w:t>年</w:t>
            </w:r>
            <w:r w:rsidRPr="00CF19C6">
              <w:rPr>
                <w:rFonts w:hAnsi="宋体"/>
                <w:bCs/>
              </w:rPr>
              <w:t>9</w:t>
            </w:r>
            <w:r w:rsidRPr="00CF19C6">
              <w:rPr>
                <w:rFonts w:hAnsi="宋体"/>
                <w:bCs/>
              </w:rPr>
              <w:t>月</w:t>
            </w:r>
            <w:r w:rsidRPr="00CF19C6">
              <w:rPr>
                <w:rFonts w:hAnsi="宋体"/>
                <w:bCs/>
              </w:rPr>
              <w:t>1</w:t>
            </w:r>
            <w:r w:rsidRPr="00CF19C6">
              <w:rPr>
                <w:rFonts w:hAnsi="宋体"/>
                <w:bCs/>
              </w:rPr>
              <w:t>日起施行）和《关于修改</w:t>
            </w:r>
            <w:r w:rsidRPr="00CF19C6">
              <w:rPr>
                <w:rFonts w:hAnsi="宋体"/>
                <w:bCs/>
              </w:rPr>
              <w:t>&lt;</w:t>
            </w:r>
            <w:r w:rsidRPr="00CF19C6">
              <w:rPr>
                <w:rFonts w:hAnsi="宋体"/>
                <w:bCs/>
              </w:rPr>
              <w:t>建设项目环境影响评价分类管理名录</w:t>
            </w:r>
            <w:r w:rsidRPr="00CF19C6">
              <w:rPr>
                <w:rFonts w:hAnsi="宋体"/>
                <w:bCs/>
              </w:rPr>
              <w:t>&gt;</w:t>
            </w:r>
            <w:r w:rsidRPr="00CF19C6">
              <w:rPr>
                <w:rFonts w:hAnsi="宋体"/>
                <w:bCs/>
              </w:rPr>
              <w:t>部分内容的决定》（生态环境部令第</w:t>
            </w:r>
            <w:r w:rsidRPr="00CF19C6">
              <w:rPr>
                <w:rFonts w:hAnsi="宋体"/>
                <w:bCs/>
              </w:rPr>
              <w:t>1</w:t>
            </w:r>
            <w:r w:rsidRPr="00CF19C6">
              <w:rPr>
                <w:rFonts w:hAnsi="宋体"/>
                <w:bCs/>
              </w:rPr>
              <w:t>号）的规定和要求，</w:t>
            </w:r>
            <w:r w:rsidR="009B381D" w:rsidRPr="00CF19C6">
              <w:rPr>
                <w:rFonts w:hAnsi="宋体" w:hint="eastAsia"/>
                <w:bCs/>
              </w:rPr>
              <w:t>本项目属于“</w:t>
            </w:r>
            <w:r w:rsidR="007D3D53" w:rsidRPr="00CF19C6">
              <w:rPr>
                <w:rFonts w:hAnsi="宋体" w:hint="eastAsia"/>
                <w:bCs/>
              </w:rPr>
              <w:t>二十二、金属制品业——</w:t>
            </w:r>
            <w:r w:rsidR="007D3D53" w:rsidRPr="00CF19C6">
              <w:rPr>
                <w:rFonts w:hAnsi="宋体" w:hint="eastAsia"/>
                <w:bCs/>
              </w:rPr>
              <w:t>67.</w:t>
            </w:r>
            <w:r w:rsidR="007D3D53" w:rsidRPr="00CF19C6">
              <w:rPr>
                <w:rFonts w:hAnsi="宋体" w:hint="eastAsia"/>
                <w:bCs/>
              </w:rPr>
              <w:t>金属制品加工制造——其他</w:t>
            </w:r>
            <w:r w:rsidR="00BB4218" w:rsidRPr="00CF19C6">
              <w:rPr>
                <w:rFonts w:hAnsi="宋体" w:hint="eastAsia"/>
                <w:bCs/>
              </w:rPr>
              <w:t>”</w:t>
            </w:r>
            <w:r w:rsidR="009B381D" w:rsidRPr="00CF19C6">
              <w:rPr>
                <w:rFonts w:hAnsi="宋体" w:hint="eastAsia"/>
                <w:bCs/>
              </w:rPr>
              <w:t>，因此本项目需编制环境影响报告表。</w:t>
            </w:r>
            <w:r w:rsidR="009B381D" w:rsidRPr="00CF19C6">
              <w:rPr>
                <w:rFonts w:hAnsi="宋体"/>
                <w:bCs/>
              </w:rPr>
              <w:t>现受建设单位委托，承担了该项目的环境影响评价工作，对该建设项目进行环境影响评价，编制该项目的环境影响报告表。</w:t>
            </w:r>
          </w:p>
          <w:p w:rsidR="00792875" w:rsidRPr="00CF19C6" w:rsidRDefault="009B381D">
            <w:pPr>
              <w:snapToGrid w:val="0"/>
              <w:spacing w:line="360" w:lineRule="auto"/>
              <w:ind w:firstLine="0"/>
              <w:rPr>
                <w:b/>
                <w:bCs/>
              </w:rPr>
            </w:pPr>
            <w:r w:rsidRPr="00CF19C6">
              <w:rPr>
                <w:b/>
                <w:bCs/>
              </w:rPr>
              <w:lastRenderedPageBreak/>
              <w:t>2</w:t>
            </w:r>
            <w:r w:rsidRPr="00CF19C6">
              <w:rPr>
                <w:rFonts w:hAnsi="宋体"/>
                <w:b/>
                <w:bCs/>
              </w:rPr>
              <w:t>、建设内容</w:t>
            </w:r>
          </w:p>
          <w:p w:rsidR="00792875" w:rsidRPr="00CF19C6" w:rsidRDefault="009B381D">
            <w:pPr>
              <w:snapToGrid w:val="0"/>
              <w:spacing w:line="360" w:lineRule="auto"/>
              <w:ind w:firstLineChars="200" w:firstLine="480"/>
              <w:rPr>
                <w:rFonts w:hAnsi="宋体"/>
                <w:spacing w:val="-2"/>
              </w:rPr>
            </w:pPr>
            <w:r w:rsidRPr="00CF19C6">
              <w:rPr>
                <w:rFonts w:hAnsi="宋体"/>
              </w:rPr>
              <w:t>项目</w:t>
            </w:r>
            <w:r w:rsidRPr="00CF19C6">
              <w:rPr>
                <w:rFonts w:hAnsi="宋体"/>
                <w:spacing w:val="-2"/>
              </w:rPr>
              <w:t>占地面积为</w:t>
            </w:r>
            <w:r w:rsidR="00955FD8" w:rsidRPr="00CF19C6">
              <w:rPr>
                <w:rFonts w:hint="eastAsia"/>
              </w:rPr>
              <w:t>1260</w:t>
            </w:r>
            <w:r w:rsidRPr="00CF19C6">
              <w:rPr>
                <w:spacing w:val="-2"/>
              </w:rPr>
              <w:t>m</w:t>
            </w:r>
            <w:r w:rsidRPr="00CF19C6">
              <w:rPr>
                <w:spacing w:val="-2"/>
                <w:vertAlign w:val="superscript"/>
              </w:rPr>
              <w:t>2</w:t>
            </w:r>
            <w:r w:rsidRPr="00CF19C6">
              <w:rPr>
                <w:rFonts w:hint="eastAsia"/>
                <w:spacing w:val="-2"/>
              </w:rPr>
              <w:t>，建筑面积</w:t>
            </w:r>
            <w:r w:rsidR="00955FD8" w:rsidRPr="00CF19C6">
              <w:rPr>
                <w:rFonts w:hint="eastAsia"/>
                <w:spacing w:val="-2"/>
              </w:rPr>
              <w:t>1260</w:t>
            </w:r>
            <w:r w:rsidRPr="00CF19C6">
              <w:rPr>
                <w:rFonts w:hint="eastAsia"/>
                <w:spacing w:val="-2"/>
              </w:rPr>
              <w:t>m</w:t>
            </w:r>
            <w:r w:rsidRPr="00CF19C6">
              <w:rPr>
                <w:rFonts w:hint="eastAsia"/>
                <w:spacing w:val="-2"/>
                <w:vertAlign w:val="superscript"/>
              </w:rPr>
              <w:t>2</w:t>
            </w:r>
            <w:r w:rsidRPr="00CF19C6">
              <w:rPr>
                <w:rFonts w:hAnsi="宋体" w:hint="eastAsia"/>
                <w:spacing w:val="-2"/>
              </w:rPr>
              <w:t>。本项目租用已有的厂房进行生产。</w:t>
            </w:r>
          </w:p>
          <w:p w:rsidR="00792875" w:rsidRPr="00CF19C6" w:rsidRDefault="009B381D">
            <w:pPr>
              <w:snapToGrid w:val="0"/>
              <w:spacing w:line="360" w:lineRule="auto"/>
              <w:ind w:firstLine="0"/>
              <w:jc w:val="center"/>
              <w:rPr>
                <w:b/>
                <w:bCs/>
              </w:rPr>
            </w:pPr>
            <w:r w:rsidRPr="00CF19C6">
              <w:rPr>
                <w:rFonts w:hint="eastAsia"/>
                <w:b/>
                <w:bCs/>
              </w:rPr>
              <w:t>表</w:t>
            </w:r>
            <w:r w:rsidRPr="00CF19C6">
              <w:rPr>
                <w:rFonts w:hint="eastAsia"/>
                <w:b/>
                <w:bCs/>
              </w:rPr>
              <w:t xml:space="preserve">1-1 </w:t>
            </w:r>
            <w:r w:rsidRPr="00CF19C6">
              <w:rPr>
                <w:rFonts w:hint="eastAsia"/>
                <w:b/>
                <w:bCs/>
              </w:rPr>
              <w:t>项目</w:t>
            </w:r>
            <w:r w:rsidR="00152B10" w:rsidRPr="00CF19C6">
              <w:rPr>
                <w:rFonts w:hint="eastAsia"/>
                <w:b/>
                <w:bCs/>
              </w:rPr>
              <w:t>工程组成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703"/>
              <w:gridCol w:w="5401"/>
            </w:tblGrid>
            <w:tr w:rsidR="00BB4218" w:rsidRPr="00CF19C6" w:rsidTr="00E07909">
              <w:trPr>
                <w:jc w:val="center"/>
              </w:trPr>
              <w:tc>
                <w:tcPr>
                  <w:tcW w:w="680" w:type="pct"/>
                  <w:vAlign w:val="center"/>
                </w:tcPr>
                <w:p w:rsidR="00BB4218" w:rsidRPr="00CF19C6" w:rsidRDefault="00BB4218" w:rsidP="000206F2">
                  <w:pPr>
                    <w:snapToGrid w:val="0"/>
                    <w:spacing w:line="360" w:lineRule="auto"/>
                    <w:ind w:firstLine="0"/>
                    <w:jc w:val="center"/>
                    <w:rPr>
                      <w:b/>
                      <w:bCs/>
                      <w:sz w:val="21"/>
                      <w:szCs w:val="21"/>
                    </w:rPr>
                  </w:pPr>
                  <w:r w:rsidRPr="00CF19C6">
                    <w:rPr>
                      <w:rFonts w:hint="eastAsia"/>
                      <w:b/>
                      <w:bCs/>
                      <w:sz w:val="21"/>
                      <w:szCs w:val="21"/>
                    </w:rPr>
                    <w:t>类别</w:t>
                  </w:r>
                </w:p>
              </w:tc>
              <w:tc>
                <w:tcPr>
                  <w:tcW w:w="1441" w:type="pct"/>
                  <w:vAlign w:val="center"/>
                </w:tcPr>
                <w:p w:rsidR="00BB4218" w:rsidRPr="00CF19C6" w:rsidRDefault="00BB4218" w:rsidP="000206F2">
                  <w:pPr>
                    <w:snapToGrid w:val="0"/>
                    <w:spacing w:line="360" w:lineRule="auto"/>
                    <w:ind w:firstLine="0"/>
                    <w:jc w:val="center"/>
                    <w:rPr>
                      <w:b/>
                      <w:bCs/>
                      <w:sz w:val="21"/>
                      <w:szCs w:val="21"/>
                    </w:rPr>
                  </w:pPr>
                  <w:r w:rsidRPr="00CF19C6">
                    <w:rPr>
                      <w:rFonts w:hint="eastAsia"/>
                      <w:b/>
                      <w:bCs/>
                      <w:sz w:val="21"/>
                      <w:szCs w:val="21"/>
                    </w:rPr>
                    <w:t>项目名称</w:t>
                  </w:r>
                </w:p>
              </w:tc>
              <w:tc>
                <w:tcPr>
                  <w:tcW w:w="2879" w:type="pct"/>
                  <w:vAlign w:val="center"/>
                </w:tcPr>
                <w:p w:rsidR="00BB4218" w:rsidRPr="00CF19C6" w:rsidRDefault="00BB4218" w:rsidP="000206F2">
                  <w:pPr>
                    <w:snapToGrid w:val="0"/>
                    <w:spacing w:line="360" w:lineRule="auto"/>
                    <w:ind w:firstLine="0"/>
                    <w:jc w:val="center"/>
                    <w:rPr>
                      <w:b/>
                      <w:bCs/>
                      <w:sz w:val="21"/>
                      <w:szCs w:val="21"/>
                    </w:rPr>
                  </w:pPr>
                  <w:r w:rsidRPr="00CF19C6">
                    <w:rPr>
                      <w:rFonts w:hint="eastAsia"/>
                      <w:b/>
                      <w:bCs/>
                      <w:sz w:val="21"/>
                      <w:szCs w:val="21"/>
                    </w:rPr>
                    <w:t>用途</w:t>
                  </w:r>
                </w:p>
              </w:tc>
            </w:tr>
            <w:tr w:rsidR="00BB4218" w:rsidRPr="00CF19C6" w:rsidTr="00E07909">
              <w:trPr>
                <w:jc w:val="center"/>
              </w:trPr>
              <w:tc>
                <w:tcPr>
                  <w:tcW w:w="680" w:type="pc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主体工程</w:t>
                  </w:r>
                </w:p>
              </w:tc>
              <w:tc>
                <w:tcPr>
                  <w:tcW w:w="1441" w:type="pc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生产车间</w:t>
                  </w:r>
                </w:p>
              </w:tc>
              <w:tc>
                <w:tcPr>
                  <w:tcW w:w="2879" w:type="pc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主要含</w:t>
                  </w:r>
                  <w:r w:rsidR="00E34B5F" w:rsidRPr="00CF19C6">
                    <w:rPr>
                      <w:rFonts w:hint="eastAsia"/>
                      <w:bCs/>
                      <w:sz w:val="21"/>
                      <w:szCs w:val="21"/>
                    </w:rPr>
                    <w:t>熔化压铸、抛光、机加工</w:t>
                  </w:r>
                  <w:r w:rsidRPr="00CF19C6">
                    <w:rPr>
                      <w:rFonts w:hint="eastAsia"/>
                      <w:bCs/>
                      <w:sz w:val="21"/>
                      <w:szCs w:val="21"/>
                    </w:rPr>
                    <w:t>等</w:t>
                  </w:r>
                </w:p>
              </w:tc>
            </w:tr>
            <w:tr w:rsidR="00BB4218" w:rsidRPr="00CF19C6" w:rsidTr="00E07909">
              <w:trPr>
                <w:jc w:val="center"/>
              </w:trPr>
              <w:tc>
                <w:tcPr>
                  <w:tcW w:w="680" w:type="pct"/>
                  <w:vMerge w:val="restar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辅助工程</w:t>
                  </w:r>
                </w:p>
              </w:tc>
              <w:tc>
                <w:tcPr>
                  <w:tcW w:w="1441" w:type="pc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成品仓库</w:t>
                  </w:r>
                </w:p>
              </w:tc>
              <w:tc>
                <w:tcPr>
                  <w:tcW w:w="2879" w:type="pc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成品存放，位于成品仓库内</w:t>
                  </w:r>
                </w:p>
              </w:tc>
            </w:tr>
            <w:tr w:rsidR="00BB4218" w:rsidRPr="00CF19C6" w:rsidTr="00E07909">
              <w:trPr>
                <w:jc w:val="center"/>
              </w:trPr>
              <w:tc>
                <w:tcPr>
                  <w:tcW w:w="680" w:type="pct"/>
                  <w:vMerge/>
                  <w:vAlign w:val="center"/>
                </w:tcPr>
                <w:p w:rsidR="00BB4218" w:rsidRPr="00CF19C6" w:rsidRDefault="00BB4218" w:rsidP="000206F2">
                  <w:pPr>
                    <w:snapToGrid w:val="0"/>
                    <w:spacing w:line="360" w:lineRule="auto"/>
                    <w:ind w:firstLine="0"/>
                    <w:jc w:val="center"/>
                    <w:rPr>
                      <w:bCs/>
                      <w:sz w:val="21"/>
                      <w:szCs w:val="21"/>
                    </w:rPr>
                  </w:pPr>
                </w:p>
              </w:tc>
              <w:tc>
                <w:tcPr>
                  <w:tcW w:w="1441" w:type="pc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原料仓库</w:t>
                  </w:r>
                </w:p>
              </w:tc>
              <w:tc>
                <w:tcPr>
                  <w:tcW w:w="2879" w:type="pc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原料存放，位于原料仓库内</w:t>
                  </w:r>
                </w:p>
              </w:tc>
            </w:tr>
            <w:tr w:rsidR="00BB4218" w:rsidRPr="00CF19C6" w:rsidTr="00E07909">
              <w:trPr>
                <w:jc w:val="center"/>
              </w:trPr>
              <w:tc>
                <w:tcPr>
                  <w:tcW w:w="680" w:type="pc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配套工程</w:t>
                  </w:r>
                </w:p>
              </w:tc>
              <w:tc>
                <w:tcPr>
                  <w:tcW w:w="1441" w:type="pc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办公室</w:t>
                  </w:r>
                </w:p>
              </w:tc>
              <w:tc>
                <w:tcPr>
                  <w:tcW w:w="2879" w:type="pct"/>
                  <w:vAlign w:val="center"/>
                </w:tcPr>
                <w:p w:rsidR="00BB4218" w:rsidRPr="00CF19C6" w:rsidRDefault="00BB4218" w:rsidP="000206F2">
                  <w:pPr>
                    <w:snapToGrid w:val="0"/>
                    <w:spacing w:line="360" w:lineRule="auto"/>
                    <w:ind w:firstLine="0"/>
                    <w:jc w:val="center"/>
                    <w:rPr>
                      <w:bCs/>
                      <w:sz w:val="21"/>
                      <w:szCs w:val="21"/>
                    </w:rPr>
                  </w:pPr>
                  <w:r w:rsidRPr="00CF19C6">
                    <w:rPr>
                      <w:rFonts w:hint="eastAsia"/>
                      <w:bCs/>
                      <w:sz w:val="21"/>
                      <w:szCs w:val="21"/>
                    </w:rPr>
                    <w:t>员工办公</w:t>
                  </w:r>
                </w:p>
              </w:tc>
            </w:tr>
            <w:tr w:rsidR="00D430EE" w:rsidRPr="00CF19C6" w:rsidTr="00E07909">
              <w:trPr>
                <w:trHeight w:val="633"/>
                <w:jc w:val="center"/>
              </w:trPr>
              <w:tc>
                <w:tcPr>
                  <w:tcW w:w="680" w:type="pct"/>
                  <w:vMerge w:val="restart"/>
                  <w:vAlign w:val="center"/>
                </w:tcPr>
                <w:p w:rsidR="00D430EE" w:rsidRPr="00CF19C6" w:rsidRDefault="00D430EE" w:rsidP="000206F2">
                  <w:pPr>
                    <w:snapToGrid w:val="0"/>
                    <w:spacing w:line="360" w:lineRule="auto"/>
                    <w:ind w:firstLine="0"/>
                    <w:jc w:val="center"/>
                    <w:rPr>
                      <w:bCs/>
                      <w:sz w:val="21"/>
                      <w:szCs w:val="21"/>
                    </w:rPr>
                  </w:pPr>
                  <w:r w:rsidRPr="00CF19C6">
                    <w:rPr>
                      <w:rFonts w:hint="eastAsia"/>
                      <w:bCs/>
                      <w:sz w:val="21"/>
                      <w:szCs w:val="21"/>
                    </w:rPr>
                    <w:t>环保工程</w:t>
                  </w:r>
                </w:p>
              </w:tc>
              <w:tc>
                <w:tcPr>
                  <w:tcW w:w="1441" w:type="pct"/>
                  <w:vAlign w:val="center"/>
                </w:tcPr>
                <w:p w:rsidR="00D430EE" w:rsidRPr="00CF19C6" w:rsidRDefault="00E34B5F" w:rsidP="000206F2">
                  <w:pPr>
                    <w:snapToGrid w:val="0"/>
                    <w:spacing w:line="360" w:lineRule="auto"/>
                    <w:ind w:firstLine="0"/>
                    <w:jc w:val="center"/>
                    <w:rPr>
                      <w:bCs/>
                      <w:sz w:val="21"/>
                      <w:szCs w:val="21"/>
                    </w:rPr>
                  </w:pPr>
                  <w:r w:rsidRPr="00CF19C6">
                    <w:rPr>
                      <w:rFonts w:hint="eastAsia"/>
                      <w:bCs/>
                      <w:sz w:val="21"/>
                      <w:szCs w:val="21"/>
                    </w:rPr>
                    <w:t>生活污水</w:t>
                  </w:r>
                </w:p>
              </w:tc>
              <w:tc>
                <w:tcPr>
                  <w:tcW w:w="2879" w:type="pct"/>
                  <w:vAlign w:val="center"/>
                </w:tcPr>
                <w:p w:rsidR="00D430EE" w:rsidRPr="00CF19C6" w:rsidRDefault="00E34B5F" w:rsidP="000206F2">
                  <w:pPr>
                    <w:snapToGrid w:val="0"/>
                    <w:spacing w:line="360" w:lineRule="auto"/>
                    <w:ind w:firstLine="0"/>
                    <w:jc w:val="center"/>
                    <w:rPr>
                      <w:bCs/>
                      <w:sz w:val="21"/>
                      <w:szCs w:val="21"/>
                    </w:rPr>
                  </w:pPr>
                  <w:r w:rsidRPr="00CF19C6">
                    <w:rPr>
                      <w:rFonts w:hint="eastAsia"/>
                      <w:bCs/>
                      <w:sz w:val="21"/>
                      <w:szCs w:val="21"/>
                    </w:rPr>
                    <w:t>生活污水排入三级化粪池暂存，</w:t>
                  </w:r>
                  <w:proofErr w:type="gramStart"/>
                  <w:r w:rsidRPr="00CF19C6">
                    <w:rPr>
                      <w:rFonts w:hint="eastAsia"/>
                      <w:bCs/>
                      <w:sz w:val="21"/>
                      <w:szCs w:val="21"/>
                    </w:rPr>
                    <w:t>定期由</w:t>
                  </w:r>
                  <w:proofErr w:type="gramEnd"/>
                  <w:r w:rsidRPr="00CF19C6">
                    <w:rPr>
                      <w:rFonts w:hint="eastAsia"/>
                      <w:bCs/>
                      <w:sz w:val="21"/>
                      <w:szCs w:val="21"/>
                    </w:rPr>
                    <w:t>附近农户外运堆肥，用于农田灌溉</w:t>
                  </w:r>
                </w:p>
              </w:tc>
            </w:tr>
            <w:tr w:rsidR="00CF19C6" w:rsidRPr="00CF19C6" w:rsidTr="000206F2">
              <w:trPr>
                <w:trHeight w:val="497"/>
                <w:jc w:val="center"/>
              </w:trPr>
              <w:tc>
                <w:tcPr>
                  <w:tcW w:w="680" w:type="pct"/>
                  <w:vMerge/>
                  <w:vAlign w:val="center"/>
                </w:tcPr>
                <w:p w:rsidR="00E34B5F" w:rsidRPr="00CF19C6" w:rsidRDefault="00E34B5F" w:rsidP="000206F2">
                  <w:pPr>
                    <w:snapToGrid w:val="0"/>
                    <w:spacing w:line="360" w:lineRule="auto"/>
                    <w:ind w:firstLine="0"/>
                    <w:jc w:val="center"/>
                    <w:rPr>
                      <w:bCs/>
                      <w:sz w:val="21"/>
                      <w:szCs w:val="21"/>
                    </w:rPr>
                  </w:pPr>
                </w:p>
              </w:tc>
              <w:tc>
                <w:tcPr>
                  <w:tcW w:w="1441" w:type="pct"/>
                  <w:vAlign w:val="center"/>
                </w:tcPr>
                <w:p w:rsidR="00E34B5F" w:rsidRPr="00CF19C6" w:rsidRDefault="00E34B5F" w:rsidP="000206F2">
                  <w:pPr>
                    <w:snapToGrid w:val="0"/>
                    <w:spacing w:line="360" w:lineRule="auto"/>
                    <w:ind w:firstLine="0"/>
                    <w:jc w:val="center"/>
                    <w:rPr>
                      <w:bCs/>
                      <w:sz w:val="21"/>
                      <w:szCs w:val="21"/>
                    </w:rPr>
                  </w:pPr>
                  <w:r w:rsidRPr="00CF19C6">
                    <w:rPr>
                      <w:rFonts w:hint="eastAsia"/>
                      <w:bCs/>
                      <w:sz w:val="21"/>
                      <w:szCs w:val="21"/>
                    </w:rPr>
                    <w:t>熔化压铸废气</w:t>
                  </w:r>
                  <w:r w:rsidRPr="00CF19C6">
                    <w:rPr>
                      <w:rFonts w:hint="eastAsia"/>
                      <w:bCs/>
                      <w:sz w:val="21"/>
                      <w:szCs w:val="21"/>
                    </w:rPr>
                    <w:t>G1</w:t>
                  </w:r>
                </w:p>
              </w:tc>
              <w:tc>
                <w:tcPr>
                  <w:tcW w:w="2879" w:type="pct"/>
                  <w:vMerge w:val="restart"/>
                  <w:vAlign w:val="center"/>
                </w:tcPr>
                <w:p w:rsidR="00E34B5F" w:rsidRPr="00CF19C6" w:rsidRDefault="00E34B5F" w:rsidP="000206F2">
                  <w:pPr>
                    <w:snapToGrid w:val="0"/>
                    <w:spacing w:line="360" w:lineRule="auto"/>
                    <w:ind w:firstLine="0"/>
                    <w:jc w:val="center"/>
                    <w:rPr>
                      <w:bCs/>
                      <w:sz w:val="21"/>
                      <w:szCs w:val="21"/>
                    </w:rPr>
                  </w:pPr>
                  <w:r w:rsidRPr="00CF19C6">
                    <w:rPr>
                      <w:rFonts w:hint="eastAsia"/>
                      <w:bCs/>
                      <w:sz w:val="21"/>
                      <w:szCs w:val="21"/>
                    </w:rPr>
                    <w:t>水喷淋</w:t>
                  </w:r>
                  <w:r w:rsidR="006709D0" w:rsidRPr="00CF19C6">
                    <w:rPr>
                      <w:rFonts w:hint="eastAsia"/>
                      <w:bCs/>
                      <w:sz w:val="21"/>
                      <w:szCs w:val="21"/>
                    </w:rPr>
                    <w:t>塔</w:t>
                  </w:r>
                  <w:r w:rsidR="00E07909" w:rsidRPr="00CF19C6">
                    <w:rPr>
                      <w:rFonts w:hint="eastAsia"/>
                      <w:bCs/>
                      <w:sz w:val="21"/>
                      <w:szCs w:val="21"/>
                    </w:rPr>
                    <w:t>+15m</w:t>
                  </w:r>
                  <w:r w:rsidR="00E07909" w:rsidRPr="00CF19C6">
                    <w:rPr>
                      <w:rFonts w:hint="eastAsia"/>
                      <w:bCs/>
                      <w:sz w:val="21"/>
                      <w:szCs w:val="21"/>
                    </w:rPr>
                    <w:t>排气筒引至高空排放</w:t>
                  </w:r>
                </w:p>
              </w:tc>
            </w:tr>
            <w:tr w:rsidR="00CF19C6" w:rsidRPr="00CF19C6" w:rsidTr="000206F2">
              <w:trPr>
                <w:trHeight w:val="380"/>
                <w:jc w:val="center"/>
              </w:trPr>
              <w:tc>
                <w:tcPr>
                  <w:tcW w:w="680" w:type="pct"/>
                  <w:vMerge/>
                  <w:vAlign w:val="center"/>
                </w:tcPr>
                <w:p w:rsidR="00E34B5F" w:rsidRPr="00CF19C6" w:rsidRDefault="00E34B5F" w:rsidP="000206F2">
                  <w:pPr>
                    <w:snapToGrid w:val="0"/>
                    <w:spacing w:line="360" w:lineRule="auto"/>
                    <w:ind w:firstLine="0"/>
                    <w:jc w:val="center"/>
                    <w:rPr>
                      <w:bCs/>
                      <w:sz w:val="21"/>
                      <w:szCs w:val="21"/>
                    </w:rPr>
                  </w:pPr>
                </w:p>
              </w:tc>
              <w:tc>
                <w:tcPr>
                  <w:tcW w:w="1441" w:type="pct"/>
                  <w:vAlign w:val="center"/>
                </w:tcPr>
                <w:p w:rsidR="00E34B5F" w:rsidRPr="00CF19C6" w:rsidRDefault="00E34B5F" w:rsidP="000206F2">
                  <w:pPr>
                    <w:snapToGrid w:val="0"/>
                    <w:spacing w:line="360" w:lineRule="auto"/>
                    <w:ind w:firstLine="0"/>
                    <w:jc w:val="center"/>
                    <w:rPr>
                      <w:bCs/>
                      <w:sz w:val="21"/>
                      <w:szCs w:val="21"/>
                    </w:rPr>
                  </w:pPr>
                  <w:r w:rsidRPr="00CF19C6">
                    <w:rPr>
                      <w:rFonts w:hint="eastAsia"/>
                      <w:bCs/>
                      <w:sz w:val="21"/>
                      <w:szCs w:val="21"/>
                    </w:rPr>
                    <w:t>抛光粉尘</w:t>
                  </w:r>
                  <w:r w:rsidRPr="00CF19C6">
                    <w:rPr>
                      <w:rFonts w:hint="eastAsia"/>
                      <w:bCs/>
                      <w:sz w:val="21"/>
                      <w:szCs w:val="21"/>
                    </w:rPr>
                    <w:t>G2</w:t>
                  </w:r>
                </w:p>
              </w:tc>
              <w:tc>
                <w:tcPr>
                  <w:tcW w:w="2879" w:type="pct"/>
                  <w:vMerge/>
                  <w:vAlign w:val="center"/>
                </w:tcPr>
                <w:p w:rsidR="00E34B5F" w:rsidRPr="00CF19C6" w:rsidRDefault="00E34B5F" w:rsidP="000206F2">
                  <w:pPr>
                    <w:snapToGrid w:val="0"/>
                    <w:spacing w:line="360" w:lineRule="auto"/>
                    <w:ind w:firstLine="0"/>
                    <w:jc w:val="center"/>
                    <w:rPr>
                      <w:bCs/>
                      <w:sz w:val="21"/>
                      <w:szCs w:val="21"/>
                    </w:rPr>
                  </w:pPr>
                </w:p>
              </w:tc>
            </w:tr>
            <w:tr w:rsidR="00CF19C6" w:rsidRPr="00CF19C6" w:rsidTr="000206F2">
              <w:trPr>
                <w:trHeight w:val="388"/>
                <w:jc w:val="center"/>
              </w:trPr>
              <w:tc>
                <w:tcPr>
                  <w:tcW w:w="680" w:type="pct"/>
                  <w:vMerge/>
                  <w:vAlign w:val="center"/>
                </w:tcPr>
                <w:p w:rsidR="00044260" w:rsidRPr="00CF19C6" w:rsidRDefault="00044260" w:rsidP="000206F2">
                  <w:pPr>
                    <w:snapToGrid w:val="0"/>
                    <w:spacing w:line="360" w:lineRule="auto"/>
                    <w:ind w:firstLine="0"/>
                    <w:jc w:val="center"/>
                    <w:rPr>
                      <w:bCs/>
                      <w:sz w:val="21"/>
                      <w:szCs w:val="21"/>
                    </w:rPr>
                  </w:pPr>
                </w:p>
              </w:tc>
              <w:tc>
                <w:tcPr>
                  <w:tcW w:w="1441" w:type="pct"/>
                  <w:vAlign w:val="center"/>
                </w:tcPr>
                <w:p w:rsidR="00044260" w:rsidRPr="00CF19C6" w:rsidRDefault="00044260" w:rsidP="000206F2">
                  <w:pPr>
                    <w:snapToGrid w:val="0"/>
                    <w:spacing w:line="360" w:lineRule="auto"/>
                    <w:ind w:firstLine="0"/>
                    <w:jc w:val="center"/>
                    <w:rPr>
                      <w:bCs/>
                      <w:sz w:val="21"/>
                      <w:szCs w:val="21"/>
                    </w:rPr>
                  </w:pPr>
                  <w:r w:rsidRPr="00CF19C6">
                    <w:rPr>
                      <w:rFonts w:hint="eastAsia"/>
                      <w:bCs/>
                      <w:sz w:val="21"/>
                      <w:szCs w:val="21"/>
                    </w:rPr>
                    <w:t>一般固体废物</w:t>
                  </w:r>
                </w:p>
              </w:tc>
              <w:tc>
                <w:tcPr>
                  <w:tcW w:w="2879" w:type="pct"/>
                  <w:vAlign w:val="center"/>
                </w:tcPr>
                <w:p w:rsidR="00044260" w:rsidRPr="00CF19C6" w:rsidRDefault="00E07909" w:rsidP="000206F2">
                  <w:pPr>
                    <w:snapToGrid w:val="0"/>
                    <w:spacing w:line="360" w:lineRule="auto"/>
                    <w:jc w:val="center"/>
                    <w:rPr>
                      <w:bCs/>
                      <w:sz w:val="21"/>
                      <w:szCs w:val="21"/>
                    </w:rPr>
                  </w:pPr>
                  <w:r w:rsidRPr="00CF19C6">
                    <w:rPr>
                      <w:rFonts w:hint="eastAsia"/>
                      <w:bCs/>
                      <w:sz w:val="21"/>
                      <w:szCs w:val="21"/>
                    </w:rPr>
                    <w:t>一般固体废物暂存场所，由专业公司回收处理</w:t>
                  </w:r>
                </w:p>
              </w:tc>
            </w:tr>
            <w:tr w:rsidR="00CF19C6" w:rsidRPr="00CF19C6" w:rsidTr="000206F2">
              <w:trPr>
                <w:trHeight w:val="382"/>
                <w:jc w:val="center"/>
              </w:trPr>
              <w:tc>
                <w:tcPr>
                  <w:tcW w:w="680" w:type="pct"/>
                  <w:vMerge/>
                  <w:vAlign w:val="center"/>
                </w:tcPr>
                <w:p w:rsidR="00044260" w:rsidRPr="00CF19C6" w:rsidRDefault="00044260" w:rsidP="000206F2">
                  <w:pPr>
                    <w:snapToGrid w:val="0"/>
                    <w:spacing w:line="360" w:lineRule="auto"/>
                    <w:ind w:firstLine="0"/>
                    <w:jc w:val="center"/>
                    <w:rPr>
                      <w:bCs/>
                      <w:sz w:val="21"/>
                      <w:szCs w:val="21"/>
                    </w:rPr>
                  </w:pPr>
                </w:p>
              </w:tc>
              <w:tc>
                <w:tcPr>
                  <w:tcW w:w="1441" w:type="pct"/>
                  <w:vAlign w:val="center"/>
                </w:tcPr>
                <w:p w:rsidR="00044260" w:rsidRPr="00CF19C6" w:rsidRDefault="00044260" w:rsidP="000206F2">
                  <w:pPr>
                    <w:snapToGrid w:val="0"/>
                    <w:spacing w:line="360" w:lineRule="auto"/>
                    <w:ind w:firstLine="0"/>
                    <w:jc w:val="center"/>
                    <w:rPr>
                      <w:bCs/>
                      <w:sz w:val="21"/>
                      <w:szCs w:val="21"/>
                    </w:rPr>
                  </w:pPr>
                  <w:r w:rsidRPr="00CF19C6">
                    <w:rPr>
                      <w:rFonts w:hint="eastAsia"/>
                      <w:bCs/>
                      <w:sz w:val="21"/>
                      <w:szCs w:val="21"/>
                    </w:rPr>
                    <w:t>生活垃圾</w:t>
                  </w:r>
                </w:p>
              </w:tc>
              <w:tc>
                <w:tcPr>
                  <w:tcW w:w="2879" w:type="pct"/>
                  <w:vAlign w:val="center"/>
                </w:tcPr>
                <w:p w:rsidR="00044260" w:rsidRPr="00CF19C6" w:rsidRDefault="00044260" w:rsidP="000206F2">
                  <w:pPr>
                    <w:snapToGrid w:val="0"/>
                    <w:spacing w:line="360" w:lineRule="auto"/>
                    <w:ind w:firstLine="0"/>
                    <w:jc w:val="center"/>
                    <w:rPr>
                      <w:bCs/>
                      <w:sz w:val="21"/>
                      <w:szCs w:val="21"/>
                    </w:rPr>
                  </w:pPr>
                  <w:r w:rsidRPr="00CF19C6">
                    <w:rPr>
                      <w:rFonts w:hint="eastAsia"/>
                      <w:bCs/>
                      <w:sz w:val="21"/>
                      <w:szCs w:val="21"/>
                    </w:rPr>
                    <w:t>由环卫部门定期清运</w:t>
                  </w:r>
                </w:p>
              </w:tc>
            </w:tr>
          </w:tbl>
          <w:p w:rsidR="00792875" w:rsidRPr="00CF19C6" w:rsidRDefault="009B381D">
            <w:pPr>
              <w:snapToGrid w:val="0"/>
              <w:spacing w:line="360" w:lineRule="auto"/>
              <w:ind w:firstLine="0"/>
              <w:rPr>
                <w:b/>
                <w:bCs/>
              </w:rPr>
            </w:pPr>
            <w:r w:rsidRPr="00CF19C6">
              <w:rPr>
                <w:b/>
                <w:bCs/>
              </w:rPr>
              <w:t>3</w:t>
            </w:r>
            <w:r w:rsidRPr="00CF19C6">
              <w:rPr>
                <w:rFonts w:hAnsi="宋体"/>
                <w:b/>
                <w:bCs/>
              </w:rPr>
              <w:t>、产品名称和产品产量</w:t>
            </w:r>
          </w:p>
          <w:p w:rsidR="00792875" w:rsidRPr="00CF19C6" w:rsidRDefault="009B381D">
            <w:pPr>
              <w:spacing w:line="360" w:lineRule="auto"/>
              <w:ind w:firstLineChars="200" w:firstLine="480"/>
            </w:pPr>
            <w:r w:rsidRPr="00CF19C6">
              <w:rPr>
                <w:rFonts w:hAnsi="宋体"/>
              </w:rPr>
              <w:t>项目产品名称和产品产量见</w:t>
            </w:r>
            <w:r w:rsidRPr="00CF19C6">
              <w:rPr>
                <w:rFonts w:hAnsi="宋体" w:hint="eastAsia"/>
              </w:rPr>
              <w:t>下</w:t>
            </w:r>
            <w:r w:rsidRPr="00CF19C6">
              <w:rPr>
                <w:rFonts w:hAnsi="宋体"/>
              </w:rPr>
              <w:t>表</w:t>
            </w:r>
            <w:r w:rsidRPr="00CF19C6">
              <w:rPr>
                <w:rFonts w:hAnsi="宋体" w:hint="eastAsia"/>
              </w:rPr>
              <w:t>。</w:t>
            </w:r>
          </w:p>
          <w:p w:rsidR="00792875" w:rsidRPr="00CF19C6" w:rsidRDefault="009B381D" w:rsidP="00B70979">
            <w:pPr>
              <w:tabs>
                <w:tab w:val="left" w:pos="2220"/>
                <w:tab w:val="center" w:pos="4952"/>
              </w:tabs>
              <w:snapToGrid w:val="0"/>
              <w:spacing w:line="360" w:lineRule="auto"/>
              <w:ind w:firstLine="0"/>
              <w:jc w:val="center"/>
              <w:rPr>
                <w:b/>
                <w:szCs w:val="24"/>
              </w:rPr>
            </w:pPr>
            <w:r w:rsidRPr="00CF19C6">
              <w:rPr>
                <w:rFonts w:hAnsi="宋体"/>
                <w:b/>
                <w:szCs w:val="24"/>
              </w:rPr>
              <w:t>表</w:t>
            </w:r>
            <w:r w:rsidRPr="00CF19C6">
              <w:rPr>
                <w:rFonts w:hAnsi="宋体" w:hint="eastAsia"/>
                <w:b/>
                <w:szCs w:val="24"/>
              </w:rPr>
              <w:t>1-</w:t>
            </w:r>
            <w:r w:rsidRPr="00CF19C6">
              <w:rPr>
                <w:rFonts w:hint="eastAsia"/>
                <w:b/>
                <w:szCs w:val="24"/>
              </w:rPr>
              <w:t>2</w:t>
            </w:r>
            <w:r w:rsidRPr="00CF19C6">
              <w:rPr>
                <w:b/>
                <w:szCs w:val="24"/>
              </w:rPr>
              <w:t xml:space="preserve">  </w:t>
            </w:r>
            <w:r w:rsidRPr="00CF19C6">
              <w:rPr>
                <w:rFonts w:hAnsi="宋体"/>
                <w:b/>
                <w:szCs w:val="24"/>
              </w:rPr>
              <w:t>项目产品名称和产品产量表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3330"/>
              <w:gridCol w:w="3538"/>
            </w:tblGrid>
            <w:tr w:rsidR="00792875" w:rsidRPr="00CF19C6" w:rsidTr="00E07909">
              <w:trPr>
                <w:trHeight w:val="397"/>
                <w:jc w:val="center"/>
              </w:trPr>
              <w:tc>
                <w:tcPr>
                  <w:tcW w:w="1339" w:type="pct"/>
                  <w:vAlign w:val="center"/>
                </w:tcPr>
                <w:p w:rsidR="00792875" w:rsidRPr="00CF19C6" w:rsidRDefault="009B381D" w:rsidP="009E2670">
                  <w:pPr>
                    <w:tabs>
                      <w:tab w:val="left" w:pos="1875"/>
                    </w:tabs>
                    <w:snapToGrid w:val="0"/>
                    <w:spacing w:line="360" w:lineRule="auto"/>
                    <w:ind w:firstLine="0"/>
                    <w:jc w:val="center"/>
                    <w:rPr>
                      <w:b/>
                      <w:sz w:val="21"/>
                      <w:szCs w:val="21"/>
                    </w:rPr>
                  </w:pPr>
                  <w:r w:rsidRPr="00CF19C6">
                    <w:rPr>
                      <w:rFonts w:hAnsi="宋体"/>
                      <w:b/>
                      <w:sz w:val="21"/>
                      <w:szCs w:val="21"/>
                    </w:rPr>
                    <w:t>序号</w:t>
                  </w:r>
                </w:p>
              </w:tc>
              <w:tc>
                <w:tcPr>
                  <w:tcW w:w="1775" w:type="pct"/>
                  <w:vAlign w:val="center"/>
                </w:tcPr>
                <w:p w:rsidR="00792875" w:rsidRPr="00CF19C6" w:rsidRDefault="009B381D" w:rsidP="009E2670">
                  <w:pPr>
                    <w:tabs>
                      <w:tab w:val="left" w:pos="1875"/>
                    </w:tabs>
                    <w:snapToGrid w:val="0"/>
                    <w:spacing w:line="360" w:lineRule="auto"/>
                    <w:ind w:firstLine="0"/>
                    <w:jc w:val="center"/>
                    <w:rPr>
                      <w:b/>
                      <w:sz w:val="21"/>
                      <w:szCs w:val="21"/>
                    </w:rPr>
                  </w:pPr>
                  <w:r w:rsidRPr="00CF19C6">
                    <w:rPr>
                      <w:rFonts w:hAnsi="宋体"/>
                      <w:b/>
                      <w:sz w:val="21"/>
                      <w:szCs w:val="21"/>
                    </w:rPr>
                    <w:t>产品</w:t>
                  </w:r>
                </w:p>
              </w:tc>
              <w:tc>
                <w:tcPr>
                  <w:tcW w:w="1886" w:type="pct"/>
                  <w:vAlign w:val="center"/>
                </w:tcPr>
                <w:p w:rsidR="00792875" w:rsidRPr="00CF19C6" w:rsidRDefault="009B381D" w:rsidP="009E2670">
                  <w:pPr>
                    <w:tabs>
                      <w:tab w:val="left" w:pos="1875"/>
                    </w:tabs>
                    <w:snapToGrid w:val="0"/>
                    <w:spacing w:line="360" w:lineRule="auto"/>
                    <w:ind w:firstLine="0"/>
                    <w:jc w:val="center"/>
                    <w:rPr>
                      <w:b/>
                      <w:sz w:val="21"/>
                      <w:szCs w:val="21"/>
                    </w:rPr>
                  </w:pPr>
                  <w:r w:rsidRPr="00CF19C6">
                    <w:rPr>
                      <w:rFonts w:hAnsi="宋体"/>
                      <w:b/>
                      <w:sz w:val="21"/>
                      <w:szCs w:val="21"/>
                    </w:rPr>
                    <w:t>年产量</w:t>
                  </w:r>
                  <w:r w:rsidR="00044260" w:rsidRPr="00CF19C6">
                    <w:rPr>
                      <w:rFonts w:ascii="宋体" w:hAnsi="宋体" w:hint="eastAsia"/>
                      <w:b/>
                      <w:sz w:val="21"/>
                      <w:szCs w:val="21"/>
                    </w:rPr>
                    <w:t>（吨/年）</w:t>
                  </w:r>
                </w:p>
              </w:tc>
            </w:tr>
            <w:tr w:rsidR="00792875" w:rsidRPr="00CF19C6" w:rsidTr="00E07909">
              <w:trPr>
                <w:trHeight w:val="397"/>
                <w:jc w:val="center"/>
              </w:trPr>
              <w:tc>
                <w:tcPr>
                  <w:tcW w:w="1339" w:type="pct"/>
                  <w:vAlign w:val="center"/>
                </w:tcPr>
                <w:p w:rsidR="00792875" w:rsidRPr="00CF19C6" w:rsidRDefault="009B381D" w:rsidP="009E2670">
                  <w:pPr>
                    <w:tabs>
                      <w:tab w:val="left" w:pos="1875"/>
                    </w:tabs>
                    <w:snapToGrid w:val="0"/>
                    <w:spacing w:line="360" w:lineRule="auto"/>
                    <w:ind w:firstLine="0"/>
                    <w:jc w:val="center"/>
                    <w:rPr>
                      <w:sz w:val="21"/>
                      <w:szCs w:val="21"/>
                    </w:rPr>
                  </w:pPr>
                  <w:r w:rsidRPr="00CF19C6">
                    <w:rPr>
                      <w:rFonts w:hint="eastAsia"/>
                      <w:sz w:val="21"/>
                      <w:szCs w:val="21"/>
                    </w:rPr>
                    <w:t>1</w:t>
                  </w:r>
                </w:p>
              </w:tc>
              <w:tc>
                <w:tcPr>
                  <w:tcW w:w="1775" w:type="pct"/>
                  <w:vAlign w:val="center"/>
                </w:tcPr>
                <w:p w:rsidR="00792875" w:rsidRPr="00CF19C6" w:rsidRDefault="00044260" w:rsidP="009E2670">
                  <w:pPr>
                    <w:tabs>
                      <w:tab w:val="left" w:pos="2220"/>
                      <w:tab w:val="center" w:pos="4952"/>
                    </w:tabs>
                    <w:snapToGrid w:val="0"/>
                    <w:spacing w:line="360" w:lineRule="auto"/>
                    <w:ind w:firstLine="0"/>
                    <w:jc w:val="center"/>
                    <w:rPr>
                      <w:sz w:val="21"/>
                      <w:szCs w:val="21"/>
                    </w:rPr>
                  </w:pPr>
                  <w:r w:rsidRPr="00CF19C6">
                    <w:rPr>
                      <w:rFonts w:hint="eastAsia"/>
                      <w:sz w:val="21"/>
                      <w:szCs w:val="21"/>
                    </w:rPr>
                    <w:t>铝合金配件</w:t>
                  </w:r>
                </w:p>
              </w:tc>
              <w:tc>
                <w:tcPr>
                  <w:tcW w:w="1886" w:type="pct"/>
                  <w:vAlign w:val="center"/>
                </w:tcPr>
                <w:p w:rsidR="00792875" w:rsidRPr="00CF19C6" w:rsidRDefault="00AE6BCE" w:rsidP="009E2670">
                  <w:pPr>
                    <w:tabs>
                      <w:tab w:val="left" w:pos="2220"/>
                      <w:tab w:val="center" w:pos="4952"/>
                    </w:tabs>
                    <w:snapToGrid w:val="0"/>
                    <w:spacing w:line="360" w:lineRule="auto"/>
                    <w:ind w:firstLine="0"/>
                    <w:jc w:val="center"/>
                    <w:rPr>
                      <w:sz w:val="21"/>
                      <w:szCs w:val="21"/>
                    </w:rPr>
                  </w:pPr>
                  <w:r w:rsidRPr="00CF19C6">
                    <w:rPr>
                      <w:rFonts w:hint="eastAsia"/>
                      <w:sz w:val="21"/>
                      <w:szCs w:val="21"/>
                    </w:rPr>
                    <w:t>365</w:t>
                  </w:r>
                  <w:r w:rsidR="00044260" w:rsidRPr="00CF19C6">
                    <w:rPr>
                      <w:rFonts w:hint="eastAsia"/>
                      <w:sz w:val="21"/>
                      <w:szCs w:val="21"/>
                    </w:rPr>
                    <w:t>t</w:t>
                  </w:r>
                </w:p>
              </w:tc>
            </w:tr>
          </w:tbl>
          <w:p w:rsidR="00792875" w:rsidRPr="00CF19C6" w:rsidRDefault="009B381D">
            <w:pPr>
              <w:snapToGrid w:val="0"/>
              <w:spacing w:line="360" w:lineRule="auto"/>
              <w:ind w:firstLine="0"/>
              <w:rPr>
                <w:b/>
                <w:bCs/>
              </w:rPr>
            </w:pPr>
            <w:r w:rsidRPr="00CF19C6">
              <w:rPr>
                <w:b/>
                <w:bCs/>
              </w:rPr>
              <w:t>4</w:t>
            </w:r>
            <w:r w:rsidRPr="00CF19C6">
              <w:rPr>
                <w:rFonts w:hAnsi="宋体"/>
                <w:b/>
                <w:bCs/>
              </w:rPr>
              <w:t>、主要生产设备</w:t>
            </w:r>
          </w:p>
          <w:p w:rsidR="00792875" w:rsidRPr="00CF19C6" w:rsidRDefault="009B381D">
            <w:pPr>
              <w:spacing w:line="360" w:lineRule="auto"/>
              <w:ind w:firstLineChars="200" w:firstLine="480"/>
            </w:pPr>
            <w:r w:rsidRPr="00CF19C6">
              <w:rPr>
                <w:rFonts w:hAnsi="宋体"/>
              </w:rPr>
              <w:t>项目主要生产设备见</w:t>
            </w:r>
            <w:r w:rsidRPr="00CF19C6">
              <w:rPr>
                <w:rFonts w:hAnsi="宋体" w:hint="eastAsia"/>
              </w:rPr>
              <w:t>下表。</w:t>
            </w:r>
          </w:p>
          <w:p w:rsidR="00792875" w:rsidRPr="00CF19C6" w:rsidRDefault="009B381D" w:rsidP="00B70979">
            <w:pPr>
              <w:tabs>
                <w:tab w:val="left" w:pos="2220"/>
                <w:tab w:val="center" w:pos="4952"/>
              </w:tabs>
              <w:snapToGrid w:val="0"/>
              <w:spacing w:line="360" w:lineRule="auto"/>
              <w:ind w:firstLine="0"/>
              <w:jc w:val="center"/>
              <w:rPr>
                <w:b/>
                <w:szCs w:val="24"/>
              </w:rPr>
            </w:pPr>
            <w:r w:rsidRPr="00CF19C6">
              <w:rPr>
                <w:rFonts w:hAnsi="宋体"/>
                <w:b/>
                <w:szCs w:val="24"/>
              </w:rPr>
              <w:t>表</w:t>
            </w:r>
            <w:r w:rsidRPr="00CF19C6">
              <w:rPr>
                <w:rFonts w:hAnsi="宋体" w:hint="eastAsia"/>
                <w:b/>
                <w:szCs w:val="24"/>
              </w:rPr>
              <w:t>1-</w:t>
            </w:r>
            <w:r w:rsidRPr="00CF19C6">
              <w:rPr>
                <w:rFonts w:hint="eastAsia"/>
                <w:b/>
                <w:szCs w:val="24"/>
              </w:rPr>
              <w:t>3</w:t>
            </w:r>
            <w:r w:rsidRPr="00CF19C6">
              <w:rPr>
                <w:b/>
                <w:szCs w:val="24"/>
              </w:rPr>
              <w:t xml:space="preserve">  </w:t>
            </w:r>
            <w:r w:rsidRPr="00CF19C6">
              <w:rPr>
                <w:rFonts w:hAnsi="宋体"/>
                <w:b/>
                <w:szCs w:val="24"/>
              </w:rPr>
              <w:t>项目主要生产设备表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692"/>
              <w:gridCol w:w="2551"/>
              <w:gridCol w:w="3148"/>
            </w:tblGrid>
            <w:tr w:rsidR="00E07909" w:rsidRPr="00CF19C6" w:rsidTr="00E07909">
              <w:trPr>
                <w:trHeight w:val="340"/>
                <w:jc w:val="center"/>
              </w:trPr>
              <w:tc>
                <w:tcPr>
                  <w:tcW w:w="527" w:type="pct"/>
                  <w:vAlign w:val="center"/>
                </w:tcPr>
                <w:p w:rsidR="00E07909" w:rsidRPr="00CF19C6" w:rsidRDefault="00E07909" w:rsidP="00E07909">
                  <w:pPr>
                    <w:tabs>
                      <w:tab w:val="left" w:pos="1875"/>
                    </w:tabs>
                    <w:snapToGrid w:val="0"/>
                    <w:spacing w:line="360" w:lineRule="auto"/>
                    <w:ind w:firstLine="0"/>
                    <w:jc w:val="center"/>
                    <w:rPr>
                      <w:b/>
                      <w:sz w:val="21"/>
                      <w:szCs w:val="21"/>
                    </w:rPr>
                  </w:pPr>
                  <w:r w:rsidRPr="00CF19C6">
                    <w:rPr>
                      <w:b/>
                      <w:sz w:val="21"/>
                      <w:szCs w:val="21"/>
                    </w:rPr>
                    <w:t>序号</w:t>
                  </w:r>
                </w:p>
              </w:tc>
              <w:tc>
                <w:tcPr>
                  <w:tcW w:w="1435" w:type="pct"/>
                  <w:vAlign w:val="center"/>
                </w:tcPr>
                <w:p w:rsidR="00E07909" w:rsidRPr="00CF19C6" w:rsidRDefault="00E07909" w:rsidP="00E07909">
                  <w:pPr>
                    <w:pStyle w:val="32"/>
                    <w:spacing w:line="360" w:lineRule="auto"/>
                    <w:ind w:firstLine="0"/>
                    <w:jc w:val="center"/>
                    <w:rPr>
                      <w:b/>
                      <w:sz w:val="21"/>
                      <w:szCs w:val="21"/>
                    </w:rPr>
                  </w:pPr>
                  <w:r w:rsidRPr="00CF19C6">
                    <w:rPr>
                      <w:b/>
                      <w:sz w:val="21"/>
                      <w:szCs w:val="21"/>
                    </w:rPr>
                    <w:t>名称</w:t>
                  </w:r>
                </w:p>
              </w:tc>
              <w:tc>
                <w:tcPr>
                  <w:tcW w:w="1360" w:type="pct"/>
                  <w:vAlign w:val="center"/>
                </w:tcPr>
                <w:p w:rsidR="00E07909" w:rsidRPr="00CF19C6" w:rsidRDefault="00E07909" w:rsidP="00E07909">
                  <w:pPr>
                    <w:pStyle w:val="32"/>
                    <w:spacing w:line="360" w:lineRule="auto"/>
                    <w:ind w:firstLine="0"/>
                    <w:jc w:val="center"/>
                    <w:rPr>
                      <w:b/>
                      <w:sz w:val="21"/>
                      <w:szCs w:val="21"/>
                    </w:rPr>
                  </w:pPr>
                  <w:r w:rsidRPr="00CF19C6">
                    <w:rPr>
                      <w:b/>
                      <w:sz w:val="21"/>
                      <w:szCs w:val="21"/>
                    </w:rPr>
                    <w:t>数量</w:t>
                  </w:r>
                </w:p>
              </w:tc>
              <w:tc>
                <w:tcPr>
                  <w:tcW w:w="1678" w:type="pct"/>
                  <w:vAlign w:val="center"/>
                </w:tcPr>
                <w:p w:rsidR="00E07909" w:rsidRPr="00CF19C6" w:rsidRDefault="00E07909" w:rsidP="00E07909">
                  <w:pPr>
                    <w:pStyle w:val="32"/>
                    <w:spacing w:line="360" w:lineRule="auto"/>
                    <w:ind w:firstLine="0"/>
                    <w:jc w:val="center"/>
                    <w:rPr>
                      <w:b/>
                      <w:sz w:val="21"/>
                      <w:szCs w:val="21"/>
                    </w:rPr>
                  </w:pPr>
                  <w:r w:rsidRPr="00CF19C6">
                    <w:rPr>
                      <w:b/>
                      <w:sz w:val="21"/>
                      <w:szCs w:val="21"/>
                    </w:rPr>
                    <w:t>工序</w:t>
                  </w:r>
                </w:p>
              </w:tc>
            </w:tr>
            <w:tr w:rsidR="00240501" w:rsidRPr="00CF19C6" w:rsidTr="00E07909">
              <w:trPr>
                <w:trHeight w:val="340"/>
                <w:jc w:val="center"/>
              </w:trPr>
              <w:tc>
                <w:tcPr>
                  <w:tcW w:w="527" w:type="pct"/>
                  <w:vAlign w:val="center"/>
                </w:tcPr>
                <w:p w:rsidR="00240501" w:rsidRPr="00CF19C6" w:rsidRDefault="00240501" w:rsidP="00E07909">
                  <w:pPr>
                    <w:snapToGrid w:val="0"/>
                    <w:spacing w:line="360" w:lineRule="auto"/>
                    <w:ind w:firstLine="0"/>
                    <w:jc w:val="center"/>
                    <w:rPr>
                      <w:sz w:val="21"/>
                      <w:szCs w:val="21"/>
                    </w:rPr>
                  </w:pPr>
                  <w:r w:rsidRPr="00CF19C6">
                    <w:rPr>
                      <w:sz w:val="21"/>
                      <w:szCs w:val="21"/>
                    </w:rPr>
                    <w:t>1</w:t>
                  </w:r>
                </w:p>
              </w:tc>
              <w:tc>
                <w:tcPr>
                  <w:tcW w:w="1435" w:type="pct"/>
                  <w:vAlign w:val="center"/>
                </w:tcPr>
                <w:p w:rsidR="00240501" w:rsidRPr="00CF19C6" w:rsidRDefault="00240501" w:rsidP="00E07909">
                  <w:pPr>
                    <w:pStyle w:val="32"/>
                    <w:spacing w:line="360" w:lineRule="auto"/>
                    <w:ind w:firstLine="0"/>
                    <w:jc w:val="center"/>
                    <w:rPr>
                      <w:sz w:val="21"/>
                      <w:szCs w:val="21"/>
                    </w:rPr>
                  </w:pPr>
                  <w:r w:rsidRPr="00CF19C6">
                    <w:rPr>
                      <w:sz w:val="21"/>
                      <w:szCs w:val="21"/>
                    </w:rPr>
                    <w:t>卧式冷室压铸机</w:t>
                  </w:r>
                </w:p>
              </w:tc>
              <w:tc>
                <w:tcPr>
                  <w:tcW w:w="1360" w:type="pct"/>
                  <w:vAlign w:val="center"/>
                </w:tcPr>
                <w:p w:rsidR="00240501" w:rsidRPr="00CF19C6" w:rsidRDefault="00240501" w:rsidP="00E07909">
                  <w:pPr>
                    <w:pStyle w:val="32"/>
                    <w:spacing w:line="360" w:lineRule="auto"/>
                    <w:ind w:firstLine="0"/>
                    <w:jc w:val="center"/>
                    <w:rPr>
                      <w:sz w:val="21"/>
                      <w:szCs w:val="21"/>
                    </w:rPr>
                  </w:pPr>
                  <w:r w:rsidRPr="00CF19C6">
                    <w:rPr>
                      <w:sz w:val="21"/>
                      <w:szCs w:val="21"/>
                    </w:rPr>
                    <w:t>5</w:t>
                  </w:r>
                  <w:r w:rsidRPr="00CF19C6">
                    <w:rPr>
                      <w:sz w:val="21"/>
                      <w:szCs w:val="21"/>
                    </w:rPr>
                    <w:t>台</w:t>
                  </w:r>
                </w:p>
              </w:tc>
              <w:tc>
                <w:tcPr>
                  <w:tcW w:w="1678" w:type="pct"/>
                  <w:vMerge w:val="restart"/>
                  <w:vAlign w:val="center"/>
                </w:tcPr>
                <w:p w:rsidR="00240501" w:rsidRPr="00CF19C6" w:rsidRDefault="00240501" w:rsidP="00E07909">
                  <w:pPr>
                    <w:pStyle w:val="32"/>
                    <w:spacing w:line="360" w:lineRule="auto"/>
                    <w:ind w:firstLine="0"/>
                    <w:jc w:val="center"/>
                    <w:rPr>
                      <w:sz w:val="21"/>
                      <w:szCs w:val="21"/>
                    </w:rPr>
                  </w:pPr>
                  <w:r w:rsidRPr="00CF19C6">
                    <w:rPr>
                      <w:rFonts w:hint="eastAsia"/>
                      <w:sz w:val="21"/>
                      <w:szCs w:val="21"/>
                    </w:rPr>
                    <w:t>熔化压铸工序</w:t>
                  </w:r>
                </w:p>
              </w:tc>
            </w:tr>
            <w:tr w:rsidR="00240501" w:rsidRPr="00CF19C6" w:rsidTr="00E07909">
              <w:trPr>
                <w:trHeight w:val="340"/>
                <w:jc w:val="center"/>
              </w:trPr>
              <w:tc>
                <w:tcPr>
                  <w:tcW w:w="527" w:type="pct"/>
                  <w:vAlign w:val="center"/>
                </w:tcPr>
                <w:p w:rsidR="00240501" w:rsidRPr="00CF19C6" w:rsidRDefault="00240501" w:rsidP="000F55E7">
                  <w:pPr>
                    <w:snapToGrid w:val="0"/>
                    <w:spacing w:line="360" w:lineRule="auto"/>
                    <w:ind w:firstLine="0"/>
                    <w:jc w:val="center"/>
                    <w:rPr>
                      <w:sz w:val="21"/>
                      <w:szCs w:val="21"/>
                    </w:rPr>
                  </w:pPr>
                  <w:r w:rsidRPr="00CF19C6">
                    <w:rPr>
                      <w:rFonts w:hint="eastAsia"/>
                      <w:sz w:val="21"/>
                      <w:szCs w:val="21"/>
                    </w:rPr>
                    <w:t>2</w:t>
                  </w:r>
                </w:p>
              </w:tc>
              <w:tc>
                <w:tcPr>
                  <w:tcW w:w="1435" w:type="pct"/>
                  <w:vAlign w:val="center"/>
                </w:tcPr>
                <w:p w:rsidR="00240501" w:rsidRPr="00CF19C6" w:rsidRDefault="00240501" w:rsidP="000F55E7">
                  <w:pPr>
                    <w:pStyle w:val="32"/>
                    <w:spacing w:line="360" w:lineRule="auto"/>
                    <w:ind w:firstLine="0"/>
                    <w:jc w:val="center"/>
                    <w:rPr>
                      <w:sz w:val="21"/>
                      <w:szCs w:val="21"/>
                    </w:rPr>
                  </w:pPr>
                  <w:r w:rsidRPr="00CF19C6">
                    <w:rPr>
                      <w:sz w:val="21"/>
                      <w:szCs w:val="21"/>
                    </w:rPr>
                    <w:t>电炉</w:t>
                  </w:r>
                </w:p>
              </w:tc>
              <w:tc>
                <w:tcPr>
                  <w:tcW w:w="1360" w:type="pct"/>
                  <w:vAlign w:val="center"/>
                </w:tcPr>
                <w:p w:rsidR="00240501" w:rsidRPr="00CF19C6" w:rsidRDefault="00410164" w:rsidP="000F55E7">
                  <w:pPr>
                    <w:pStyle w:val="32"/>
                    <w:spacing w:line="360" w:lineRule="auto"/>
                    <w:ind w:firstLine="0"/>
                    <w:jc w:val="center"/>
                    <w:rPr>
                      <w:sz w:val="21"/>
                      <w:szCs w:val="21"/>
                    </w:rPr>
                  </w:pPr>
                  <w:r w:rsidRPr="00CF19C6">
                    <w:rPr>
                      <w:rFonts w:hint="eastAsia"/>
                      <w:sz w:val="21"/>
                      <w:szCs w:val="21"/>
                    </w:rPr>
                    <w:t>5</w:t>
                  </w:r>
                  <w:r w:rsidR="00240501" w:rsidRPr="00CF19C6">
                    <w:rPr>
                      <w:sz w:val="21"/>
                      <w:szCs w:val="21"/>
                    </w:rPr>
                    <w:t>台</w:t>
                  </w:r>
                </w:p>
              </w:tc>
              <w:tc>
                <w:tcPr>
                  <w:tcW w:w="1678" w:type="pct"/>
                  <w:vMerge/>
                  <w:vAlign w:val="center"/>
                </w:tcPr>
                <w:p w:rsidR="00240501" w:rsidRPr="00CF19C6" w:rsidRDefault="00240501" w:rsidP="00E07909">
                  <w:pPr>
                    <w:pStyle w:val="32"/>
                    <w:spacing w:line="360" w:lineRule="auto"/>
                    <w:ind w:firstLine="0"/>
                    <w:jc w:val="center"/>
                    <w:rPr>
                      <w:sz w:val="21"/>
                      <w:szCs w:val="21"/>
                    </w:rPr>
                  </w:pPr>
                </w:p>
              </w:tc>
            </w:tr>
            <w:tr w:rsidR="00240501" w:rsidRPr="00CF19C6" w:rsidTr="00E07909">
              <w:trPr>
                <w:trHeight w:val="340"/>
                <w:jc w:val="center"/>
              </w:trPr>
              <w:tc>
                <w:tcPr>
                  <w:tcW w:w="527" w:type="pct"/>
                  <w:vAlign w:val="center"/>
                </w:tcPr>
                <w:p w:rsidR="00240501" w:rsidRPr="00CF19C6" w:rsidRDefault="00240501" w:rsidP="000F55E7">
                  <w:pPr>
                    <w:snapToGrid w:val="0"/>
                    <w:spacing w:line="360" w:lineRule="auto"/>
                    <w:ind w:firstLine="0"/>
                    <w:jc w:val="center"/>
                    <w:rPr>
                      <w:sz w:val="21"/>
                      <w:szCs w:val="21"/>
                    </w:rPr>
                  </w:pPr>
                  <w:r w:rsidRPr="00CF19C6">
                    <w:rPr>
                      <w:rFonts w:hint="eastAsia"/>
                      <w:sz w:val="21"/>
                      <w:szCs w:val="21"/>
                    </w:rPr>
                    <w:t>3</w:t>
                  </w:r>
                </w:p>
              </w:tc>
              <w:tc>
                <w:tcPr>
                  <w:tcW w:w="1435" w:type="pct"/>
                  <w:vAlign w:val="center"/>
                </w:tcPr>
                <w:p w:rsidR="00240501" w:rsidRPr="00CF19C6" w:rsidRDefault="00240501" w:rsidP="000F55E7">
                  <w:pPr>
                    <w:pStyle w:val="32"/>
                    <w:spacing w:line="360" w:lineRule="auto"/>
                    <w:ind w:firstLine="0"/>
                    <w:jc w:val="center"/>
                    <w:rPr>
                      <w:sz w:val="21"/>
                      <w:szCs w:val="21"/>
                    </w:rPr>
                  </w:pPr>
                  <w:r w:rsidRPr="00CF19C6">
                    <w:rPr>
                      <w:sz w:val="21"/>
                      <w:szCs w:val="21"/>
                    </w:rPr>
                    <w:t>冷却塔</w:t>
                  </w:r>
                </w:p>
              </w:tc>
              <w:tc>
                <w:tcPr>
                  <w:tcW w:w="1360" w:type="pct"/>
                  <w:vAlign w:val="center"/>
                </w:tcPr>
                <w:p w:rsidR="00240501" w:rsidRPr="00CF19C6" w:rsidRDefault="00410164" w:rsidP="000F55E7">
                  <w:pPr>
                    <w:pStyle w:val="32"/>
                    <w:spacing w:line="360" w:lineRule="auto"/>
                    <w:ind w:firstLine="0"/>
                    <w:jc w:val="center"/>
                    <w:rPr>
                      <w:sz w:val="21"/>
                      <w:szCs w:val="21"/>
                    </w:rPr>
                  </w:pPr>
                  <w:r w:rsidRPr="00CF19C6">
                    <w:rPr>
                      <w:rFonts w:hint="eastAsia"/>
                      <w:sz w:val="21"/>
                      <w:szCs w:val="21"/>
                    </w:rPr>
                    <w:t>3</w:t>
                  </w:r>
                  <w:r w:rsidR="00240501" w:rsidRPr="00CF19C6">
                    <w:rPr>
                      <w:sz w:val="21"/>
                      <w:szCs w:val="21"/>
                    </w:rPr>
                    <w:t>台</w:t>
                  </w:r>
                </w:p>
              </w:tc>
              <w:tc>
                <w:tcPr>
                  <w:tcW w:w="1678" w:type="pct"/>
                  <w:vMerge/>
                  <w:vAlign w:val="center"/>
                </w:tcPr>
                <w:p w:rsidR="00240501" w:rsidRPr="00CF19C6" w:rsidRDefault="00240501" w:rsidP="00E07909">
                  <w:pPr>
                    <w:pStyle w:val="32"/>
                    <w:spacing w:line="360" w:lineRule="auto"/>
                    <w:ind w:firstLine="0"/>
                    <w:jc w:val="center"/>
                    <w:rPr>
                      <w:sz w:val="21"/>
                      <w:szCs w:val="21"/>
                    </w:rPr>
                  </w:pPr>
                </w:p>
              </w:tc>
            </w:tr>
            <w:tr w:rsidR="00240501" w:rsidRPr="00CF19C6" w:rsidTr="00E07909">
              <w:trPr>
                <w:trHeight w:val="359"/>
                <w:jc w:val="center"/>
              </w:trPr>
              <w:tc>
                <w:tcPr>
                  <w:tcW w:w="527" w:type="pct"/>
                  <w:vAlign w:val="center"/>
                </w:tcPr>
                <w:p w:rsidR="00240501" w:rsidRPr="00CF19C6" w:rsidRDefault="00240501" w:rsidP="000F55E7">
                  <w:pPr>
                    <w:snapToGrid w:val="0"/>
                    <w:spacing w:line="360" w:lineRule="auto"/>
                    <w:ind w:firstLine="0"/>
                    <w:jc w:val="center"/>
                    <w:rPr>
                      <w:sz w:val="21"/>
                      <w:szCs w:val="21"/>
                    </w:rPr>
                  </w:pPr>
                  <w:r w:rsidRPr="00CF19C6">
                    <w:rPr>
                      <w:rFonts w:hint="eastAsia"/>
                      <w:sz w:val="21"/>
                      <w:szCs w:val="21"/>
                    </w:rPr>
                    <w:t>4</w:t>
                  </w:r>
                </w:p>
              </w:tc>
              <w:tc>
                <w:tcPr>
                  <w:tcW w:w="1435" w:type="pct"/>
                  <w:vAlign w:val="center"/>
                </w:tcPr>
                <w:p w:rsidR="00240501" w:rsidRPr="00CF19C6" w:rsidRDefault="00240501" w:rsidP="000F55E7">
                  <w:pPr>
                    <w:pStyle w:val="32"/>
                    <w:spacing w:line="360" w:lineRule="auto"/>
                    <w:ind w:firstLine="0"/>
                    <w:jc w:val="center"/>
                    <w:rPr>
                      <w:sz w:val="21"/>
                      <w:szCs w:val="21"/>
                    </w:rPr>
                  </w:pPr>
                  <w:r w:rsidRPr="00CF19C6">
                    <w:rPr>
                      <w:sz w:val="21"/>
                      <w:szCs w:val="21"/>
                    </w:rPr>
                    <w:t>抛光机</w:t>
                  </w:r>
                </w:p>
              </w:tc>
              <w:tc>
                <w:tcPr>
                  <w:tcW w:w="1360" w:type="pct"/>
                  <w:vAlign w:val="center"/>
                </w:tcPr>
                <w:p w:rsidR="00240501" w:rsidRPr="00CF19C6" w:rsidRDefault="00240501" w:rsidP="000F55E7">
                  <w:pPr>
                    <w:pStyle w:val="32"/>
                    <w:spacing w:line="360" w:lineRule="auto"/>
                    <w:ind w:firstLine="0"/>
                    <w:jc w:val="center"/>
                    <w:rPr>
                      <w:sz w:val="21"/>
                      <w:szCs w:val="21"/>
                    </w:rPr>
                  </w:pPr>
                  <w:r w:rsidRPr="00CF19C6">
                    <w:rPr>
                      <w:sz w:val="21"/>
                      <w:szCs w:val="21"/>
                    </w:rPr>
                    <w:t>4</w:t>
                  </w:r>
                  <w:r w:rsidRPr="00CF19C6">
                    <w:rPr>
                      <w:sz w:val="21"/>
                      <w:szCs w:val="21"/>
                    </w:rPr>
                    <w:t>台</w:t>
                  </w:r>
                </w:p>
              </w:tc>
              <w:tc>
                <w:tcPr>
                  <w:tcW w:w="1678" w:type="pct"/>
                  <w:vAlign w:val="center"/>
                </w:tcPr>
                <w:p w:rsidR="00240501" w:rsidRPr="00CF19C6" w:rsidRDefault="00240501" w:rsidP="00E07909">
                  <w:pPr>
                    <w:pStyle w:val="32"/>
                    <w:spacing w:line="360" w:lineRule="auto"/>
                    <w:ind w:firstLine="0"/>
                    <w:jc w:val="center"/>
                    <w:rPr>
                      <w:sz w:val="21"/>
                      <w:szCs w:val="21"/>
                    </w:rPr>
                  </w:pPr>
                  <w:r w:rsidRPr="00CF19C6">
                    <w:rPr>
                      <w:rFonts w:hint="eastAsia"/>
                      <w:sz w:val="21"/>
                      <w:szCs w:val="21"/>
                    </w:rPr>
                    <w:t>抛光工序</w:t>
                  </w:r>
                </w:p>
              </w:tc>
            </w:tr>
            <w:tr w:rsidR="00240501" w:rsidRPr="00CF19C6" w:rsidTr="00E07909">
              <w:trPr>
                <w:trHeight w:val="340"/>
                <w:jc w:val="center"/>
              </w:trPr>
              <w:tc>
                <w:tcPr>
                  <w:tcW w:w="527" w:type="pct"/>
                  <w:vAlign w:val="center"/>
                </w:tcPr>
                <w:p w:rsidR="00240501" w:rsidRPr="00CF19C6" w:rsidRDefault="00240501" w:rsidP="000F55E7">
                  <w:pPr>
                    <w:snapToGrid w:val="0"/>
                    <w:spacing w:line="360" w:lineRule="auto"/>
                    <w:ind w:firstLine="0"/>
                    <w:jc w:val="center"/>
                    <w:rPr>
                      <w:sz w:val="21"/>
                      <w:szCs w:val="21"/>
                    </w:rPr>
                  </w:pPr>
                  <w:r w:rsidRPr="00CF19C6">
                    <w:rPr>
                      <w:rFonts w:hint="eastAsia"/>
                      <w:sz w:val="21"/>
                      <w:szCs w:val="21"/>
                    </w:rPr>
                    <w:t>5</w:t>
                  </w:r>
                </w:p>
              </w:tc>
              <w:tc>
                <w:tcPr>
                  <w:tcW w:w="1435" w:type="pct"/>
                  <w:vAlign w:val="center"/>
                </w:tcPr>
                <w:p w:rsidR="00240501" w:rsidRPr="00CF19C6" w:rsidRDefault="00240501" w:rsidP="000F55E7">
                  <w:pPr>
                    <w:pStyle w:val="32"/>
                    <w:spacing w:line="360" w:lineRule="auto"/>
                    <w:ind w:firstLine="0"/>
                    <w:jc w:val="center"/>
                    <w:rPr>
                      <w:sz w:val="21"/>
                      <w:szCs w:val="21"/>
                    </w:rPr>
                  </w:pPr>
                  <w:r w:rsidRPr="00CF19C6">
                    <w:rPr>
                      <w:sz w:val="21"/>
                      <w:szCs w:val="21"/>
                    </w:rPr>
                    <w:t>车床</w:t>
                  </w:r>
                </w:p>
              </w:tc>
              <w:tc>
                <w:tcPr>
                  <w:tcW w:w="1360" w:type="pct"/>
                  <w:vAlign w:val="center"/>
                </w:tcPr>
                <w:p w:rsidR="00240501" w:rsidRPr="00CF19C6" w:rsidRDefault="00240501" w:rsidP="000F55E7">
                  <w:pPr>
                    <w:pStyle w:val="32"/>
                    <w:spacing w:line="360" w:lineRule="auto"/>
                    <w:ind w:firstLine="0"/>
                    <w:jc w:val="center"/>
                    <w:rPr>
                      <w:sz w:val="21"/>
                      <w:szCs w:val="21"/>
                    </w:rPr>
                  </w:pPr>
                  <w:r w:rsidRPr="00CF19C6">
                    <w:rPr>
                      <w:sz w:val="21"/>
                      <w:szCs w:val="21"/>
                    </w:rPr>
                    <w:t>6</w:t>
                  </w:r>
                  <w:r w:rsidRPr="00CF19C6">
                    <w:rPr>
                      <w:sz w:val="21"/>
                      <w:szCs w:val="21"/>
                    </w:rPr>
                    <w:t>台</w:t>
                  </w:r>
                </w:p>
              </w:tc>
              <w:tc>
                <w:tcPr>
                  <w:tcW w:w="1678" w:type="pct"/>
                  <w:vAlign w:val="center"/>
                </w:tcPr>
                <w:p w:rsidR="00240501" w:rsidRPr="00CF19C6" w:rsidRDefault="00240501" w:rsidP="00E07909">
                  <w:pPr>
                    <w:pStyle w:val="32"/>
                    <w:spacing w:line="360" w:lineRule="auto"/>
                    <w:ind w:firstLine="0"/>
                    <w:jc w:val="center"/>
                    <w:rPr>
                      <w:sz w:val="21"/>
                      <w:szCs w:val="21"/>
                    </w:rPr>
                  </w:pPr>
                  <w:r w:rsidRPr="00CF19C6">
                    <w:rPr>
                      <w:rFonts w:hint="eastAsia"/>
                      <w:sz w:val="21"/>
                      <w:szCs w:val="21"/>
                    </w:rPr>
                    <w:t>机加工工序</w:t>
                  </w:r>
                </w:p>
              </w:tc>
            </w:tr>
          </w:tbl>
          <w:p w:rsidR="00792875" w:rsidRPr="00CF19C6" w:rsidRDefault="009B381D">
            <w:pPr>
              <w:snapToGrid w:val="0"/>
              <w:spacing w:line="360" w:lineRule="auto"/>
              <w:ind w:firstLine="0"/>
              <w:rPr>
                <w:b/>
                <w:bCs/>
              </w:rPr>
            </w:pPr>
            <w:r w:rsidRPr="00CF19C6">
              <w:rPr>
                <w:b/>
                <w:bCs/>
              </w:rPr>
              <w:t>5</w:t>
            </w:r>
            <w:r w:rsidRPr="00CF19C6">
              <w:rPr>
                <w:rFonts w:hAnsi="宋体"/>
                <w:b/>
                <w:bCs/>
              </w:rPr>
              <w:t>、主要原辅材料及</w:t>
            </w:r>
            <w:r w:rsidRPr="00CF19C6">
              <w:rPr>
                <w:rFonts w:hAnsi="宋体" w:hint="eastAsia"/>
                <w:b/>
                <w:bCs/>
              </w:rPr>
              <w:t>年用量</w:t>
            </w:r>
          </w:p>
          <w:p w:rsidR="00792875" w:rsidRPr="00CF19C6" w:rsidRDefault="009B381D">
            <w:pPr>
              <w:pStyle w:val="23"/>
              <w:adjustRightInd w:val="0"/>
              <w:snapToGrid w:val="0"/>
              <w:spacing w:after="0" w:line="360" w:lineRule="auto"/>
              <w:ind w:firstLineChars="200" w:firstLine="480"/>
              <w:rPr>
                <w:bCs/>
              </w:rPr>
            </w:pPr>
            <w:r w:rsidRPr="00CF19C6">
              <w:rPr>
                <w:rFonts w:hAnsi="宋体"/>
                <w:bCs/>
              </w:rPr>
              <w:t>项目主要原辅材料见</w:t>
            </w:r>
            <w:r w:rsidRPr="00CF19C6">
              <w:rPr>
                <w:rFonts w:hAnsi="宋体" w:hint="eastAsia"/>
                <w:bCs/>
              </w:rPr>
              <w:t>下表</w:t>
            </w:r>
            <w:r w:rsidRPr="00CF19C6">
              <w:rPr>
                <w:rFonts w:hAnsi="宋体"/>
                <w:bCs/>
              </w:rPr>
              <w:t>。</w:t>
            </w:r>
          </w:p>
          <w:p w:rsidR="00792875" w:rsidRPr="00CF19C6" w:rsidRDefault="009B381D" w:rsidP="00B70979">
            <w:pPr>
              <w:tabs>
                <w:tab w:val="left" w:pos="2220"/>
                <w:tab w:val="center" w:pos="4952"/>
              </w:tabs>
              <w:snapToGrid w:val="0"/>
              <w:spacing w:line="360" w:lineRule="auto"/>
              <w:ind w:firstLine="0"/>
              <w:jc w:val="center"/>
              <w:rPr>
                <w:rFonts w:hAnsi="宋体"/>
                <w:b/>
                <w:szCs w:val="24"/>
              </w:rPr>
            </w:pPr>
            <w:r w:rsidRPr="00CF19C6">
              <w:rPr>
                <w:rFonts w:hAnsi="宋体"/>
                <w:b/>
                <w:szCs w:val="24"/>
              </w:rPr>
              <w:t>表</w:t>
            </w:r>
            <w:r w:rsidRPr="00CF19C6">
              <w:rPr>
                <w:rFonts w:hAnsi="宋体" w:hint="eastAsia"/>
                <w:b/>
                <w:szCs w:val="24"/>
              </w:rPr>
              <w:t>1-</w:t>
            </w:r>
            <w:r w:rsidRPr="00CF19C6">
              <w:rPr>
                <w:rFonts w:hint="eastAsia"/>
                <w:b/>
                <w:szCs w:val="24"/>
              </w:rPr>
              <w:t>4</w:t>
            </w:r>
            <w:r w:rsidRPr="00CF19C6">
              <w:rPr>
                <w:b/>
                <w:szCs w:val="24"/>
              </w:rPr>
              <w:t xml:space="preserve">  </w:t>
            </w:r>
            <w:r w:rsidRPr="00CF19C6">
              <w:rPr>
                <w:rFonts w:hAnsi="宋体"/>
                <w:b/>
                <w:szCs w:val="24"/>
              </w:rPr>
              <w:t>主要原辅材料消耗情况表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959"/>
              <w:gridCol w:w="1707"/>
              <w:gridCol w:w="1850"/>
              <w:gridCol w:w="3124"/>
            </w:tblGrid>
            <w:tr w:rsidR="00CF19C6" w:rsidRPr="00CF19C6" w:rsidTr="00240501">
              <w:trPr>
                <w:trHeight w:val="340"/>
                <w:jc w:val="center"/>
              </w:trPr>
              <w:tc>
                <w:tcPr>
                  <w:tcW w:w="394" w:type="pct"/>
                  <w:vAlign w:val="center"/>
                </w:tcPr>
                <w:p w:rsidR="00240501" w:rsidRPr="00CF19C6" w:rsidRDefault="00240501" w:rsidP="000F55E7">
                  <w:pPr>
                    <w:tabs>
                      <w:tab w:val="left" w:pos="1875"/>
                    </w:tabs>
                    <w:snapToGrid w:val="0"/>
                    <w:spacing w:line="360" w:lineRule="auto"/>
                    <w:ind w:firstLine="0"/>
                    <w:jc w:val="center"/>
                    <w:rPr>
                      <w:b/>
                      <w:sz w:val="21"/>
                      <w:szCs w:val="21"/>
                    </w:rPr>
                  </w:pPr>
                  <w:r w:rsidRPr="00CF19C6">
                    <w:rPr>
                      <w:rFonts w:hAnsi="宋体"/>
                      <w:b/>
                      <w:sz w:val="21"/>
                      <w:szCs w:val="21"/>
                    </w:rPr>
                    <w:lastRenderedPageBreak/>
                    <w:t>序号</w:t>
                  </w:r>
                </w:p>
              </w:tc>
              <w:tc>
                <w:tcPr>
                  <w:tcW w:w="1044" w:type="pct"/>
                  <w:vAlign w:val="center"/>
                </w:tcPr>
                <w:p w:rsidR="00240501" w:rsidRPr="00CF19C6" w:rsidRDefault="00240501" w:rsidP="000F55E7">
                  <w:pPr>
                    <w:tabs>
                      <w:tab w:val="left" w:pos="1875"/>
                    </w:tabs>
                    <w:snapToGrid w:val="0"/>
                    <w:spacing w:line="360" w:lineRule="auto"/>
                    <w:ind w:firstLine="0"/>
                    <w:jc w:val="center"/>
                    <w:rPr>
                      <w:b/>
                      <w:sz w:val="21"/>
                      <w:szCs w:val="21"/>
                    </w:rPr>
                  </w:pPr>
                  <w:r w:rsidRPr="00CF19C6">
                    <w:rPr>
                      <w:rFonts w:hAnsi="宋体"/>
                      <w:b/>
                      <w:sz w:val="21"/>
                      <w:szCs w:val="21"/>
                    </w:rPr>
                    <w:t>原辅材料名称</w:t>
                  </w:r>
                </w:p>
              </w:tc>
              <w:tc>
                <w:tcPr>
                  <w:tcW w:w="910" w:type="pct"/>
                  <w:vAlign w:val="center"/>
                </w:tcPr>
                <w:p w:rsidR="00240501" w:rsidRPr="00CF19C6" w:rsidRDefault="00240501" w:rsidP="000F55E7">
                  <w:pPr>
                    <w:tabs>
                      <w:tab w:val="left" w:pos="1875"/>
                    </w:tabs>
                    <w:snapToGrid w:val="0"/>
                    <w:spacing w:line="360" w:lineRule="auto"/>
                    <w:ind w:firstLine="0"/>
                    <w:jc w:val="center"/>
                    <w:rPr>
                      <w:rFonts w:hAnsi="宋体"/>
                      <w:b/>
                      <w:sz w:val="21"/>
                      <w:szCs w:val="21"/>
                    </w:rPr>
                  </w:pPr>
                  <w:r w:rsidRPr="00CF19C6">
                    <w:rPr>
                      <w:rFonts w:hAnsi="宋体"/>
                      <w:b/>
                      <w:sz w:val="21"/>
                      <w:szCs w:val="21"/>
                    </w:rPr>
                    <w:t>单位</w:t>
                  </w:r>
                </w:p>
              </w:tc>
              <w:tc>
                <w:tcPr>
                  <w:tcW w:w="986" w:type="pct"/>
                  <w:vAlign w:val="center"/>
                </w:tcPr>
                <w:p w:rsidR="00240501" w:rsidRPr="00CF19C6" w:rsidRDefault="00240501" w:rsidP="000F55E7">
                  <w:pPr>
                    <w:tabs>
                      <w:tab w:val="left" w:pos="1875"/>
                    </w:tabs>
                    <w:snapToGrid w:val="0"/>
                    <w:spacing w:line="360" w:lineRule="auto"/>
                    <w:ind w:firstLine="0"/>
                    <w:jc w:val="center"/>
                    <w:rPr>
                      <w:b/>
                      <w:sz w:val="21"/>
                      <w:szCs w:val="21"/>
                    </w:rPr>
                  </w:pPr>
                  <w:r w:rsidRPr="00CF19C6">
                    <w:rPr>
                      <w:rFonts w:hAnsi="宋体" w:hint="eastAsia"/>
                      <w:b/>
                      <w:sz w:val="21"/>
                      <w:szCs w:val="21"/>
                    </w:rPr>
                    <w:t>数量</w:t>
                  </w:r>
                </w:p>
              </w:tc>
              <w:tc>
                <w:tcPr>
                  <w:tcW w:w="1665" w:type="pct"/>
                  <w:vAlign w:val="center"/>
                </w:tcPr>
                <w:p w:rsidR="00240501" w:rsidRPr="00CF19C6" w:rsidRDefault="00240501" w:rsidP="000F55E7">
                  <w:pPr>
                    <w:tabs>
                      <w:tab w:val="left" w:pos="1875"/>
                    </w:tabs>
                    <w:snapToGrid w:val="0"/>
                    <w:spacing w:line="360" w:lineRule="auto"/>
                    <w:ind w:firstLine="0"/>
                    <w:jc w:val="center"/>
                    <w:rPr>
                      <w:rFonts w:hAnsi="宋体"/>
                      <w:b/>
                      <w:sz w:val="21"/>
                      <w:szCs w:val="21"/>
                    </w:rPr>
                  </w:pPr>
                  <w:r w:rsidRPr="00CF19C6">
                    <w:rPr>
                      <w:rFonts w:hAnsi="宋体"/>
                      <w:b/>
                      <w:sz w:val="21"/>
                      <w:szCs w:val="21"/>
                    </w:rPr>
                    <w:t>备注</w:t>
                  </w:r>
                </w:p>
              </w:tc>
            </w:tr>
            <w:tr w:rsidR="00CF19C6" w:rsidRPr="00CF19C6" w:rsidTr="00AE6BCE">
              <w:trPr>
                <w:trHeight w:val="378"/>
                <w:jc w:val="center"/>
              </w:trPr>
              <w:tc>
                <w:tcPr>
                  <w:tcW w:w="394" w:type="pct"/>
                  <w:vAlign w:val="center"/>
                </w:tcPr>
                <w:p w:rsidR="000332AB" w:rsidRPr="00CF19C6" w:rsidRDefault="000332AB" w:rsidP="000F55E7">
                  <w:pPr>
                    <w:tabs>
                      <w:tab w:val="left" w:pos="1875"/>
                    </w:tabs>
                    <w:snapToGrid w:val="0"/>
                    <w:spacing w:line="360" w:lineRule="auto"/>
                    <w:ind w:firstLine="0"/>
                    <w:jc w:val="center"/>
                    <w:rPr>
                      <w:sz w:val="21"/>
                      <w:szCs w:val="21"/>
                    </w:rPr>
                  </w:pPr>
                  <w:r w:rsidRPr="00CF19C6">
                    <w:rPr>
                      <w:rFonts w:hint="eastAsia"/>
                      <w:sz w:val="21"/>
                      <w:szCs w:val="21"/>
                    </w:rPr>
                    <w:t>1</w:t>
                  </w:r>
                </w:p>
              </w:tc>
              <w:tc>
                <w:tcPr>
                  <w:tcW w:w="1044" w:type="pct"/>
                  <w:vAlign w:val="center"/>
                </w:tcPr>
                <w:p w:rsidR="000332AB" w:rsidRPr="00CF19C6" w:rsidRDefault="00AE6BCE" w:rsidP="000F55E7">
                  <w:pPr>
                    <w:spacing w:line="360" w:lineRule="auto"/>
                    <w:ind w:firstLine="0"/>
                    <w:jc w:val="center"/>
                    <w:rPr>
                      <w:sz w:val="21"/>
                      <w:szCs w:val="21"/>
                    </w:rPr>
                  </w:pPr>
                  <w:r w:rsidRPr="00CF19C6">
                    <w:rPr>
                      <w:rFonts w:hint="eastAsia"/>
                      <w:sz w:val="21"/>
                      <w:szCs w:val="21"/>
                    </w:rPr>
                    <w:t>铝合金锭</w:t>
                  </w:r>
                </w:p>
              </w:tc>
              <w:tc>
                <w:tcPr>
                  <w:tcW w:w="910" w:type="pct"/>
                  <w:vAlign w:val="center"/>
                </w:tcPr>
                <w:p w:rsidR="000332AB" w:rsidRPr="00CF19C6" w:rsidRDefault="000332AB" w:rsidP="000F55E7">
                  <w:pPr>
                    <w:spacing w:line="360" w:lineRule="auto"/>
                    <w:ind w:firstLine="0"/>
                    <w:jc w:val="center"/>
                    <w:rPr>
                      <w:sz w:val="21"/>
                      <w:szCs w:val="21"/>
                    </w:rPr>
                  </w:pPr>
                  <w:r w:rsidRPr="00CF19C6">
                    <w:rPr>
                      <w:rFonts w:hint="eastAsia"/>
                      <w:sz w:val="21"/>
                      <w:szCs w:val="21"/>
                    </w:rPr>
                    <w:t>t/a</w:t>
                  </w:r>
                </w:p>
              </w:tc>
              <w:tc>
                <w:tcPr>
                  <w:tcW w:w="986" w:type="pct"/>
                  <w:vAlign w:val="center"/>
                </w:tcPr>
                <w:p w:rsidR="000332AB" w:rsidRPr="00CF19C6" w:rsidRDefault="000332AB" w:rsidP="000F55E7">
                  <w:pPr>
                    <w:spacing w:line="360" w:lineRule="auto"/>
                    <w:ind w:firstLine="0"/>
                    <w:jc w:val="center"/>
                    <w:rPr>
                      <w:sz w:val="21"/>
                      <w:szCs w:val="21"/>
                    </w:rPr>
                  </w:pPr>
                  <w:r w:rsidRPr="00CF19C6">
                    <w:rPr>
                      <w:rFonts w:hint="eastAsia"/>
                      <w:sz w:val="21"/>
                      <w:szCs w:val="21"/>
                    </w:rPr>
                    <w:t>380</w:t>
                  </w:r>
                </w:p>
              </w:tc>
              <w:tc>
                <w:tcPr>
                  <w:tcW w:w="1665" w:type="pct"/>
                  <w:vAlign w:val="center"/>
                </w:tcPr>
                <w:p w:rsidR="000332AB" w:rsidRPr="00CF19C6" w:rsidRDefault="000332AB" w:rsidP="000F55E7">
                  <w:pPr>
                    <w:spacing w:line="360" w:lineRule="auto"/>
                    <w:ind w:firstLine="0"/>
                    <w:jc w:val="center"/>
                    <w:rPr>
                      <w:sz w:val="21"/>
                      <w:szCs w:val="21"/>
                    </w:rPr>
                  </w:pPr>
                  <w:r w:rsidRPr="00CF19C6">
                    <w:rPr>
                      <w:rFonts w:hint="eastAsia"/>
                      <w:sz w:val="21"/>
                      <w:szCs w:val="21"/>
                    </w:rPr>
                    <w:t>外购</w:t>
                  </w:r>
                </w:p>
              </w:tc>
            </w:tr>
          </w:tbl>
          <w:p w:rsidR="000332AB" w:rsidRPr="00CF19C6" w:rsidRDefault="002F23AD" w:rsidP="002F23AD">
            <w:pPr>
              <w:spacing w:line="360" w:lineRule="auto"/>
              <w:ind w:firstLineChars="200" w:firstLine="482"/>
              <w:rPr>
                <w:b/>
                <w:bCs/>
              </w:rPr>
            </w:pPr>
            <w:r w:rsidRPr="00CF19C6">
              <w:rPr>
                <w:rFonts w:hint="eastAsia"/>
                <w:b/>
                <w:bCs/>
              </w:rPr>
              <w:t>原辅料说明：</w:t>
            </w:r>
          </w:p>
          <w:p w:rsidR="00214500" w:rsidRPr="00CF19C6" w:rsidRDefault="00214500" w:rsidP="002F23AD">
            <w:pPr>
              <w:spacing w:line="360" w:lineRule="auto"/>
              <w:ind w:firstLineChars="200" w:firstLine="482"/>
              <w:rPr>
                <w:bCs/>
              </w:rPr>
            </w:pPr>
            <w:r w:rsidRPr="00CF19C6">
              <w:rPr>
                <w:rFonts w:hint="eastAsia"/>
                <w:b/>
                <w:bCs/>
              </w:rPr>
              <w:t>铝合金锭：</w:t>
            </w:r>
            <w:r w:rsidRPr="00CF19C6">
              <w:rPr>
                <w:rFonts w:hint="eastAsia"/>
              </w:rPr>
              <w:t>铝</w:t>
            </w:r>
            <w:r w:rsidRPr="00CF19C6">
              <w:t>合金熔点低，流动性好，易熔焊，钎焊和塑性加工，在大气中耐腐蚀，残废料便于回收和重</w:t>
            </w:r>
            <w:proofErr w:type="gramStart"/>
            <w:r w:rsidRPr="00CF19C6">
              <w:t>熔</w:t>
            </w:r>
            <w:proofErr w:type="gramEnd"/>
            <w:r w:rsidRPr="00CF19C6">
              <w:t>。本项目使用的</w:t>
            </w:r>
            <w:r w:rsidRPr="00CF19C6">
              <w:rPr>
                <w:rFonts w:hint="eastAsia"/>
              </w:rPr>
              <w:t>铝</w:t>
            </w:r>
            <w:r w:rsidRPr="00CF19C6">
              <w:t>合金原料中铝含量</w:t>
            </w:r>
            <w:r w:rsidRPr="00CF19C6">
              <w:rPr>
                <w:rFonts w:hint="eastAsia"/>
              </w:rPr>
              <w:t>4.02</w:t>
            </w:r>
            <w:r w:rsidRPr="00CF19C6">
              <w:t>%</w:t>
            </w:r>
            <w:r w:rsidRPr="00CF19C6">
              <w:t>、镁含量</w:t>
            </w:r>
            <w:r w:rsidRPr="00CF19C6">
              <w:rPr>
                <w:rFonts w:hint="eastAsia"/>
              </w:rPr>
              <w:t>0.0485</w:t>
            </w:r>
            <w:r w:rsidRPr="00CF19C6">
              <w:t>%</w:t>
            </w:r>
            <w:r w:rsidRPr="00CF19C6">
              <w:t>、铁含量</w:t>
            </w:r>
            <w:r w:rsidRPr="00CF19C6">
              <w:rPr>
                <w:rFonts w:hint="eastAsia"/>
              </w:rPr>
              <w:t>0.0127</w:t>
            </w:r>
            <w:r w:rsidRPr="00CF19C6">
              <w:t>%</w:t>
            </w:r>
            <w:r w:rsidRPr="00CF19C6">
              <w:t>、铜含量</w:t>
            </w:r>
            <w:r w:rsidRPr="00CF19C6">
              <w:rPr>
                <w:rFonts w:hint="eastAsia"/>
              </w:rPr>
              <w:t>0.0010</w:t>
            </w:r>
            <w:r w:rsidRPr="00CF19C6">
              <w:t>%</w:t>
            </w:r>
            <w:r w:rsidRPr="00CF19C6">
              <w:t>、铅含量</w:t>
            </w:r>
            <w:r w:rsidRPr="00CF19C6">
              <w:rPr>
                <w:rFonts w:hAnsi="宋体" w:hint="eastAsia"/>
              </w:rPr>
              <w:t>0.0028</w:t>
            </w:r>
            <w:r w:rsidRPr="00CF19C6">
              <w:t>％、锡含量</w:t>
            </w:r>
            <w:r w:rsidRPr="00CF19C6">
              <w:rPr>
                <w:rFonts w:hint="eastAsia"/>
              </w:rPr>
              <w:t>0.0014</w:t>
            </w:r>
            <w:r w:rsidRPr="00CF19C6">
              <w:t>%</w:t>
            </w:r>
            <w:r w:rsidRPr="00CF19C6">
              <w:t>、镉含量</w:t>
            </w:r>
            <w:r w:rsidRPr="00CF19C6">
              <w:rPr>
                <w:rFonts w:hint="eastAsia"/>
              </w:rPr>
              <w:t>＜</w:t>
            </w:r>
            <w:r w:rsidRPr="00CF19C6">
              <w:rPr>
                <w:rFonts w:hint="eastAsia"/>
              </w:rPr>
              <w:t>0.00020</w:t>
            </w:r>
            <w:r w:rsidRPr="00CF19C6">
              <w:t>％、不含砷。</w:t>
            </w:r>
          </w:p>
          <w:p w:rsidR="00792875" w:rsidRPr="00CF19C6" w:rsidRDefault="009B381D">
            <w:pPr>
              <w:spacing w:line="360" w:lineRule="auto"/>
              <w:ind w:firstLine="0"/>
              <w:rPr>
                <w:b/>
                <w:bCs/>
              </w:rPr>
            </w:pPr>
            <w:r w:rsidRPr="00CF19C6">
              <w:rPr>
                <w:b/>
                <w:bCs/>
              </w:rPr>
              <w:t>6</w:t>
            </w:r>
            <w:r w:rsidRPr="00CF19C6">
              <w:rPr>
                <w:rFonts w:hAnsi="宋体"/>
                <w:b/>
                <w:bCs/>
              </w:rPr>
              <w:t>、</w:t>
            </w:r>
            <w:r w:rsidR="00783780" w:rsidRPr="00CF19C6">
              <w:rPr>
                <w:rFonts w:hint="eastAsia"/>
                <w:b/>
                <w:szCs w:val="21"/>
              </w:rPr>
              <w:t>职工人数和工作制度</w:t>
            </w:r>
          </w:p>
          <w:p w:rsidR="00783780" w:rsidRPr="00CF19C6" w:rsidRDefault="005B39B4" w:rsidP="00783780">
            <w:pPr>
              <w:spacing w:line="360" w:lineRule="auto"/>
              <w:outlineLvl w:val="0"/>
            </w:pPr>
            <w:r w:rsidRPr="00CF19C6">
              <w:rPr>
                <w:bCs/>
              </w:rPr>
              <w:t>项目劳动定员为</w:t>
            </w:r>
            <w:r w:rsidRPr="00CF19C6">
              <w:rPr>
                <w:rFonts w:hint="eastAsia"/>
                <w:bCs/>
              </w:rPr>
              <w:t>20</w:t>
            </w:r>
            <w:r w:rsidRPr="00CF19C6">
              <w:rPr>
                <w:bCs/>
              </w:rPr>
              <w:t>人，</w:t>
            </w:r>
            <w:r w:rsidRPr="00CF19C6">
              <w:t>均不在厂区食宿。工作</w:t>
            </w:r>
            <w:r w:rsidRPr="00CF19C6">
              <w:t>8</w:t>
            </w:r>
            <w:r w:rsidRPr="00CF19C6">
              <w:t>小时，年工作天数为</w:t>
            </w:r>
            <w:r w:rsidRPr="00CF19C6">
              <w:t>300</w:t>
            </w:r>
            <w:r w:rsidRPr="00CF19C6">
              <w:t>天。</w:t>
            </w:r>
          </w:p>
          <w:p w:rsidR="00792875" w:rsidRPr="00CF19C6" w:rsidRDefault="009B381D">
            <w:pPr>
              <w:pStyle w:val="23"/>
              <w:adjustRightInd w:val="0"/>
              <w:spacing w:after="0" w:line="360" w:lineRule="auto"/>
              <w:ind w:firstLine="0"/>
              <w:rPr>
                <w:rFonts w:hAnsi="宋体"/>
                <w:b/>
                <w:snapToGrid w:val="0"/>
                <w:kern w:val="0"/>
              </w:rPr>
            </w:pPr>
            <w:r w:rsidRPr="00CF19C6">
              <w:rPr>
                <w:rFonts w:hAnsi="宋体" w:hint="eastAsia"/>
                <w:b/>
                <w:snapToGrid w:val="0"/>
                <w:kern w:val="0"/>
              </w:rPr>
              <w:t>7</w:t>
            </w:r>
            <w:r w:rsidRPr="00CF19C6">
              <w:rPr>
                <w:rFonts w:hAnsi="宋体" w:hint="eastAsia"/>
                <w:b/>
                <w:snapToGrid w:val="0"/>
                <w:kern w:val="0"/>
              </w:rPr>
              <w:t>、公用工程</w:t>
            </w:r>
          </w:p>
          <w:p w:rsidR="00792875" w:rsidRPr="00CF19C6" w:rsidRDefault="009B381D">
            <w:pPr>
              <w:spacing w:line="360" w:lineRule="auto"/>
              <w:ind w:firstLineChars="200" w:firstLine="482"/>
              <w:rPr>
                <w:b/>
                <w:bCs/>
              </w:rPr>
            </w:pPr>
            <w:r w:rsidRPr="00CF19C6">
              <w:rPr>
                <w:rFonts w:hAnsi="宋体" w:hint="eastAsia"/>
                <w:b/>
                <w:bCs/>
              </w:rPr>
              <w:t>（</w:t>
            </w:r>
            <w:r w:rsidRPr="00CF19C6">
              <w:rPr>
                <w:rFonts w:hAnsi="宋体" w:hint="eastAsia"/>
                <w:b/>
                <w:bCs/>
              </w:rPr>
              <w:t>1</w:t>
            </w:r>
            <w:r w:rsidRPr="00CF19C6">
              <w:rPr>
                <w:rFonts w:hAnsi="宋体" w:hint="eastAsia"/>
                <w:b/>
                <w:bCs/>
              </w:rPr>
              <w:t>）</w:t>
            </w:r>
            <w:r w:rsidRPr="00CF19C6">
              <w:rPr>
                <w:rFonts w:hAnsi="宋体"/>
                <w:b/>
                <w:bCs/>
              </w:rPr>
              <w:t>给排水</w:t>
            </w:r>
          </w:p>
          <w:p w:rsidR="000327D8" w:rsidRPr="00CF19C6" w:rsidRDefault="000327D8" w:rsidP="000327D8">
            <w:pPr>
              <w:numPr>
                <w:ilvl w:val="0"/>
                <w:numId w:val="2"/>
              </w:numPr>
              <w:snapToGrid w:val="0"/>
              <w:spacing w:line="360" w:lineRule="auto"/>
              <w:ind w:left="0" w:firstLineChars="200" w:firstLine="482"/>
              <w:rPr>
                <w:rFonts w:hAnsi="宋体"/>
                <w:b/>
              </w:rPr>
            </w:pPr>
            <w:r w:rsidRPr="00CF19C6">
              <w:rPr>
                <w:rFonts w:hAnsi="宋体"/>
                <w:b/>
              </w:rPr>
              <w:t>给水</w:t>
            </w:r>
          </w:p>
          <w:p w:rsidR="000327D8" w:rsidRPr="00CF19C6" w:rsidRDefault="000327D8" w:rsidP="000327D8">
            <w:pPr>
              <w:snapToGrid w:val="0"/>
              <w:spacing w:line="360" w:lineRule="auto"/>
              <w:ind w:firstLineChars="200" w:firstLine="480"/>
              <w:rPr>
                <w:rFonts w:hAnsi="宋体"/>
                <w:bCs/>
              </w:rPr>
            </w:pPr>
            <w:r w:rsidRPr="00CF19C6">
              <w:rPr>
                <w:rFonts w:hAnsi="宋体"/>
                <w:bCs/>
              </w:rPr>
              <w:t>项目</w:t>
            </w:r>
            <w:r w:rsidRPr="00CF19C6">
              <w:rPr>
                <w:rFonts w:hAnsi="宋体" w:hint="eastAsia"/>
                <w:bCs/>
              </w:rPr>
              <w:t>用水主要为</w:t>
            </w:r>
            <w:r w:rsidRPr="00CF19C6">
              <w:rPr>
                <w:rFonts w:hAnsi="宋体"/>
                <w:bCs/>
              </w:rPr>
              <w:t>生活用水，</w:t>
            </w:r>
            <w:r w:rsidRPr="00CF19C6">
              <w:rPr>
                <w:rFonts w:hAnsi="宋体"/>
                <w:szCs w:val="24"/>
              </w:rPr>
              <w:t>共有员工</w:t>
            </w:r>
            <w:r w:rsidR="005B39B4" w:rsidRPr="00CF19C6">
              <w:rPr>
                <w:rFonts w:hint="eastAsia"/>
                <w:szCs w:val="24"/>
              </w:rPr>
              <w:t>20</w:t>
            </w:r>
            <w:r w:rsidRPr="00CF19C6">
              <w:rPr>
                <w:rFonts w:hAnsi="宋体"/>
                <w:szCs w:val="24"/>
              </w:rPr>
              <w:t>人，</w:t>
            </w:r>
            <w:r w:rsidRPr="00CF19C6">
              <w:rPr>
                <w:rFonts w:hAnsi="宋体" w:hint="eastAsia"/>
                <w:szCs w:val="24"/>
              </w:rPr>
              <w:t>均不在厂区食宿</w:t>
            </w:r>
            <w:r w:rsidRPr="00CF19C6">
              <w:rPr>
                <w:rFonts w:hAnsi="宋体"/>
                <w:bCs/>
                <w:szCs w:val="24"/>
              </w:rPr>
              <w:t>。</w:t>
            </w:r>
            <w:r w:rsidRPr="00CF19C6">
              <w:rPr>
                <w:rFonts w:hAnsi="宋体"/>
                <w:szCs w:val="24"/>
              </w:rPr>
              <w:t>项目</w:t>
            </w:r>
            <w:r w:rsidRPr="00CF19C6">
              <w:rPr>
                <w:rFonts w:hAnsi="宋体"/>
                <w:bCs/>
              </w:rPr>
              <w:t>员工生活用水量</w:t>
            </w:r>
            <w:r w:rsidRPr="00CF19C6">
              <w:rPr>
                <w:rFonts w:hAnsi="宋体" w:hint="eastAsia"/>
                <w:bCs/>
              </w:rPr>
              <w:t>参考</w:t>
            </w:r>
            <w:r w:rsidRPr="00CF19C6">
              <w:rPr>
                <w:rFonts w:hAnsi="宋体"/>
                <w:bCs/>
              </w:rPr>
              <w:t>《广东省用水定额》（</w:t>
            </w:r>
            <w:r w:rsidRPr="00CF19C6">
              <w:rPr>
                <w:bCs/>
              </w:rPr>
              <w:t>DB44/T1461-2014</w:t>
            </w:r>
            <w:r w:rsidRPr="00CF19C6">
              <w:rPr>
                <w:rFonts w:hAnsi="宋体"/>
                <w:bCs/>
              </w:rPr>
              <w:t>）</w:t>
            </w:r>
            <w:r w:rsidRPr="00CF19C6">
              <w:rPr>
                <w:rFonts w:hAnsi="宋体" w:hint="eastAsia"/>
                <w:bCs/>
              </w:rPr>
              <w:t>，人均用水按</w:t>
            </w:r>
            <w:r w:rsidRPr="00CF19C6">
              <w:rPr>
                <w:rFonts w:hAnsi="宋体" w:hint="eastAsia"/>
                <w:bCs/>
              </w:rPr>
              <w:t>40</w:t>
            </w:r>
            <w:r w:rsidRPr="00CF19C6">
              <w:rPr>
                <w:rFonts w:hAnsi="宋体" w:hint="eastAsia"/>
                <w:bCs/>
              </w:rPr>
              <w:t>升</w:t>
            </w:r>
            <w:r w:rsidRPr="00CF19C6">
              <w:rPr>
                <w:rFonts w:hAnsi="宋体" w:hint="eastAsia"/>
                <w:bCs/>
              </w:rPr>
              <w:t>/</w:t>
            </w:r>
            <w:r w:rsidRPr="00CF19C6">
              <w:rPr>
                <w:rFonts w:hAnsi="宋体" w:hint="eastAsia"/>
                <w:bCs/>
              </w:rPr>
              <w:t>人·日计算，则项目生活用水总量为</w:t>
            </w:r>
            <w:r w:rsidR="005B39B4" w:rsidRPr="00CF19C6">
              <w:rPr>
                <w:rFonts w:hAnsi="宋体" w:hint="eastAsia"/>
                <w:bCs/>
              </w:rPr>
              <w:t>0.8</w:t>
            </w:r>
            <w:r w:rsidRPr="00CF19C6">
              <w:rPr>
                <w:rFonts w:hAnsi="宋体" w:hint="eastAsia"/>
                <w:bCs/>
              </w:rPr>
              <w:t>m</w:t>
            </w:r>
            <w:r w:rsidRPr="00CF19C6">
              <w:rPr>
                <w:rFonts w:hAnsi="宋体" w:hint="eastAsia"/>
                <w:bCs/>
                <w:vertAlign w:val="superscript"/>
              </w:rPr>
              <w:t>3</w:t>
            </w:r>
            <w:r w:rsidRPr="00CF19C6">
              <w:rPr>
                <w:rFonts w:hAnsi="宋体" w:hint="eastAsia"/>
                <w:bCs/>
              </w:rPr>
              <w:t>/d</w:t>
            </w:r>
            <w:r w:rsidRPr="00CF19C6">
              <w:rPr>
                <w:rFonts w:hAnsi="宋体" w:hint="eastAsia"/>
                <w:bCs/>
              </w:rPr>
              <w:t>（</w:t>
            </w:r>
            <w:r w:rsidR="005B39B4" w:rsidRPr="00CF19C6">
              <w:rPr>
                <w:rFonts w:hAnsi="宋体" w:hint="eastAsia"/>
                <w:bCs/>
              </w:rPr>
              <w:t>240</w:t>
            </w:r>
            <w:r w:rsidRPr="00CF19C6">
              <w:rPr>
                <w:rFonts w:hAnsi="宋体" w:hint="eastAsia"/>
                <w:bCs/>
              </w:rPr>
              <w:t>m</w:t>
            </w:r>
            <w:r w:rsidRPr="00CF19C6">
              <w:rPr>
                <w:rFonts w:hAnsi="宋体" w:hint="eastAsia"/>
                <w:bCs/>
                <w:vertAlign w:val="superscript"/>
              </w:rPr>
              <w:t>3</w:t>
            </w:r>
            <w:r w:rsidRPr="00CF19C6">
              <w:rPr>
                <w:rFonts w:hAnsi="宋体" w:hint="eastAsia"/>
                <w:bCs/>
              </w:rPr>
              <w:t>/a</w:t>
            </w:r>
            <w:r w:rsidRPr="00CF19C6">
              <w:rPr>
                <w:rFonts w:hAnsi="宋体" w:hint="eastAsia"/>
                <w:bCs/>
              </w:rPr>
              <w:t>）。</w:t>
            </w:r>
          </w:p>
          <w:p w:rsidR="000327D8" w:rsidRPr="00CF19C6" w:rsidRDefault="000327D8" w:rsidP="000327D8">
            <w:pPr>
              <w:snapToGrid w:val="0"/>
              <w:spacing w:line="360" w:lineRule="auto"/>
              <w:ind w:firstLineChars="200" w:firstLine="480"/>
              <w:rPr>
                <w:rFonts w:hAnsi="宋体"/>
                <w:bCs/>
              </w:rPr>
            </w:pPr>
            <w:r w:rsidRPr="00CF19C6">
              <w:rPr>
                <w:rFonts w:hAnsi="宋体" w:hint="eastAsia"/>
                <w:bCs/>
              </w:rPr>
              <w:t>项目生产</w:t>
            </w:r>
            <w:r w:rsidR="00FE0233" w:rsidRPr="00CF19C6">
              <w:rPr>
                <w:rFonts w:hAnsi="宋体" w:hint="eastAsia"/>
                <w:bCs/>
              </w:rPr>
              <w:t>用水主要为压铸机冷却用水、压铸工序和抛光工序中</w:t>
            </w:r>
            <w:r w:rsidRPr="00CF19C6">
              <w:rPr>
                <w:rFonts w:hAnsi="宋体" w:hint="eastAsia"/>
                <w:bCs/>
              </w:rPr>
              <w:t>使用的</w:t>
            </w:r>
            <w:r w:rsidR="00FE0233" w:rsidRPr="00CF19C6">
              <w:rPr>
                <w:rFonts w:hAnsi="宋体" w:hint="eastAsia"/>
                <w:bCs/>
              </w:rPr>
              <w:t>环保设施</w:t>
            </w:r>
            <w:r w:rsidRPr="00CF19C6">
              <w:rPr>
                <w:rFonts w:hAnsi="宋体" w:hint="eastAsia"/>
                <w:bCs/>
              </w:rPr>
              <w:t>用水。</w:t>
            </w:r>
          </w:p>
          <w:p w:rsidR="000327D8" w:rsidRPr="00CF19C6" w:rsidRDefault="000327D8" w:rsidP="000327D8">
            <w:pPr>
              <w:snapToGrid w:val="0"/>
              <w:spacing w:line="360" w:lineRule="auto"/>
              <w:ind w:firstLineChars="200" w:firstLine="480"/>
              <w:rPr>
                <w:rFonts w:hAnsi="宋体"/>
                <w:bCs/>
              </w:rPr>
            </w:pPr>
            <w:r w:rsidRPr="00CF19C6">
              <w:rPr>
                <w:rFonts w:hAnsi="宋体" w:hint="eastAsia"/>
                <w:bCs/>
              </w:rPr>
              <w:t>冷却水：项目在压铸成型的过程中会用到少量设备冷却水，冷却方式为间接冷却，冷却水为普通自来水，其中无需添加矿物油、乳化液等冷却剂。该冷却水仅在设备内部循环使用，不外排，同时由于循环过程中少量水因受热等因素损失，需要定期补充冷却水，年需补充水量约</w:t>
            </w:r>
            <w:r w:rsidR="006C4889" w:rsidRPr="00CF19C6">
              <w:rPr>
                <w:rFonts w:hAnsi="宋体" w:hint="eastAsia"/>
                <w:bCs/>
              </w:rPr>
              <w:t>75</w:t>
            </w:r>
            <w:r w:rsidRPr="00CF19C6">
              <w:rPr>
                <w:rFonts w:hAnsi="宋体" w:hint="eastAsia"/>
                <w:bCs/>
              </w:rPr>
              <w:t>t</w:t>
            </w:r>
            <w:r w:rsidRPr="00CF19C6">
              <w:rPr>
                <w:rFonts w:hAnsi="宋体" w:hint="eastAsia"/>
                <w:bCs/>
              </w:rPr>
              <w:t>。</w:t>
            </w:r>
          </w:p>
          <w:p w:rsidR="000327D8" w:rsidRPr="00CF19C6" w:rsidRDefault="000327D8" w:rsidP="000327D8">
            <w:pPr>
              <w:snapToGrid w:val="0"/>
              <w:spacing w:line="360" w:lineRule="auto"/>
              <w:ind w:firstLineChars="200" w:firstLine="480"/>
              <w:rPr>
                <w:rFonts w:hAnsi="宋体"/>
                <w:bCs/>
              </w:rPr>
            </w:pPr>
            <w:r w:rsidRPr="00CF19C6">
              <w:rPr>
                <w:rFonts w:hAnsi="宋体" w:hint="eastAsia"/>
                <w:bCs/>
              </w:rPr>
              <w:t>压铸工序</w:t>
            </w:r>
            <w:r w:rsidR="006C4889" w:rsidRPr="00CF19C6">
              <w:rPr>
                <w:rFonts w:hAnsi="宋体" w:hint="eastAsia"/>
                <w:bCs/>
              </w:rPr>
              <w:t>和抛光工序</w:t>
            </w:r>
            <w:r w:rsidRPr="00CF19C6">
              <w:rPr>
                <w:rFonts w:hAnsi="宋体" w:hint="eastAsia"/>
                <w:bCs/>
              </w:rPr>
              <w:t>使用的喷淋用水：项目压铸工序</w:t>
            </w:r>
            <w:r w:rsidR="006C4889" w:rsidRPr="00CF19C6">
              <w:rPr>
                <w:rFonts w:hAnsi="宋体" w:hint="eastAsia"/>
                <w:bCs/>
              </w:rPr>
              <w:t>和抛光</w:t>
            </w:r>
            <w:r w:rsidRPr="00CF19C6">
              <w:rPr>
                <w:rFonts w:hAnsi="宋体" w:hint="eastAsia"/>
                <w:bCs/>
              </w:rPr>
              <w:t>喷淋用水为普通自来水，无需添加药剂。压铸喷淋废水循环使用不外排，定期打捞沉渣。因受热等因素损失，需定期补充新鲜水，补充水量约</w:t>
            </w:r>
            <w:r w:rsidR="00214500" w:rsidRPr="00CF19C6">
              <w:rPr>
                <w:rFonts w:hAnsi="宋体" w:hint="eastAsia"/>
                <w:bCs/>
              </w:rPr>
              <w:t>50</w:t>
            </w:r>
            <w:r w:rsidRPr="00CF19C6">
              <w:rPr>
                <w:rFonts w:hAnsi="宋体" w:hint="eastAsia"/>
                <w:bCs/>
              </w:rPr>
              <w:t>t/a</w:t>
            </w:r>
            <w:r w:rsidRPr="00CF19C6">
              <w:rPr>
                <w:rFonts w:hAnsi="宋体" w:hint="eastAsia"/>
                <w:bCs/>
              </w:rPr>
              <w:t>。</w:t>
            </w:r>
          </w:p>
          <w:p w:rsidR="00792875" w:rsidRPr="00CF19C6" w:rsidRDefault="009B381D">
            <w:pPr>
              <w:numPr>
                <w:ilvl w:val="0"/>
                <w:numId w:val="2"/>
              </w:numPr>
              <w:snapToGrid w:val="0"/>
              <w:spacing w:line="360" w:lineRule="auto"/>
              <w:ind w:left="0" w:firstLineChars="200" w:firstLine="482"/>
              <w:rPr>
                <w:b/>
              </w:rPr>
            </w:pPr>
            <w:r w:rsidRPr="00CF19C6">
              <w:rPr>
                <w:rFonts w:hAnsi="宋体"/>
                <w:b/>
              </w:rPr>
              <w:t>排水</w:t>
            </w:r>
          </w:p>
          <w:p w:rsidR="000327D8" w:rsidRPr="00CF19C6" w:rsidRDefault="000327D8" w:rsidP="000327D8">
            <w:pPr>
              <w:pStyle w:val="17"/>
              <w:snapToGrid w:val="0"/>
              <w:spacing w:line="360" w:lineRule="auto"/>
              <w:ind w:firstLineChars="200" w:firstLine="480"/>
              <w:rPr>
                <w:rFonts w:eastAsia="宋体" w:hAnsi="宋体"/>
                <w:bCs/>
              </w:rPr>
            </w:pPr>
            <w:r w:rsidRPr="00CF19C6">
              <w:rPr>
                <w:rFonts w:eastAsia="宋体" w:hAnsi="宋体" w:hint="eastAsia"/>
                <w:bCs/>
              </w:rPr>
              <w:t>本项目无生产废水产生，冷却水、</w:t>
            </w:r>
            <w:r w:rsidR="00214500" w:rsidRPr="00CF19C6">
              <w:rPr>
                <w:rFonts w:eastAsia="宋体" w:hAnsi="宋体" w:hint="eastAsia"/>
                <w:bCs/>
              </w:rPr>
              <w:t>环保设施</w:t>
            </w:r>
            <w:r w:rsidRPr="00CF19C6">
              <w:rPr>
                <w:rFonts w:eastAsia="宋体" w:hAnsi="宋体" w:hint="eastAsia"/>
                <w:bCs/>
              </w:rPr>
              <w:t>用水循环使用不外排。项目的废水主要为生活污水</w:t>
            </w:r>
            <w:r w:rsidRPr="00CF19C6">
              <w:rPr>
                <w:rFonts w:eastAsia="宋体" w:hAnsi="宋体"/>
                <w:bCs/>
              </w:rPr>
              <w:t>。生活污水排放系数按</w:t>
            </w:r>
            <w:r w:rsidRPr="00CF19C6">
              <w:rPr>
                <w:rFonts w:eastAsia="宋体"/>
                <w:bCs/>
              </w:rPr>
              <w:t>0.9</w:t>
            </w:r>
            <w:r w:rsidRPr="00CF19C6">
              <w:rPr>
                <w:rFonts w:eastAsia="宋体" w:hAnsi="宋体"/>
                <w:bCs/>
              </w:rPr>
              <w:t>计算，排放量预计</w:t>
            </w:r>
            <w:r w:rsidR="00214500" w:rsidRPr="00CF19C6">
              <w:rPr>
                <w:rFonts w:eastAsia="宋体" w:hint="eastAsia"/>
                <w:bCs/>
              </w:rPr>
              <w:t>0.72</w:t>
            </w:r>
            <w:r w:rsidRPr="00CF19C6">
              <w:rPr>
                <w:rFonts w:eastAsia="宋体"/>
                <w:bCs/>
              </w:rPr>
              <w:t>m</w:t>
            </w:r>
            <w:r w:rsidRPr="00CF19C6">
              <w:rPr>
                <w:rFonts w:eastAsia="宋体"/>
                <w:bCs/>
                <w:vertAlign w:val="superscript"/>
              </w:rPr>
              <w:t>3</w:t>
            </w:r>
            <w:r w:rsidRPr="00CF19C6">
              <w:rPr>
                <w:rFonts w:eastAsia="宋体"/>
                <w:bCs/>
              </w:rPr>
              <w:t>/d</w:t>
            </w:r>
            <w:r w:rsidRPr="00CF19C6">
              <w:rPr>
                <w:rFonts w:eastAsia="宋体" w:hAnsi="宋体"/>
                <w:bCs/>
              </w:rPr>
              <w:t>，</w:t>
            </w:r>
            <w:r w:rsidR="00214500" w:rsidRPr="00CF19C6">
              <w:rPr>
                <w:rFonts w:eastAsia="宋体" w:hint="eastAsia"/>
                <w:bCs/>
              </w:rPr>
              <w:t>216</w:t>
            </w:r>
            <w:r w:rsidRPr="00CF19C6">
              <w:rPr>
                <w:rFonts w:eastAsia="宋体"/>
                <w:bCs/>
              </w:rPr>
              <w:t>m</w:t>
            </w:r>
            <w:r w:rsidRPr="00CF19C6">
              <w:rPr>
                <w:rFonts w:eastAsia="宋体"/>
                <w:bCs/>
                <w:vertAlign w:val="superscript"/>
              </w:rPr>
              <w:t>3</w:t>
            </w:r>
            <w:r w:rsidRPr="00CF19C6">
              <w:rPr>
                <w:rFonts w:eastAsia="宋体"/>
                <w:bCs/>
              </w:rPr>
              <w:t>/a</w:t>
            </w:r>
            <w:r w:rsidRPr="00CF19C6">
              <w:rPr>
                <w:rFonts w:eastAsia="宋体" w:hAnsi="宋体"/>
                <w:bCs/>
              </w:rPr>
              <w:t>，</w:t>
            </w:r>
            <w:r w:rsidR="00214500" w:rsidRPr="00CF19C6">
              <w:rPr>
                <w:rFonts w:eastAsia="宋体" w:hAnsi="宋体" w:hint="eastAsia"/>
                <w:bCs/>
              </w:rPr>
              <w:t>生活污水排入化粪池暂存，</w:t>
            </w:r>
            <w:proofErr w:type="gramStart"/>
            <w:r w:rsidR="00214500" w:rsidRPr="00CF19C6">
              <w:rPr>
                <w:rFonts w:eastAsia="宋体" w:hAnsi="宋体" w:hint="eastAsia"/>
                <w:bCs/>
              </w:rPr>
              <w:t>定期由</w:t>
            </w:r>
            <w:proofErr w:type="gramEnd"/>
            <w:r w:rsidR="00214500" w:rsidRPr="00CF19C6">
              <w:rPr>
                <w:rFonts w:eastAsia="宋体" w:hAnsi="宋体" w:hint="eastAsia"/>
                <w:bCs/>
              </w:rPr>
              <w:t>附近农户外运堆肥，用于农田灌溉，不外排。因此项目无废水外排。</w:t>
            </w:r>
          </w:p>
          <w:p w:rsidR="00792875" w:rsidRPr="00CF19C6" w:rsidRDefault="009B381D">
            <w:pPr>
              <w:pStyle w:val="17"/>
              <w:snapToGrid w:val="0"/>
              <w:spacing w:line="360" w:lineRule="auto"/>
              <w:ind w:firstLineChars="200" w:firstLine="482"/>
              <w:rPr>
                <w:rFonts w:eastAsia="宋体" w:hAnsi="宋体"/>
                <w:b/>
                <w:bCs/>
              </w:rPr>
            </w:pPr>
            <w:r w:rsidRPr="00CF19C6">
              <w:rPr>
                <w:rFonts w:eastAsia="宋体" w:hAnsi="宋体" w:hint="eastAsia"/>
                <w:b/>
                <w:bCs/>
              </w:rPr>
              <w:t>（</w:t>
            </w:r>
            <w:r w:rsidRPr="00CF19C6">
              <w:rPr>
                <w:rFonts w:eastAsia="宋体" w:hAnsi="宋体" w:hint="eastAsia"/>
                <w:b/>
                <w:bCs/>
              </w:rPr>
              <w:t>2</w:t>
            </w:r>
            <w:r w:rsidRPr="00CF19C6">
              <w:rPr>
                <w:rFonts w:eastAsia="宋体" w:hAnsi="宋体" w:hint="eastAsia"/>
                <w:b/>
                <w:bCs/>
              </w:rPr>
              <w:t>）供电</w:t>
            </w:r>
          </w:p>
          <w:p w:rsidR="00792875" w:rsidRPr="00CF19C6" w:rsidRDefault="009B381D">
            <w:pPr>
              <w:pStyle w:val="17"/>
              <w:snapToGrid w:val="0"/>
              <w:spacing w:line="360" w:lineRule="auto"/>
              <w:ind w:firstLineChars="200" w:firstLine="480"/>
              <w:rPr>
                <w:rFonts w:eastAsia="宋体" w:hAnsi="宋体"/>
                <w:bCs/>
              </w:rPr>
            </w:pPr>
            <w:r w:rsidRPr="00CF19C6">
              <w:rPr>
                <w:rFonts w:eastAsia="宋体" w:hAnsi="宋体" w:hint="eastAsia"/>
                <w:bCs/>
              </w:rPr>
              <w:t>项目的生产所需电源由市政供电，不设备用发电机，用电量约为</w:t>
            </w:r>
            <w:r w:rsidR="00541626" w:rsidRPr="00CF19C6">
              <w:rPr>
                <w:rFonts w:eastAsia="宋体" w:hAnsi="宋体" w:hint="eastAsia"/>
                <w:bCs/>
              </w:rPr>
              <w:t>5</w:t>
            </w:r>
            <w:r w:rsidRPr="00CF19C6">
              <w:rPr>
                <w:rFonts w:eastAsia="宋体" w:hAnsi="宋体" w:hint="eastAsia"/>
                <w:bCs/>
              </w:rPr>
              <w:t>万度</w:t>
            </w:r>
            <w:r w:rsidRPr="00CF19C6">
              <w:rPr>
                <w:rFonts w:eastAsia="宋体" w:hAnsi="宋体" w:hint="eastAsia"/>
                <w:bCs/>
              </w:rPr>
              <w:t>/</w:t>
            </w:r>
            <w:r w:rsidRPr="00CF19C6">
              <w:rPr>
                <w:rFonts w:eastAsia="宋体" w:hAnsi="宋体" w:hint="eastAsia"/>
                <w:bCs/>
              </w:rPr>
              <w:t>年，主要用于生产设备，通风系统、车间照明和员工办公。</w:t>
            </w:r>
          </w:p>
          <w:p w:rsidR="00792875" w:rsidRPr="00CF19C6" w:rsidRDefault="00AE71DA" w:rsidP="00AE71DA">
            <w:pPr>
              <w:pStyle w:val="17"/>
              <w:tabs>
                <w:tab w:val="left" w:pos="720"/>
              </w:tabs>
              <w:snapToGrid w:val="0"/>
              <w:spacing w:line="360" w:lineRule="auto"/>
              <w:rPr>
                <w:rFonts w:eastAsia="宋体"/>
                <w:b/>
                <w:bCs/>
              </w:rPr>
            </w:pPr>
            <w:r w:rsidRPr="00CF19C6">
              <w:rPr>
                <w:rFonts w:eastAsia="宋体" w:hint="eastAsia"/>
                <w:b/>
                <w:bCs/>
              </w:rPr>
              <w:lastRenderedPageBreak/>
              <w:t>8</w:t>
            </w:r>
            <w:r w:rsidRPr="00CF19C6">
              <w:rPr>
                <w:rFonts w:eastAsia="宋体" w:hint="eastAsia"/>
                <w:b/>
                <w:bCs/>
              </w:rPr>
              <w:t>、</w:t>
            </w:r>
            <w:r w:rsidR="009B381D" w:rsidRPr="00CF19C6">
              <w:rPr>
                <w:rFonts w:eastAsia="宋体" w:hint="eastAsia"/>
                <w:b/>
                <w:bCs/>
              </w:rPr>
              <w:t>产业政策及选址可行性分析</w:t>
            </w:r>
          </w:p>
          <w:p w:rsidR="00792875" w:rsidRPr="00CF19C6" w:rsidRDefault="009B381D" w:rsidP="00666BED">
            <w:pPr>
              <w:pStyle w:val="17"/>
              <w:numPr>
                <w:ilvl w:val="0"/>
                <w:numId w:val="24"/>
              </w:numPr>
              <w:snapToGrid w:val="0"/>
              <w:spacing w:line="360" w:lineRule="auto"/>
              <w:rPr>
                <w:rFonts w:eastAsia="宋体"/>
                <w:b/>
                <w:bCs/>
              </w:rPr>
            </w:pPr>
            <w:r w:rsidRPr="00CF19C6">
              <w:rPr>
                <w:rFonts w:eastAsia="宋体" w:hint="eastAsia"/>
                <w:b/>
                <w:bCs/>
              </w:rPr>
              <w:t>产业政策相符性</w:t>
            </w:r>
          </w:p>
          <w:p w:rsidR="00FD6CB0" w:rsidRPr="00CF19C6" w:rsidRDefault="00FD6CB0" w:rsidP="00FD6CB0">
            <w:pPr>
              <w:pStyle w:val="17"/>
              <w:snapToGrid w:val="0"/>
              <w:spacing w:line="360" w:lineRule="auto"/>
              <w:ind w:firstLineChars="200" w:firstLine="480"/>
              <w:rPr>
                <w:rFonts w:eastAsia="宋体"/>
                <w:bCs/>
              </w:rPr>
            </w:pPr>
            <w:r w:rsidRPr="00CF19C6">
              <w:rPr>
                <w:rFonts w:eastAsia="宋体" w:hint="eastAsia"/>
                <w:bCs/>
              </w:rPr>
              <w:t>根据《产业结构调整指导目录（</w:t>
            </w:r>
            <w:r w:rsidRPr="00CF19C6">
              <w:rPr>
                <w:rFonts w:eastAsia="宋体" w:hint="eastAsia"/>
                <w:bCs/>
              </w:rPr>
              <w:t>2011</w:t>
            </w:r>
            <w:r w:rsidRPr="00CF19C6">
              <w:rPr>
                <w:rFonts w:eastAsia="宋体" w:hint="eastAsia"/>
                <w:bCs/>
              </w:rPr>
              <w:t>年本）》（</w:t>
            </w:r>
            <w:r w:rsidRPr="00CF19C6">
              <w:rPr>
                <w:rFonts w:eastAsia="宋体" w:hint="eastAsia"/>
                <w:bCs/>
              </w:rPr>
              <w:t>2013</w:t>
            </w:r>
            <w:r w:rsidRPr="00CF19C6">
              <w:rPr>
                <w:rFonts w:eastAsia="宋体" w:hint="eastAsia"/>
                <w:bCs/>
              </w:rPr>
              <w:t>年修订）、《广东省产业结构调整指导目录（</w:t>
            </w:r>
            <w:r w:rsidRPr="00CF19C6">
              <w:rPr>
                <w:rFonts w:eastAsia="宋体" w:hint="eastAsia"/>
                <w:bCs/>
              </w:rPr>
              <w:t>2007</w:t>
            </w:r>
            <w:r w:rsidRPr="00CF19C6">
              <w:rPr>
                <w:rFonts w:eastAsia="宋体" w:hint="eastAsia"/>
                <w:bCs/>
              </w:rPr>
              <w:t>年本）》、《广东省生态发展区产业准入负面清单（</w:t>
            </w:r>
            <w:r w:rsidRPr="00CF19C6">
              <w:rPr>
                <w:rFonts w:eastAsia="宋体" w:hint="eastAsia"/>
                <w:bCs/>
              </w:rPr>
              <w:t>2018</w:t>
            </w:r>
            <w:r w:rsidRPr="00CF19C6">
              <w:rPr>
                <w:rFonts w:eastAsia="宋体" w:hint="eastAsia"/>
                <w:bCs/>
              </w:rPr>
              <w:t>年本）》、《江门市投资准入负面清单（</w:t>
            </w:r>
            <w:r w:rsidRPr="00CF19C6">
              <w:rPr>
                <w:rFonts w:eastAsia="宋体" w:hint="eastAsia"/>
                <w:bCs/>
              </w:rPr>
              <w:t>2018</w:t>
            </w:r>
            <w:r w:rsidRPr="00CF19C6">
              <w:rPr>
                <w:rFonts w:eastAsia="宋体" w:hint="eastAsia"/>
                <w:bCs/>
              </w:rPr>
              <w:t>年本）》（江府</w:t>
            </w:r>
            <w:r w:rsidRPr="00CF19C6">
              <w:rPr>
                <w:rFonts w:eastAsia="宋体" w:hint="eastAsia"/>
                <w:bCs/>
              </w:rPr>
              <w:t>[2018]20</w:t>
            </w:r>
            <w:r w:rsidRPr="00CF19C6">
              <w:rPr>
                <w:rFonts w:eastAsia="宋体" w:hint="eastAsia"/>
                <w:bCs/>
              </w:rPr>
              <w:t>号）、《开平市投资准入负面清单（</w:t>
            </w:r>
            <w:r w:rsidRPr="00CF19C6">
              <w:rPr>
                <w:rFonts w:eastAsia="宋体" w:hint="eastAsia"/>
                <w:bCs/>
              </w:rPr>
              <w:t>2019</w:t>
            </w:r>
            <w:r w:rsidRPr="00CF19C6">
              <w:rPr>
                <w:rFonts w:eastAsia="宋体" w:hint="eastAsia"/>
                <w:bCs/>
              </w:rPr>
              <w:t>年本）》（开府</w:t>
            </w:r>
            <w:r w:rsidRPr="00CF19C6">
              <w:rPr>
                <w:rFonts w:eastAsia="宋体" w:hint="eastAsia"/>
                <w:bCs/>
              </w:rPr>
              <w:t>[2019]2</w:t>
            </w:r>
            <w:r w:rsidRPr="00CF19C6">
              <w:rPr>
                <w:rFonts w:eastAsia="宋体" w:hint="eastAsia"/>
                <w:bCs/>
              </w:rPr>
              <w:t>号）得知，本项目为</w:t>
            </w:r>
            <w:r w:rsidR="00DF7B15" w:rsidRPr="00CF19C6">
              <w:rPr>
                <w:rFonts w:eastAsia="宋体" w:hint="eastAsia"/>
                <w:bCs/>
              </w:rPr>
              <w:t>铝合金配件生产</w:t>
            </w:r>
            <w:r w:rsidRPr="00CF19C6">
              <w:rPr>
                <w:rFonts w:eastAsia="宋体" w:hint="eastAsia"/>
                <w:bCs/>
              </w:rPr>
              <w:t>，符合国家及广东省产业政策规定要求，不属于淘汰类和限制类产业范围，即为允许类产业。项目使用的工艺及设备不属于《产业结构调整指导目录</w:t>
            </w:r>
            <w:r w:rsidRPr="00CF19C6">
              <w:rPr>
                <w:rFonts w:eastAsia="宋体" w:hint="eastAsia"/>
                <w:bCs/>
              </w:rPr>
              <w:t>(2011</w:t>
            </w:r>
            <w:r w:rsidRPr="00CF19C6">
              <w:rPr>
                <w:rFonts w:eastAsia="宋体" w:hint="eastAsia"/>
                <w:bCs/>
              </w:rPr>
              <w:t>年本</w:t>
            </w:r>
            <w:r w:rsidRPr="00CF19C6">
              <w:rPr>
                <w:rFonts w:eastAsia="宋体" w:hint="eastAsia"/>
                <w:bCs/>
              </w:rPr>
              <w:t>)</w:t>
            </w:r>
            <w:r w:rsidRPr="00CF19C6">
              <w:rPr>
                <w:rFonts w:eastAsia="宋体" w:hint="eastAsia"/>
                <w:bCs/>
              </w:rPr>
              <w:t>》（</w:t>
            </w:r>
            <w:r w:rsidRPr="00CF19C6">
              <w:rPr>
                <w:rFonts w:eastAsia="宋体" w:hint="eastAsia"/>
                <w:bCs/>
              </w:rPr>
              <w:t>2013</w:t>
            </w:r>
            <w:r w:rsidRPr="00CF19C6">
              <w:rPr>
                <w:rFonts w:eastAsia="宋体" w:hint="eastAsia"/>
                <w:bCs/>
              </w:rPr>
              <w:t>年修订）中的限制类和淘汰类，符合国家产业政策。</w:t>
            </w:r>
          </w:p>
          <w:p w:rsidR="00792875" w:rsidRPr="00CF19C6" w:rsidRDefault="00666BED" w:rsidP="00666BED">
            <w:pPr>
              <w:pStyle w:val="17"/>
              <w:snapToGrid w:val="0"/>
              <w:spacing w:line="360" w:lineRule="auto"/>
              <w:ind w:firstLineChars="200" w:firstLine="482"/>
              <w:rPr>
                <w:rFonts w:eastAsia="宋体"/>
                <w:bCs/>
              </w:rPr>
            </w:pPr>
            <w:r w:rsidRPr="00CF19C6">
              <w:rPr>
                <w:rFonts w:eastAsia="宋体" w:hint="eastAsia"/>
                <w:b/>
                <w:bCs/>
              </w:rPr>
              <w:t>（</w:t>
            </w:r>
            <w:r w:rsidRPr="00CF19C6">
              <w:rPr>
                <w:rFonts w:eastAsia="宋体" w:hint="eastAsia"/>
                <w:b/>
                <w:bCs/>
              </w:rPr>
              <w:t>2</w:t>
            </w:r>
            <w:r w:rsidRPr="00CF19C6">
              <w:rPr>
                <w:rFonts w:eastAsia="宋体" w:hint="eastAsia"/>
                <w:b/>
                <w:bCs/>
              </w:rPr>
              <w:t>）</w:t>
            </w:r>
            <w:r w:rsidR="009B381D" w:rsidRPr="00CF19C6">
              <w:rPr>
                <w:rFonts w:eastAsia="宋体" w:hint="eastAsia"/>
                <w:b/>
                <w:bCs/>
              </w:rPr>
              <w:t>选址规划相符性</w:t>
            </w:r>
          </w:p>
          <w:p w:rsidR="001024F8" w:rsidRPr="00CF19C6" w:rsidRDefault="00C10A8C" w:rsidP="001024F8">
            <w:pPr>
              <w:pStyle w:val="17"/>
              <w:snapToGrid w:val="0"/>
              <w:spacing w:line="360" w:lineRule="auto"/>
              <w:ind w:firstLineChars="200" w:firstLine="480"/>
              <w:rPr>
                <w:rFonts w:eastAsia="宋体"/>
                <w:szCs w:val="24"/>
              </w:rPr>
            </w:pPr>
            <w:r w:rsidRPr="00CF19C6">
              <w:rPr>
                <w:rFonts w:eastAsia="宋体" w:hint="eastAsia"/>
              </w:rPr>
              <w:t>项目选址于</w:t>
            </w:r>
            <w:r w:rsidR="00DF7B15" w:rsidRPr="00CF19C6">
              <w:rPr>
                <w:rFonts w:eastAsia="宋体" w:hint="eastAsia"/>
              </w:rPr>
              <w:t>开平市三埠街三围</w:t>
            </w:r>
            <w:r w:rsidR="006F298A">
              <w:rPr>
                <w:rFonts w:eastAsia="宋体" w:hint="eastAsia"/>
              </w:rPr>
              <w:t>西</w:t>
            </w:r>
            <w:proofErr w:type="gramStart"/>
            <w:r w:rsidR="006F298A">
              <w:rPr>
                <w:rFonts w:eastAsia="宋体" w:hint="eastAsia"/>
              </w:rPr>
              <w:t>歧</w:t>
            </w:r>
            <w:proofErr w:type="gramEnd"/>
            <w:r w:rsidR="00DF7B15" w:rsidRPr="00CF19C6">
              <w:rPr>
                <w:rFonts w:eastAsia="宋体" w:hint="eastAsia"/>
              </w:rPr>
              <w:t>公路上</w:t>
            </w:r>
            <w:r w:rsidR="00DF7B15" w:rsidRPr="00CF19C6">
              <w:rPr>
                <w:rFonts w:eastAsia="宋体" w:hint="eastAsia"/>
              </w:rPr>
              <w:t>B</w:t>
            </w:r>
            <w:r w:rsidR="00DF7B15" w:rsidRPr="00CF19C6">
              <w:rPr>
                <w:rFonts w:eastAsia="宋体" w:hint="eastAsia"/>
              </w:rPr>
              <w:t>地块厂房</w:t>
            </w:r>
            <w:r w:rsidR="009B381D" w:rsidRPr="00CF19C6">
              <w:rPr>
                <w:rFonts w:eastAsia="宋体" w:hint="eastAsia"/>
              </w:rPr>
              <w:t>，根据</w:t>
            </w:r>
            <w:r w:rsidR="00FC333E" w:rsidRPr="00CF19C6">
              <w:rPr>
                <w:rFonts w:eastAsia="宋体" w:hint="eastAsia"/>
              </w:rPr>
              <w:t>土地证（</w:t>
            </w:r>
            <w:proofErr w:type="gramStart"/>
            <w:r w:rsidR="00FC333E" w:rsidRPr="00CF19C6">
              <w:rPr>
                <w:rFonts w:eastAsia="宋体" w:hint="eastAsia"/>
              </w:rPr>
              <w:t>开府集用</w:t>
            </w:r>
            <w:proofErr w:type="gramEnd"/>
            <w:r w:rsidR="00FC333E" w:rsidRPr="00CF19C6">
              <w:rPr>
                <w:rFonts w:eastAsia="宋体" w:hint="eastAsia"/>
              </w:rPr>
              <w:t>（</w:t>
            </w:r>
            <w:r w:rsidR="00FC333E" w:rsidRPr="00CF19C6">
              <w:rPr>
                <w:rFonts w:eastAsia="宋体" w:hint="eastAsia"/>
              </w:rPr>
              <w:t>2016</w:t>
            </w:r>
            <w:r w:rsidR="00FC333E" w:rsidRPr="00CF19C6">
              <w:rPr>
                <w:rFonts w:eastAsia="宋体" w:hint="eastAsia"/>
              </w:rPr>
              <w:t>）第</w:t>
            </w:r>
            <w:r w:rsidR="00FC333E" w:rsidRPr="00CF19C6">
              <w:rPr>
                <w:rFonts w:eastAsia="宋体" w:hint="eastAsia"/>
              </w:rPr>
              <w:t>00630</w:t>
            </w:r>
            <w:r w:rsidR="00FC333E" w:rsidRPr="00CF19C6">
              <w:rPr>
                <w:rFonts w:eastAsia="宋体" w:hint="eastAsia"/>
              </w:rPr>
              <w:t>号）中说明地类（用途）为工业用地。</w:t>
            </w:r>
            <w:r w:rsidR="008F7DF1" w:rsidRPr="00CF19C6">
              <w:rPr>
                <w:rFonts w:eastAsia="宋体" w:hint="eastAsia"/>
              </w:rPr>
              <w:t>因此，</w:t>
            </w:r>
            <w:r w:rsidR="009B381D" w:rsidRPr="00CF19C6">
              <w:rPr>
                <w:rFonts w:eastAsia="宋体" w:hint="eastAsia"/>
              </w:rPr>
              <w:t>项目符合</w:t>
            </w:r>
            <w:r w:rsidR="00AE6E88" w:rsidRPr="00CF19C6">
              <w:rPr>
                <w:rFonts w:eastAsia="宋体" w:hint="eastAsia"/>
              </w:rPr>
              <w:t>开平市</w:t>
            </w:r>
            <w:r w:rsidR="001024F8" w:rsidRPr="00CF19C6">
              <w:rPr>
                <w:rFonts w:eastAsia="宋体" w:hint="eastAsia"/>
              </w:rPr>
              <w:t>用地性质的</w:t>
            </w:r>
            <w:r w:rsidR="009B381D" w:rsidRPr="00CF19C6">
              <w:rPr>
                <w:rFonts w:eastAsia="宋体" w:hint="eastAsia"/>
              </w:rPr>
              <w:t>要求。</w:t>
            </w:r>
          </w:p>
          <w:p w:rsidR="00792875" w:rsidRPr="00CF19C6" w:rsidRDefault="00666BED" w:rsidP="001024F8">
            <w:pPr>
              <w:pStyle w:val="17"/>
              <w:snapToGrid w:val="0"/>
              <w:spacing w:line="360" w:lineRule="auto"/>
              <w:ind w:firstLineChars="200" w:firstLine="482"/>
              <w:rPr>
                <w:rFonts w:eastAsia="宋体"/>
                <w:b/>
                <w:bCs/>
              </w:rPr>
            </w:pPr>
            <w:r w:rsidRPr="00CF19C6">
              <w:rPr>
                <w:rFonts w:eastAsia="宋体" w:hint="eastAsia"/>
                <w:b/>
                <w:szCs w:val="24"/>
              </w:rPr>
              <w:t>（</w:t>
            </w:r>
            <w:r w:rsidR="001024F8" w:rsidRPr="00CF19C6">
              <w:rPr>
                <w:rFonts w:eastAsia="宋体" w:hint="eastAsia"/>
                <w:b/>
                <w:szCs w:val="24"/>
              </w:rPr>
              <w:t>3</w:t>
            </w:r>
            <w:r w:rsidR="001024F8" w:rsidRPr="00CF19C6">
              <w:rPr>
                <w:rFonts w:eastAsia="宋体" w:hint="eastAsia"/>
                <w:b/>
                <w:szCs w:val="24"/>
              </w:rPr>
              <w:t>）</w:t>
            </w:r>
            <w:r w:rsidR="009B381D" w:rsidRPr="00CF19C6">
              <w:rPr>
                <w:rFonts w:eastAsia="宋体" w:hint="eastAsia"/>
                <w:b/>
                <w:bCs/>
              </w:rPr>
              <w:t>与环境功能区划的符合性分析</w:t>
            </w:r>
          </w:p>
          <w:p w:rsidR="00951E86" w:rsidRPr="00CF19C6" w:rsidRDefault="009B381D" w:rsidP="00A47147">
            <w:pPr>
              <w:pStyle w:val="17"/>
              <w:snapToGrid w:val="0"/>
              <w:spacing w:line="360" w:lineRule="auto"/>
              <w:ind w:firstLineChars="200" w:firstLine="480"/>
              <w:rPr>
                <w:rFonts w:eastAsia="宋体"/>
                <w:bCs/>
              </w:rPr>
            </w:pPr>
            <w:r w:rsidRPr="00CF19C6">
              <w:rPr>
                <w:rFonts w:eastAsia="宋体" w:hint="eastAsia"/>
                <w:bCs/>
              </w:rPr>
              <w:t>项目所在区域的</w:t>
            </w:r>
            <w:r w:rsidR="00AE6E88" w:rsidRPr="00CF19C6">
              <w:rPr>
                <w:rFonts w:eastAsia="宋体" w:hint="eastAsia"/>
                <w:bCs/>
              </w:rPr>
              <w:t>附近</w:t>
            </w:r>
            <w:r w:rsidRPr="00CF19C6">
              <w:rPr>
                <w:rFonts w:eastAsia="宋体" w:hint="eastAsia"/>
                <w:bCs/>
              </w:rPr>
              <w:t>地表水为</w:t>
            </w:r>
            <w:r w:rsidR="00AE6E88" w:rsidRPr="00CF19C6">
              <w:rPr>
                <w:rFonts w:eastAsia="宋体" w:hint="eastAsia"/>
                <w:bCs/>
              </w:rPr>
              <w:t>潭江</w:t>
            </w:r>
            <w:r w:rsidRPr="00CF19C6">
              <w:rPr>
                <w:rFonts w:eastAsia="宋体" w:hint="eastAsia"/>
                <w:bCs/>
              </w:rPr>
              <w:t>，</w:t>
            </w:r>
            <w:r w:rsidR="00C75084" w:rsidRPr="00CF19C6">
              <w:rPr>
                <w:rFonts w:eastAsia="宋体" w:hint="eastAsia"/>
                <w:bCs/>
              </w:rPr>
              <w:t>《广东省地表水功能区划》（</w:t>
            </w:r>
            <w:proofErr w:type="gramStart"/>
            <w:r w:rsidR="00C75084" w:rsidRPr="00CF19C6">
              <w:rPr>
                <w:rFonts w:eastAsia="宋体" w:hint="eastAsia"/>
                <w:bCs/>
              </w:rPr>
              <w:t>粤环</w:t>
            </w:r>
            <w:proofErr w:type="gramEnd"/>
            <w:r w:rsidR="00C75084" w:rsidRPr="00CF19C6">
              <w:rPr>
                <w:rFonts w:eastAsia="宋体" w:hint="eastAsia"/>
                <w:bCs/>
              </w:rPr>
              <w:t>[2011]14</w:t>
            </w:r>
            <w:r w:rsidR="00C75084" w:rsidRPr="00CF19C6">
              <w:rPr>
                <w:rFonts w:eastAsia="宋体" w:hint="eastAsia"/>
                <w:bCs/>
              </w:rPr>
              <w:t>号）</w:t>
            </w:r>
            <w:r w:rsidR="00053AC5" w:rsidRPr="00CF19C6">
              <w:rPr>
                <w:rFonts w:eastAsia="宋体" w:hint="eastAsia"/>
                <w:bCs/>
              </w:rPr>
              <w:t>对潭江</w:t>
            </w:r>
            <w:r w:rsidR="00053AC5" w:rsidRPr="00CF19C6">
              <w:rPr>
                <w:rFonts w:eastAsia="宋体" w:hint="eastAsia"/>
                <w:bCs/>
              </w:rPr>
              <w:t>-</w:t>
            </w:r>
            <w:r w:rsidR="00053AC5" w:rsidRPr="00CF19C6">
              <w:rPr>
                <w:rFonts w:eastAsia="宋体" w:hint="eastAsia"/>
                <w:bCs/>
              </w:rPr>
              <w:t>南楼断面</w:t>
            </w:r>
            <w:r w:rsidR="00C75084" w:rsidRPr="00CF19C6">
              <w:rPr>
                <w:rFonts w:eastAsia="宋体" w:hint="eastAsia"/>
                <w:bCs/>
              </w:rPr>
              <w:t>水环境功能进行划分，判定执行《地表水环境质量标准》（</w:t>
            </w:r>
            <w:r w:rsidR="00C75084" w:rsidRPr="00CF19C6">
              <w:rPr>
                <w:rFonts w:eastAsia="宋体" w:hint="eastAsia"/>
                <w:bCs/>
              </w:rPr>
              <w:t>GB3838-2002</w:t>
            </w:r>
            <w:r w:rsidR="00C75084" w:rsidRPr="00CF19C6">
              <w:rPr>
                <w:rFonts w:eastAsia="宋体" w:hint="eastAsia"/>
                <w:bCs/>
              </w:rPr>
              <w:t>）中的</w:t>
            </w:r>
            <w:r w:rsidR="00A47147" w:rsidRPr="00CF19C6">
              <w:rPr>
                <w:rFonts w:eastAsia="宋体" w:hint="eastAsia"/>
                <w:bCs/>
              </w:rPr>
              <w:t>I</w:t>
            </w:r>
            <w:r w:rsidR="00C75084" w:rsidRPr="00CF19C6">
              <w:rPr>
                <w:rFonts w:eastAsia="宋体" w:hint="eastAsia"/>
                <w:bCs/>
              </w:rPr>
              <w:t>I</w:t>
            </w:r>
            <w:r w:rsidR="00C75084" w:rsidRPr="00CF19C6">
              <w:rPr>
                <w:rFonts w:eastAsia="宋体" w:hint="eastAsia"/>
                <w:bCs/>
              </w:rPr>
              <w:t>类标准。项目</w:t>
            </w:r>
            <w:r w:rsidR="004E30DC" w:rsidRPr="00CF19C6">
              <w:rPr>
                <w:rFonts w:eastAsia="宋体" w:hint="eastAsia"/>
                <w:bCs/>
              </w:rPr>
              <w:t>生活污水</w:t>
            </w:r>
            <w:r w:rsidR="00C75084" w:rsidRPr="00CF19C6">
              <w:rPr>
                <w:rFonts w:eastAsia="宋体" w:hint="eastAsia"/>
                <w:bCs/>
              </w:rPr>
              <w:t>排入化粪池暂存，</w:t>
            </w:r>
            <w:proofErr w:type="gramStart"/>
            <w:r w:rsidR="00C75084" w:rsidRPr="00CF19C6">
              <w:rPr>
                <w:rFonts w:eastAsia="宋体" w:hint="eastAsia"/>
                <w:bCs/>
              </w:rPr>
              <w:t>定期由</w:t>
            </w:r>
            <w:proofErr w:type="gramEnd"/>
            <w:r w:rsidR="00C75084" w:rsidRPr="00CF19C6">
              <w:rPr>
                <w:rFonts w:eastAsia="宋体" w:hint="eastAsia"/>
                <w:bCs/>
              </w:rPr>
              <w:t>附近农户外运堆肥，用于农田灌溉</w:t>
            </w:r>
            <w:r w:rsidR="00D03718" w:rsidRPr="00CF19C6">
              <w:rPr>
                <w:rFonts w:eastAsia="宋体" w:hint="eastAsia"/>
                <w:bCs/>
              </w:rPr>
              <w:t>，</w:t>
            </w:r>
            <w:r w:rsidR="004E30DC" w:rsidRPr="00CF19C6">
              <w:rPr>
                <w:rFonts w:eastAsia="宋体" w:hint="eastAsia"/>
                <w:bCs/>
              </w:rPr>
              <w:t>不外排，</w:t>
            </w:r>
            <w:r w:rsidR="00D03718" w:rsidRPr="00CF19C6">
              <w:rPr>
                <w:rFonts w:eastAsia="宋体" w:hint="eastAsia"/>
                <w:bCs/>
              </w:rPr>
              <w:t>因此项目无废水外排</w:t>
            </w:r>
            <w:r w:rsidR="00C75084" w:rsidRPr="00CF19C6">
              <w:rPr>
                <w:rFonts w:eastAsia="宋体" w:hint="eastAsia"/>
                <w:bCs/>
              </w:rPr>
              <w:t>；</w:t>
            </w:r>
            <w:r w:rsidR="00790F4D" w:rsidRPr="00CF19C6">
              <w:rPr>
                <w:rFonts w:eastAsia="宋体" w:hint="eastAsia"/>
                <w:bCs/>
              </w:rPr>
              <w:t>项目所在地大气环境为《环境空气质量标准》（</w:t>
            </w:r>
            <w:r w:rsidR="00790F4D" w:rsidRPr="00CF19C6">
              <w:rPr>
                <w:rFonts w:eastAsia="宋体" w:hint="eastAsia"/>
                <w:bCs/>
              </w:rPr>
              <w:t>GB3095-2012</w:t>
            </w:r>
            <w:r w:rsidR="00790F4D" w:rsidRPr="00CF19C6">
              <w:rPr>
                <w:rFonts w:eastAsia="宋体" w:hint="eastAsia"/>
                <w:bCs/>
              </w:rPr>
              <w:t>）</w:t>
            </w:r>
            <w:r w:rsidR="00790F4D" w:rsidRPr="00CF19C6">
              <w:rPr>
                <w:rFonts w:eastAsia="宋体"/>
                <w:bCs/>
              </w:rPr>
              <w:t>及其</w:t>
            </w:r>
            <w:r w:rsidR="00790F4D" w:rsidRPr="00CF19C6">
              <w:rPr>
                <w:rFonts w:eastAsia="宋体"/>
                <w:bCs/>
              </w:rPr>
              <w:t>2018</w:t>
            </w:r>
            <w:r w:rsidR="00790F4D" w:rsidRPr="00CF19C6">
              <w:rPr>
                <w:rFonts w:eastAsia="宋体"/>
                <w:bCs/>
              </w:rPr>
              <w:t>年修改单中</w:t>
            </w:r>
            <w:r w:rsidR="00790F4D" w:rsidRPr="00CF19C6">
              <w:rPr>
                <w:rFonts w:eastAsia="宋体" w:hint="eastAsia"/>
                <w:bCs/>
              </w:rPr>
              <w:t>的二类区，</w:t>
            </w:r>
            <w:r w:rsidRPr="00CF19C6">
              <w:rPr>
                <w:rFonts w:eastAsia="宋体" w:hint="eastAsia"/>
                <w:bCs/>
              </w:rPr>
              <w:t>项目所在地不属于自然保护区、风景名胜区和其他需要特殊保护的地区，符合区域大气环境功能区划分要求；项目所在</w:t>
            </w:r>
            <w:proofErr w:type="gramStart"/>
            <w:r w:rsidRPr="00CF19C6">
              <w:rPr>
                <w:rFonts w:eastAsia="宋体" w:hint="eastAsia"/>
                <w:bCs/>
              </w:rPr>
              <w:t>区域声</w:t>
            </w:r>
            <w:proofErr w:type="gramEnd"/>
            <w:r w:rsidRPr="00CF19C6">
              <w:rPr>
                <w:rFonts w:eastAsia="宋体" w:hint="eastAsia"/>
                <w:bCs/>
              </w:rPr>
              <w:t>环境为《声环境质量标准》（</w:t>
            </w:r>
            <w:r w:rsidRPr="00CF19C6">
              <w:rPr>
                <w:rFonts w:eastAsia="宋体" w:hint="eastAsia"/>
                <w:bCs/>
              </w:rPr>
              <w:t>GB3096-2008</w:t>
            </w:r>
            <w:r w:rsidRPr="00CF19C6">
              <w:rPr>
                <w:rFonts w:eastAsia="宋体" w:hint="eastAsia"/>
                <w:bCs/>
              </w:rPr>
              <w:t>）中的</w:t>
            </w:r>
            <w:r w:rsidR="00C75084" w:rsidRPr="00CF19C6">
              <w:rPr>
                <w:rFonts w:eastAsia="宋体" w:hint="eastAsia"/>
                <w:bCs/>
              </w:rPr>
              <w:t>2</w:t>
            </w:r>
            <w:r w:rsidRPr="00CF19C6">
              <w:rPr>
                <w:rFonts w:eastAsia="宋体" w:hint="eastAsia"/>
                <w:bCs/>
              </w:rPr>
              <w:t>类功能区，执行《声环境质量标准》（</w:t>
            </w:r>
            <w:r w:rsidRPr="00CF19C6">
              <w:rPr>
                <w:rFonts w:eastAsia="宋体" w:hint="eastAsia"/>
                <w:bCs/>
              </w:rPr>
              <w:t>GB3096-2008</w:t>
            </w:r>
            <w:r w:rsidRPr="00CF19C6">
              <w:rPr>
                <w:rFonts w:eastAsia="宋体" w:hint="eastAsia"/>
                <w:bCs/>
              </w:rPr>
              <w:t>）中</w:t>
            </w:r>
            <w:r w:rsidR="00C75084" w:rsidRPr="00CF19C6">
              <w:rPr>
                <w:rFonts w:eastAsia="宋体" w:hint="eastAsia"/>
                <w:bCs/>
              </w:rPr>
              <w:t>2</w:t>
            </w:r>
            <w:r w:rsidRPr="00CF19C6">
              <w:rPr>
                <w:rFonts w:eastAsia="宋体" w:hint="eastAsia"/>
                <w:bCs/>
              </w:rPr>
              <w:t>类标准。项目选址不属于废水、废气和噪声</w:t>
            </w:r>
            <w:proofErr w:type="gramStart"/>
            <w:r w:rsidRPr="00CF19C6">
              <w:rPr>
                <w:rFonts w:eastAsia="宋体" w:hint="eastAsia"/>
                <w:bCs/>
              </w:rPr>
              <w:t>的禁排区域</w:t>
            </w:r>
            <w:proofErr w:type="gramEnd"/>
            <w:r w:rsidRPr="00CF19C6">
              <w:rPr>
                <w:rFonts w:eastAsia="宋体" w:hint="eastAsia"/>
                <w:bCs/>
              </w:rPr>
              <w:t>，因此，项目选址是符合相关规划要求的。</w:t>
            </w:r>
          </w:p>
        </w:tc>
      </w:tr>
      <w:tr w:rsidR="00CF19C6" w:rsidRPr="00CF19C6" w:rsidTr="000206F2">
        <w:trPr>
          <w:trHeight w:val="3460"/>
        </w:trPr>
        <w:tc>
          <w:tcPr>
            <w:tcW w:w="9606" w:type="dxa"/>
            <w:gridSpan w:val="8"/>
          </w:tcPr>
          <w:p w:rsidR="00792875" w:rsidRPr="00CF19C6" w:rsidRDefault="009B381D">
            <w:pPr>
              <w:snapToGrid w:val="0"/>
              <w:spacing w:line="360" w:lineRule="auto"/>
              <w:ind w:firstLine="0"/>
              <w:rPr>
                <w:b/>
                <w:bCs/>
                <w:szCs w:val="24"/>
              </w:rPr>
            </w:pPr>
            <w:r w:rsidRPr="00CF19C6">
              <w:rPr>
                <w:rFonts w:hAnsi="宋体"/>
                <w:b/>
                <w:bCs/>
                <w:szCs w:val="24"/>
              </w:rPr>
              <w:lastRenderedPageBreak/>
              <w:t>二、项目的地理位置及周边环境状况</w:t>
            </w:r>
          </w:p>
          <w:p w:rsidR="00792875" w:rsidRPr="00CF19C6" w:rsidRDefault="00A47147" w:rsidP="00A47147">
            <w:pPr>
              <w:snapToGrid w:val="0"/>
              <w:spacing w:line="360" w:lineRule="auto"/>
              <w:ind w:firstLineChars="200" w:firstLine="480"/>
              <w:rPr>
                <w:rFonts w:hAnsi="宋体"/>
                <w:szCs w:val="24"/>
              </w:rPr>
            </w:pPr>
            <w:r w:rsidRPr="00CF19C6">
              <w:rPr>
                <w:rFonts w:hAnsi="宋体" w:hint="eastAsia"/>
                <w:bCs/>
              </w:rPr>
              <w:t>开平市三埠长年铸件五金厂位于开平市三埠街三围</w:t>
            </w:r>
            <w:r w:rsidR="006F298A">
              <w:rPr>
                <w:rFonts w:hAnsi="宋体" w:hint="eastAsia"/>
                <w:bCs/>
              </w:rPr>
              <w:t>西</w:t>
            </w:r>
            <w:proofErr w:type="gramStart"/>
            <w:r w:rsidR="006F298A">
              <w:rPr>
                <w:rFonts w:hAnsi="宋体" w:hint="eastAsia"/>
                <w:bCs/>
              </w:rPr>
              <w:t>歧</w:t>
            </w:r>
            <w:proofErr w:type="gramEnd"/>
            <w:r w:rsidRPr="00CF19C6">
              <w:rPr>
                <w:rFonts w:hAnsi="宋体" w:hint="eastAsia"/>
                <w:bCs/>
              </w:rPr>
              <w:t>公路上</w:t>
            </w:r>
            <w:r w:rsidRPr="00CF19C6">
              <w:rPr>
                <w:rFonts w:hAnsi="宋体" w:hint="eastAsia"/>
                <w:bCs/>
              </w:rPr>
              <w:t>B</w:t>
            </w:r>
            <w:r w:rsidRPr="00CF19C6">
              <w:rPr>
                <w:rFonts w:hAnsi="宋体" w:hint="eastAsia"/>
                <w:bCs/>
              </w:rPr>
              <w:t>地块厂房，用地中心地理坐标：</w:t>
            </w:r>
            <w:r w:rsidRPr="00CF19C6">
              <w:rPr>
                <w:rFonts w:hAnsi="宋体" w:hint="eastAsia"/>
                <w:bCs/>
              </w:rPr>
              <w:t>N</w:t>
            </w:r>
            <w:r w:rsidRPr="00CF19C6">
              <w:rPr>
                <w:rFonts w:hAnsi="宋体"/>
                <w:bCs/>
              </w:rPr>
              <w:t>22.341666</w:t>
            </w:r>
            <w:r w:rsidRPr="00CF19C6">
              <w:rPr>
                <w:rFonts w:hAnsi="宋体" w:hint="eastAsia"/>
                <w:bCs/>
              </w:rPr>
              <w:t>°，</w:t>
            </w:r>
            <w:r w:rsidRPr="00CF19C6">
              <w:rPr>
                <w:rFonts w:hAnsi="宋体" w:hint="eastAsia"/>
                <w:bCs/>
              </w:rPr>
              <w:t>E</w:t>
            </w:r>
            <w:r w:rsidRPr="00CF19C6">
              <w:rPr>
                <w:rFonts w:hAnsi="宋体"/>
                <w:bCs/>
              </w:rPr>
              <w:t>112.668333</w:t>
            </w:r>
            <w:r w:rsidRPr="00CF19C6">
              <w:rPr>
                <w:rFonts w:hAnsi="宋体" w:hint="eastAsia"/>
                <w:bCs/>
              </w:rPr>
              <w:t>°</w:t>
            </w:r>
            <w:r w:rsidR="006D3C37" w:rsidRPr="00CF19C6">
              <w:rPr>
                <w:rFonts w:hAnsi="宋体"/>
              </w:rPr>
              <w:t>，</w:t>
            </w:r>
            <w:r w:rsidR="009B381D" w:rsidRPr="00CF19C6">
              <w:rPr>
                <w:rFonts w:hAnsi="宋体"/>
                <w:szCs w:val="24"/>
              </w:rPr>
              <w:t>项目</w:t>
            </w:r>
            <w:r w:rsidR="00863B51" w:rsidRPr="00CF19C6">
              <w:rPr>
                <w:rFonts w:hAnsi="宋体" w:hint="eastAsia"/>
                <w:szCs w:val="24"/>
              </w:rPr>
              <w:t>北面为</w:t>
            </w:r>
            <w:r w:rsidR="00BB78F9">
              <w:rPr>
                <w:rFonts w:hAnsi="宋体" w:hint="eastAsia"/>
                <w:szCs w:val="24"/>
              </w:rPr>
              <w:t>空地，隔空地为</w:t>
            </w:r>
            <w:r w:rsidRPr="00CF19C6">
              <w:rPr>
                <w:rFonts w:hAnsi="宋体" w:hint="eastAsia"/>
                <w:szCs w:val="24"/>
              </w:rPr>
              <w:t>533</w:t>
            </w:r>
            <w:r w:rsidRPr="00CF19C6">
              <w:rPr>
                <w:rFonts w:hAnsi="宋体" w:hint="eastAsia"/>
                <w:szCs w:val="24"/>
              </w:rPr>
              <w:t>县道</w:t>
            </w:r>
            <w:r w:rsidR="00863B51" w:rsidRPr="00CF19C6">
              <w:rPr>
                <w:rFonts w:hAnsi="宋体" w:hint="eastAsia"/>
                <w:szCs w:val="24"/>
              </w:rPr>
              <w:t>，</w:t>
            </w:r>
            <w:proofErr w:type="gramStart"/>
            <w:r w:rsidR="00863B51" w:rsidRPr="00CF19C6">
              <w:rPr>
                <w:rFonts w:hAnsi="宋体" w:hint="eastAsia"/>
                <w:szCs w:val="24"/>
              </w:rPr>
              <w:t>东面为</w:t>
            </w:r>
            <w:proofErr w:type="gramEnd"/>
            <w:r w:rsidRPr="00CF19C6">
              <w:rPr>
                <w:rFonts w:hAnsi="宋体" w:hint="eastAsia"/>
                <w:szCs w:val="24"/>
              </w:rPr>
              <w:t>空地</w:t>
            </w:r>
            <w:r w:rsidR="00863B51" w:rsidRPr="00CF19C6">
              <w:rPr>
                <w:rFonts w:hAnsi="宋体" w:hint="eastAsia"/>
                <w:szCs w:val="24"/>
              </w:rPr>
              <w:t>，南面为</w:t>
            </w:r>
            <w:r w:rsidRPr="00CF19C6">
              <w:rPr>
                <w:rFonts w:hAnsi="宋体" w:hint="eastAsia"/>
                <w:szCs w:val="24"/>
              </w:rPr>
              <w:t>厂房，西面为厂房</w:t>
            </w:r>
            <w:r w:rsidR="009B381D" w:rsidRPr="00CF19C6">
              <w:rPr>
                <w:rFonts w:hAnsi="宋体" w:hint="eastAsia"/>
                <w:szCs w:val="24"/>
              </w:rPr>
              <w:t>。</w:t>
            </w:r>
          </w:p>
        </w:tc>
      </w:tr>
      <w:tr w:rsidR="00CF19C6" w:rsidRPr="00CF19C6" w:rsidTr="00087449">
        <w:trPr>
          <w:trHeight w:val="13889"/>
        </w:trPr>
        <w:tc>
          <w:tcPr>
            <w:tcW w:w="9606" w:type="dxa"/>
            <w:gridSpan w:val="8"/>
          </w:tcPr>
          <w:p w:rsidR="00AE71DA" w:rsidRPr="00CF19C6" w:rsidRDefault="00AE71DA" w:rsidP="00AE71DA">
            <w:pPr>
              <w:snapToGrid w:val="0"/>
              <w:spacing w:line="360" w:lineRule="auto"/>
              <w:ind w:firstLine="0"/>
              <w:rPr>
                <w:b/>
                <w:bCs/>
                <w:szCs w:val="24"/>
              </w:rPr>
            </w:pPr>
            <w:r w:rsidRPr="00CF19C6">
              <w:rPr>
                <w:rFonts w:hAnsi="宋体"/>
                <w:b/>
                <w:bCs/>
                <w:szCs w:val="24"/>
              </w:rPr>
              <w:lastRenderedPageBreak/>
              <w:t>三、与本项目有关的原有污染情况及主要环境问题</w:t>
            </w:r>
          </w:p>
          <w:p w:rsidR="00AE71DA" w:rsidRPr="00CF19C6" w:rsidRDefault="00AE71DA" w:rsidP="00AE71DA">
            <w:pPr>
              <w:snapToGrid w:val="0"/>
              <w:spacing w:line="360" w:lineRule="auto"/>
              <w:ind w:firstLineChars="200" w:firstLine="480"/>
              <w:rPr>
                <w:rFonts w:hAnsi="宋体"/>
              </w:rPr>
            </w:pPr>
            <w:r w:rsidRPr="00CF19C6">
              <w:rPr>
                <w:rFonts w:hAnsi="宋体"/>
              </w:rPr>
              <w:t>从现场勘查可知，本项目周边主要环境问题为附近居住地的生活污水</w:t>
            </w:r>
            <w:r w:rsidRPr="00CF19C6">
              <w:rPr>
                <w:rFonts w:hAnsi="宋体" w:hint="eastAsia"/>
              </w:rPr>
              <w:t>、</w:t>
            </w:r>
            <w:r w:rsidRPr="00CF19C6">
              <w:rPr>
                <w:rFonts w:hAnsi="宋体"/>
              </w:rPr>
              <w:t>生活垃圾以及附近工厂企业的大气污染物</w:t>
            </w:r>
            <w:r w:rsidRPr="00CF19C6">
              <w:rPr>
                <w:rFonts w:hAnsi="宋体" w:hint="eastAsia"/>
              </w:rPr>
              <w:t>。</w:t>
            </w:r>
          </w:p>
          <w:p w:rsidR="00AE71DA" w:rsidRPr="00CF19C6" w:rsidRDefault="00F07B1C" w:rsidP="00AE71DA">
            <w:pPr>
              <w:snapToGrid w:val="0"/>
              <w:spacing w:line="360" w:lineRule="auto"/>
              <w:ind w:firstLineChars="200" w:firstLine="480"/>
              <w:rPr>
                <w:rFonts w:hAnsi="宋体"/>
                <w:bCs/>
              </w:rPr>
            </w:pPr>
            <w:r w:rsidRPr="00CF19C6">
              <w:rPr>
                <w:rFonts w:hAnsi="宋体" w:hint="eastAsia"/>
                <w:bCs/>
              </w:rPr>
              <w:t>根据《</w:t>
            </w:r>
            <w:r w:rsidRPr="00CF19C6">
              <w:rPr>
                <w:rFonts w:hAnsi="宋体" w:hint="eastAsia"/>
                <w:bCs/>
              </w:rPr>
              <w:t>2019</w:t>
            </w:r>
            <w:r w:rsidRPr="00CF19C6">
              <w:rPr>
                <w:rFonts w:hAnsi="宋体" w:hint="eastAsia"/>
                <w:bCs/>
              </w:rPr>
              <w:t>年</w:t>
            </w:r>
            <w:r w:rsidR="002D5BB0" w:rsidRPr="00CF19C6">
              <w:rPr>
                <w:rFonts w:hAnsi="宋体" w:hint="eastAsia"/>
                <w:bCs/>
              </w:rPr>
              <w:t>5</w:t>
            </w:r>
            <w:r w:rsidR="002D5BB0" w:rsidRPr="00CF19C6">
              <w:rPr>
                <w:rFonts w:hAnsi="宋体" w:hint="eastAsia"/>
                <w:bCs/>
              </w:rPr>
              <w:t>月</w:t>
            </w:r>
            <w:r w:rsidRPr="00CF19C6">
              <w:rPr>
                <w:rFonts w:hAnsi="宋体" w:hint="eastAsia"/>
                <w:bCs/>
              </w:rPr>
              <w:t>江门市主要江河水质月报》得知，</w:t>
            </w:r>
            <w:r w:rsidR="002D5BB0" w:rsidRPr="00CF19C6">
              <w:rPr>
                <w:rFonts w:hAnsi="宋体" w:hint="eastAsia"/>
                <w:bCs/>
              </w:rPr>
              <w:t>潭江干流</w:t>
            </w:r>
            <w:r w:rsidR="002D5BB0" w:rsidRPr="00CF19C6">
              <w:rPr>
                <w:rFonts w:hAnsi="宋体" w:hint="eastAsia"/>
                <w:bCs/>
              </w:rPr>
              <w:t>-</w:t>
            </w:r>
            <w:r w:rsidR="002D5BB0" w:rsidRPr="00CF19C6">
              <w:rPr>
                <w:rFonts w:hAnsi="宋体" w:hint="eastAsia"/>
                <w:bCs/>
              </w:rPr>
              <w:t>南楼断面水质现状不达标。</w:t>
            </w:r>
            <w:r w:rsidR="00AE6C91" w:rsidRPr="00CF19C6">
              <w:rPr>
                <w:rFonts w:hAnsi="宋体" w:hint="eastAsia"/>
                <w:bCs/>
              </w:rPr>
              <w:t>主要超标项目有：高锰酸盐指数超标倍数为</w:t>
            </w:r>
            <w:r w:rsidR="00AE6C91" w:rsidRPr="00CF19C6">
              <w:rPr>
                <w:rFonts w:hAnsi="宋体" w:hint="eastAsia"/>
                <w:bCs/>
              </w:rPr>
              <w:t>0.26</w:t>
            </w:r>
            <w:r w:rsidR="00AE6C91" w:rsidRPr="00CF19C6">
              <w:rPr>
                <w:rFonts w:hAnsi="宋体" w:hint="eastAsia"/>
                <w:bCs/>
              </w:rPr>
              <w:t>倍、化学需氧量超标倍数为</w:t>
            </w:r>
            <w:r w:rsidR="00AE6C91" w:rsidRPr="00CF19C6">
              <w:rPr>
                <w:rFonts w:hAnsi="宋体" w:hint="eastAsia"/>
                <w:bCs/>
              </w:rPr>
              <w:t>0.17</w:t>
            </w:r>
            <w:r w:rsidR="00AE6C91" w:rsidRPr="00CF19C6">
              <w:rPr>
                <w:rFonts w:hAnsi="宋体" w:hint="eastAsia"/>
                <w:bCs/>
              </w:rPr>
              <w:t>倍、生化需氧量超标倍数为</w:t>
            </w:r>
            <w:r w:rsidR="00AE6C91" w:rsidRPr="00CF19C6">
              <w:rPr>
                <w:rFonts w:hAnsi="宋体" w:hint="eastAsia"/>
                <w:bCs/>
              </w:rPr>
              <w:t>0.69</w:t>
            </w:r>
            <w:r w:rsidR="00AE6C91" w:rsidRPr="00CF19C6">
              <w:rPr>
                <w:rFonts w:hAnsi="宋体" w:hint="eastAsia"/>
                <w:bCs/>
              </w:rPr>
              <w:t>倍、氨氮超标倍数为</w:t>
            </w:r>
            <w:r w:rsidR="00AE6C91" w:rsidRPr="00CF19C6">
              <w:rPr>
                <w:rFonts w:hAnsi="宋体" w:hint="eastAsia"/>
                <w:bCs/>
              </w:rPr>
              <w:t>1.16</w:t>
            </w:r>
            <w:r w:rsidR="00AE6C91" w:rsidRPr="00CF19C6">
              <w:rPr>
                <w:rFonts w:hAnsi="宋体" w:hint="eastAsia"/>
                <w:bCs/>
              </w:rPr>
              <w:t>倍、总磷超标倍数为</w:t>
            </w:r>
            <w:r w:rsidR="00AE6C91" w:rsidRPr="00CF19C6">
              <w:rPr>
                <w:rFonts w:hAnsi="宋体" w:hint="eastAsia"/>
                <w:bCs/>
              </w:rPr>
              <w:t>1.15</w:t>
            </w:r>
            <w:r w:rsidR="00AE6C91" w:rsidRPr="00CF19C6">
              <w:rPr>
                <w:rFonts w:hAnsi="宋体" w:hint="eastAsia"/>
                <w:bCs/>
              </w:rPr>
              <w:t>倍。</w:t>
            </w:r>
            <w:r w:rsidR="00AE6C91" w:rsidRPr="00CF19C6">
              <w:rPr>
                <w:rFonts w:hAnsi="宋体"/>
                <w:bCs/>
              </w:rPr>
              <w:t>项目所在区域</w:t>
            </w:r>
            <w:r w:rsidR="00AE6C91" w:rsidRPr="00CF19C6">
              <w:rPr>
                <w:rFonts w:hAnsi="宋体" w:hint="eastAsia"/>
                <w:bCs/>
              </w:rPr>
              <w:t>地表水环境质量现状</w:t>
            </w:r>
            <w:r w:rsidR="00AE6C91" w:rsidRPr="00CF19C6">
              <w:rPr>
                <w:rFonts w:hAnsi="宋体"/>
                <w:bCs/>
              </w:rPr>
              <w:t>不达标。</w:t>
            </w:r>
          </w:p>
          <w:p w:rsidR="00AE71DA" w:rsidRPr="00CF19C6" w:rsidRDefault="00AE71DA" w:rsidP="00AE71DA">
            <w:pPr>
              <w:snapToGrid w:val="0"/>
              <w:spacing w:line="360" w:lineRule="auto"/>
              <w:ind w:firstLineChars="200" w:firstLine="480"/>
              <w:rPr>
                <w:rFonts w:hAnsi="宋体"/>
                <w:bCs/>
              </w:rPr>
            </w:pPr>
            <w:r w:rsidRPr="00CF19C6">
              <w:rPr>
                <w:rFonts w:hAnsi="宋体" w:hint="eastAsia"/>
                <w:bCs/>
              </w:rPr>
              <w:t>根据《</w:t>
            </w:r>
            <w:r w:rsidRPr="00CF19C6">
              <w:rPr>
                <w:rFonts w:hAnsi="宋体" w:hint="eastAsia"/>
                <w:bCs/>
              </w:rPr>
              <w:t>2018</w:t>
            </w:r>
            <w:r w:rsidRPr="00CF19C6">
              <w:rPr>
                <w:rFonts w:hAnsi="宋体" w:hint="eastAsia"/>
                <w:bCs/>
              </w:rPr>
              <w:t>年江门市环境质量状况（公报）》得知，</w:t>
            </w:r>
            <w:r w:rsidRPr="00CF19C6">
              <w:rPr>
                <w:rFonts w:hAnsi="宋体" w:hint="eastAsia"/>
                <w:bCs/>
              </w:rPr>
              <w:t>SO</w:t>
            </w:r>
            <w:r w:rsidRPr="00CF19C6">
              <w:rPr>
                <w:rFonts w:hAnsi="宋体" w:hint="eastAsia"/>
                <w:bCs/>
                <w:vertAlign w:val="subscript"/>
              </w:rPr>
              <w:t>2</w:t>
            </w:r>
            <w:r w:rsidRPr="00CF19C6">
              <w:rPr>
                <w:rFonts w:hAnsi="宋体" w:hint="eastAsia"/>
                <w:bCs/>
              </w:rPr>
              <w:t>、</w:t>
            </w:r>
            <w:r w:rsidRPr="00CF19C6">
              <w:rPr>
                <w:rFonts w:hAnsi="宋体" w:hint="eastAsia"/>
                <w:bCs/>
              </w:rPr>
              <w:t>NO</w:t>
            </w:r>
            <w:r w:rsidRPr="00CF19C6">
              <w:rPr>
                <w:rFonts w:hAnsi="宋体" w:hint="eastAsia"/>
                <w:bCs/>
                <w:vertAlign w:val="subscript"/>
              </w:rPr>
              <w:t>2</w:t>
            </w:r>
            <w:r w:rsidRPr="00CF19C6">
              <w:rPr>
                <w:rFonts w:hAnsi="宋体" w:hint="eastAsia"/>
                <w:bCs/>
              </w:rPr>
              <w:t>、</w:t>
            </w:r>
            <w:r w:rsidRPr="00CF19C6">
              <w:rPr>
                <w:rFonts w:hAnsi="宋体" w:hint="eastAsia"/>
                <w:bCs/>
              </w:rPr>
              <w:t>PM</w:t>
            </w:r>
            <w:r w:rsidRPr="00CF19C6">
              <w:rPr>
                <w:rFonts w:hAnsi="宋体" w:hint="eastAsia"/>
                <w:bCs/>
                <w:vertAlign w:val="subscript"/>
              </w:rPr>
              <w:t>10</w:t>
            </w:r>
            <w:r w:rsidRPr="00CF19C6">
              <w:rPr>
                <w:rFonts w:hAnsi="宋体" w:hint="eastAsia"/>
                <w:bCs/>
              </w:rPr>
              <w:t>、</w:t>
            </w:r>
            <w:r w:rsidRPr="00CF19C6">
              <w:rPr>
                <w:rFonts w:hAnsi="宋体" w:hint="eastAsia"/>
                <w:bCs/>
              </w:rPr>
              <w:t>PM</w:t>
            </w:r>
            <w:r w:rsidRPr="00CF19C6">
              <w:rPr>
                <w:rFonts w:hAnsi="宋体" w:hint="eastAsia"/>
                <w:bCs/>
                <w:vertAlign w:val="subscript"/>
              </w:rPr>
              <w:t>2.5</w:t>
            </w:r>
            <w:r w:rsidRPr="00CF19C6">
              <w:rPr>
                <w:rFonts w:hAnsi="宋体" w:hint="eastAsia"/>
                <w:bCs/>
              </w:rPr>
              <w:t>达到《环境空气质量标准》（</w:t>
            </w:r>
            <w:r w:rsidRPr="00CF19C6">
              <w:rPr>
                <w:rFonts w:hAnsi="宋体" w:hint="eastAsia"/>
                <w:bCs/>
              </w:rPr>
              <w:t>GB3095-2012</w:t>
            </w:r>
            <w:r w:rsidRPr="00CF19C6">
              <w:rPr>
                <w:rFonts w:hAnsi="宋体" w:hint="eastAsia"/>
                <w:bCs/>
              </w:rPr>
              <w:t>）</w:t>
            </w:r>
            <w:r w:rsidRPr="00CF19C6">
              <w:rPr>
                <w:rFonts w:hAnsi="宋体"/>
                <w:bCs/>
              </w:rPr>
              <w:t>及其</w:t>
            </w:r>
            <w:r w:rsidRPr="00CF19C6">
              <w:rPr>
                <w:rFonts w:hAnsi="宋体"/>
                <w:bCs/>
              </w:rPr>
              <w:t>2018</w:t>
            </w:r>
            <w:r w:rsidRPr="00CF19C6">
              <w:rPr>
                <w:rFonts w:hAnsi="宋体"/>
                <w:bCs/>
              </w:rPr>
              <w:t>年修改单中</w:t>
            </w:r>
            <w:r w:rsidRPr="00CF19C6">
              <w:rPr>
                <w:rFonts w:hAnsi="宋体" w:hint="eastAsia"/>
                <w:bCs/>
              </w:rPr>
              <w:t>二级标准年平均浓度限值的要求；</w:t>
            </w:r>
            <w:r w:rsidRPr="00CF19C6">
              <w:rPr>
                <w:rFonts w:hAnsi="宋体" w:hint="eastAsia"/>
                <w:bCs/>
              </w:rPr>
              <w:t>CO</w:t>
            </w:r>
            <w:r w:rsidRPr="00CF19C6">
              <w:rPr>
                <w:rFonts w:hAnsi="宋体" w:hint="eastAsia"/>
                <w:bCs/>
              </w:rPr>
              <w:t>达到《环境空气质量标准》（</w:t>
            </w:r>
            <w:r w:rsidRPr="00CF19C6">
              <w:rPr>
                <w:rFonts w:hAnsi="宋体" w:hint="eastAsia"/>
                <w:bCs/>
              </w:rPr>
              <w:t>GB3095-2012</w:t>
            </w:r>
            <w:r w:rsidRPr="00CF19C6">
              <w:rPr>
                <w:rFonts w:hAnsi="宋体" w:hint="eastAsia"/>
                <w:bCs/>
              </w:rPr>
              <w:t>）</w:t>
            </w:r>
            <w:r w:rsidRPr="00CF19C6">
              <w:rPr>
                <w:rFonts w:hAnsi="宋体"/>
                <w:bCs/>
              </w:rPr>
              <w:t>及其</w:t>
            </w:r>
            <w:r w:rsidRPr="00CF19C6">
              <w:rPr>
                <w:rFonts w:hAnsi="宋体"/>
                <w:bCs/>
              </w:rPr>
              <w:t>2018</w:t>
            </w:r>
            <w:r w:rsidRPr="00CF19C6">
              <w:rPr>
                <w:rFonts w:hAnsi="宋体"/>
                <w:bCs/>
              </w:rPr>
              <w:t>年修改单中</w:t>
            </w:r>
            <w:r w:rsidRPr="00CF19C6">
              <w:rPr>
                <w:rFonts w:hAnsi="宋体" w:hint="eastAsia"/>
                <w:bCs/>
              </w:rPr>
              <w:t>二级标准</w:t>
            </w:r>
            <w:r w:rsidRPr="00CF19C6">
              <w:rPr>
                <w:rFonts w:hAnsi="宋体" w:hint="eastAsia"/>
                <w:bCs/>
              </w:rPr>
              <w:t>24</w:t>
            </w:r>
            <w:r w:rsidRPr="00CF19C6">
              <w:rPr>
                <w:rFonts w:hAnsi="宋体" w:hint="eastAsia"/>
                <w:bCs/>
              </w:rPr>
              <w:t>小时平均浓度限值的要求；</w:t>
            </w:r>
            <w:r w:rsidRPr="00CF19C6">
              <w:rPr>
                <w:rFonts w:hAnsi="宋体" w:hint="eastAsia"/>
                <w:bCs/>
              </w:rPr>
              <w:t xml:space="preserve"> O</w:t>
            </w:r>
            <w:r w:rsidRPr="00CF19C6">
              <w:rPr>
                <w:rFonts w:hAnsi="宋体" w:hint="eastAsia"/>
                <w:bCs/>
                <w:vertAlign w:val="subscript"/>
              </w:rPr>
              <w:t>3-8H</w:t>
            </w:r>
            <w:r w:rsidRPr="00CF19C6">
              <w:rPr>
                <w:rFonts w:hAnsi="宋体" w:hint="eastAsia"/>
                <w:bCs/>
              </w:rPr>
              <w:t>未能达到《环境空气质量标准》（</w:t>
            </w:r>
            <w:r w:rsidRPr="00CF19C6">
              <w:rPr>
                <w:rFonts w:hAnsi="宋体" w:hint="eastAsia"/>
                <w:bCs/>
              </w:rPr>
              <w:t>GB3095-2012</w:t>
            </w:r>
            <w:r w:rsidRPr="00CF19C6">
              <w:rPr>
                <w:rFonts w:hAnsi="宋体" w:hint="eastAsia"/>
                <w:bCs/>
              </w:rPr>
              <w:t>）</w:t>
            </w:r>
            <w:r w:rsidRPr="00CF19C6">
              <w:rPr>
                <w:rFonts w:hAnsi="宋体"/>
                <w:bCs/>
              </w:rPr>
              <w:t>及其</w:t>
            </w:r>
            <w:r w:rsidRPr="00CF19C6">
              <w:rPr>
                <w:rFonts w:hAnsi="宋体"/>
                <w:bCs/>
              </w:rPr>
              <w:t>2018</w:t>
            </w:r>
            <w:r w:rsidRPr="00CF19C6">
              <w:rPr>
                <w:rFonts w:hAnsi="宋体"/>
                <w:bCs/>
              </w:rPr>
              <w:t>年修改单中</w:t>
            </w:r>
            <w:r w:rsidRPr="00CF19C6">
              <w:rPr>
                <w:rFonts w:hAnsi="宋体" w:hint="eastAsia"/>
                <w:bCs/>
              </w:rPr>
              <w:t>二级标准日最大</w:t>
            </w:r>
            <w:r w:rsidRPr="00CF19C6">
              <w:rPr>
                <w:rFonts w:hAnsi="宋体" w:hint="eastAsia"/>
                <w:bCs/>
              </w:rPr>
              <w:t>8</w:t>
            </w:r>
            <w:r w:rsidRPr="00CF19C6">
              <w:rPr>
                <w:rFonts w:hAnsi="宋体" w:hint="eastAsia"/>
                <w:bCs/>
              </w:rPr>
              <w:t>小时平均浓度限值的要求。</w:t>
            </w:r>
            <w:r w:rsidRPr="00CF19C6">
              <w:rPr>
                <w:rFonts w:hAnsi="宋体"/>
                <w:bCs/>
              </w:rPr>
              <w:t>根据《环境影响评价技术导则</w:t>
            </w:r>
            <w:r w:rsidRPr="00CF19C6">
              <w:rPr>
                <w:rFonts w:hAnsi="宋体"/>
                <w:bCs/>
              </w:rPr>
              <w:t xml:space="preserve"> </w:t>
            </w:r>
            <w:r w:rsidRPr="00CF19C6">
              <w:rPr>
                <w:rFonts w:hAnsi="宋体"/>
                <w:bCs/>
              </w:rPr>
              <w:t>大气环境》（</w:t>
            </w:r>
            <w:r w:rsidRPr="00CF19C6">
              <w:rPr>
                <w:rFonts w:hAnsi="宋体"/>
                <w:bCs/>
              </w:rPr>
              <w:t>HJ2.2-2018</w:t>
            </w:r>
            <w:r w:rsidRPr="00CF19C6">
              <w:rPr>
                <w:rFonts w:hAnsi="宋体"/>
                <w:bCs/>
              </w:rPr>
              <w:t>），项目所在区域属于环境空气不达标区。</w:t>
            </w:r>
          </w:p>
          <w:p w:rsidR="00AE71DA" w:rsidRPr="00CF19C6" w:rsidRDefault="00AE71DA" w:rsidP="00AE71DA">
            <w:pPr>
              <w:snapToGrid w:val="0"/>
              <w:spacing w:line="360" w:lineRule="auto"/>
              <w:ind w:firstLineChars="200" w:firstLine="480"/>
              <w:rPr>
                <w:rFonts w:hAnsi="宋体"/>
              </w:rPr>
            </w:pPr>
            <w:r w:rsidRPr="00CF19C6">
              <w:rPr>
                <w:rFonts w:hAnsi="宋体" w:hint="eastAsia"/>
                <w:bCs/>
              </w:rPr>
              <w:t>根据《</w:t>
            </w:r>
            <w:r w:rsidRPr="00CF19C6">
              <w:rPr>
                <w:rFonts w:hAnsi="宋体" w:hint="eastAsia"/>
                <w:bCs/>
              </w:rPr>
              <w:t>2018</w:t>
            </w:r>
            <w:r w:rsidRPr="00CF19C6">
              <w:rPr>
                <w:rFonts w:hAnsi="宋体" w:hint="eastAsia"/>
                <w:bCs/>
              </w:rPr>
              <w:t>年江门市环境质量状况（公报）》得知，</w:t>
            </w:r>
            <w:r w:rsidRPr="00CF19C6">
              <w:rPr>
                <w:rFonts w:hAnsi="宋体" w:hint="eastAsia"/>
                <w:bCs/>
              </w:rPr>
              <w:t>2018</w:t>
            </w:r>
            <w:r w:rsidRPr="00CF19C6">
              <w:rPr>
                <w:rFonts w:hAnsi="宋体" w:hint="eastAsia"/>
                <w:bCs/>
              </w:rPr>
              <w:t>年度市区昼间区域环境噪声等效声级平均值</w:t>
            </w:r>
            <w:r w:rsidRPr="00CF19C6">
              <w:rPr>
                <w:rFonts w:hAnsi="宋体" w:hint="eastAsia"/>
                <w:bCs/>
              </w:rPr>
              <w:t>56.95</w:t>
            </w:r>
            <w:r w:rsidRPr="00CF19C6">
              <w:rPr>
                <w:rFonts w:hAnsi="宋体" w:hint="eastAsia"/>
                <w:bCs/>
              </w:rPr>
              <w:t>分贝，夜间区域环境噪声等效声级平均值</w:t>
            </w:r>
            <w:r w:rsidRPr="00CF19C6">
              <w:rPr>
                <w:rFonts w:hAnsi="宋体" w:hint="eastAsia"/>
                <w:bCs/>
              </w:rPr>
              <w:t>49.44</w:t>
            </w:r>
            <w:r w:rsidRPr="00CF19C6">
              <w:rPr>
                <w:rFonts w:hAnsi="宋体" w:hint="eastAsia"/>
                <w:bCs/>
              </w:rPr>
              <w:t>分贝，分别</w:t>
            </w:r>
            <w:proofErr w:type="gramStart"/>
            <w:r w:rsidRPr="00CF19C6">
              <w:rPr>
                <w:rFonts w:hAnsi="宋体" w:hint="eastAsia"/>
                <w:bCs/>
              </w:rPr>
              <w:t>优于国家声</w:t>
            </w:r>
            <w:proofErr w:type="gramEnd"/>
            <w:r w:rsidRPr="00CF19C6">
              <w:rPr>
                <w:rFonts w:hAnsi="宋体" w:hint="eastAsia"/>
                <w:bCs/>
              </w:rPr>
              <w:t>环境功能区</w:t>
            </w:r>
            <w:r w:rsidRPr="00CF19C6">
              <w:rPr>
                <w:rFonts w:hAnsi="宋体" w:hint="eastAsia"/>
                <w:bCs/>
              </w:rPr>
              <w:t>2</w:t>
            </w:r>
            <w:r w:rsidRPr="00CF19C6">
              <w:rPr>
                <w:rFonts w:hAnsi="宋体" w:hint="eastAsia"/>
                <w:bCs/>
              </w:rPr>
              <w:t>类区（居住、商业、工业混杂）昼间和夜间标准；道路交通干线两侧昼间噪声质量处于较好水平，等效声级为</w:t>
            </w:r>
            <w:r w:rsidRPr="00CF19C6">
              <w:rPr>
                <w:rFonts w:hAnsi="宋体" w:hint="eastAsia"/>
                <w:bCs/>
              </w:rPr>
              <w:t>69.75</w:t>
            </w:r>
            <w:r w:rsidRPr="00CF19C6">
              <w:rPr>
                <w:rFonts w:hAnsi="宋体" w:hint="eastAsia"/>
                <w:bCs/>
              </w:rPr>
              <w:t>分贝，</w:t>
            </w:r>
            <w:proofErr w:type="gramStart"/>
            <w:r w:rsidRPr="00CF19C6">
              <w:rPr>
                <w:rFonts w:hAnsi="宋体" w:hint="eastAsia"/>
                <w:bCs/>
              </w:rPr>
              <w:t>优于国家声</w:t>
            </w:r>
            <w:proofErr w:type="gramEnd"/>
            <w:r w:rsidRPr="00CF19C6">
              <w:rPr>
                <w:rFonts w:hAnsi="宋体" w:hint="eastAsia"/>
                <w:bCs/>
              </w:rPr>
              <w:t>环境功能区</w:t>
            </w:r>
            <w:r w:rsidRPr="00CF19C6">
              <w:rPr>
                <w:rFonts w:hAnsi="宋体" w:hint="eastAsia"/>
                <w:bCs/>
              </w:rPr>
              <w:t>4</w:t>
            </w:r>
            <w:r w:rsidRPr="00CF19C6">
              <w:rPr>
                <w:rFonts w:hAnsi="宋体" w:hint="eastAsia"/>
                <w:bCs/>
              </w:rPr>
              <w:t>类区昼间标准（城市交通干线两侧区域），道路交通干线两侧夜间噪声质量处于一般水平，等效声级为</w:t>
            </w:r>
            <w:r w:rsidRPr="00CF19C6">
              <w:rPr>
                <w:rFonts w:hAnsi="宋体" w:hint="eastAsia"/>
                <w:bCs/>
              </w:rPr>
              <w:t>61.46</w:t>
            </w:r>
            <w:r w:rsidRPr="00CF19C6">
              <w:rPr>
                <w:rFonts w:hAnsi="宋体" w:hint="eastAsia"/>
                <w:bCs/>
              </w:rPr>
              <w:t>分贝，未达国家声环境功能区</w:t>
            </w:r>
            <w:r w:rsidRPr="00CF19C6">
              <w:rPr>
                <w:rFonts w:hAnsi="宋体" w:hint="eastAsia"/>
                <w:bCs/>
              </w:rPr>
              <w:t>4</w:t>
            </w:r>
            <w:r w:rsidRPr="00CF19C6">
              <w:rPr>
                <w:rFonts w:hAnsi="宋体" w:hint="eastAsia"/>
                <w:bCs/>
              </w:rPr>
              <w:t>类区夜间标准（城市交通干线两侧区域）。</w:t>
            </w:r>
            <w:proofErr w:type="gramStart"/>
            <w:r w:rsidRPr="00CF19C6">
              <w:rPr>
                <w:rFonts w:hAnsi="宋体" w:hint="eastAsia"/>
                <w:bCs/>
              </w:rPr>
              <w:t>故项目</w:t>
            </w:r>
            <w:proofErr w:type="gramEnd"/>
            <w:r w:rsidRPr="00CF19C6">
              <w:rPr>
                <w:rFonts w:hAnsi="宋体" w:hint="eastAsia"/>
                <w:bCs/>
              </w:rPr>
              <w:t>所在地声环境质量现状一般。</w:t>
            </w:r>
          </w:p>
          <w:p w:rsidR="00AE71DA" w:rsidRPr="00CF19C6" w:rsidRDefault="00AE71DA">
            <w:pPr>
              <w:snapToGrid w:val="0"/>
              <w:spacing w:line="360" w:lineRule="auto"/>
              <w:ind w:firstLine="0"/>
              <w:rPr>
                <w:rFonts w:hAnsi="宋体"/>
                <w:b/>
                <w:bCs/>
                <w:szCs w:val="24"/>
              </w:rPr>
            </w:pPr>
          </w:p>
        </w:tc>
      </w:tr>
    </w:tbl>
    <w:p w:rsidR="00792875" w:rsidRPr="00CF19C6" w:rsidRDefault="00792875">
      <w:pPr>
        <w:sectPr w:rsidR="00792875" w:rsidRPr="00CF19C6">
          <w:footerReference w:type="default" r:id="rId15"/>
          <w:pgSz w:w="11907" w:h="16840"/>
          <w:pgMar w:top="1531" w:right="1134" w:bottom="1134" w:left="1418" w:header="0" w:footer="902" w:gutter="0"/>
          <w:pgNumType w:start="1"/>
          <w:cols w:space="720"/>
          <w:docGrid w:linePitch="326" w:charSpace="-4916"/>
        </w:sectPr>
      </w:pPr>
    </w:p>
    <w:p w:rsidR="00792875" w:rsidRPr="00CF19C6" w:rsidRDefault="009B381D">
      <w:pPr>
        <w:snapToGrid w:val="0"/>
        <w:ind w:firstLine="0"/>
        <w:outlineLvl w:val="0"/>
        <w:rPr>
          <w:b/>
          <w:sz w:val="30"/>
          <w:szCs w:val="30"/>
        </w:rPr>
      </w:pPr>
      <w:r w:rsidRPr="00CF19C6">
        <w:rPr>
          <w:rFonts w:hAnsi="宋体"/>
          <w:b/>
          <w:sz w:val="30"/>
          <w:szCs w:val="30"/>
        </w:rPr>
        <w:lastRenderedPageBreak/>
        <w:t>建设项目所在地自然环境社会环境简况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792875" w:rsidRPr="00CF19C6">
        <w:trPr>
          <w:trHeight w:val="13413"/>
        </w:trPr>
        <w:tc>
          <w:tcPr>
            <w:tcW w:w="9781" w:type="dxa"/>
          </w:tcPr>
          <w:p w:rsidR="00792875" w:rsidRPr="00CF19C6" w:rsidRDefault="009B381D" w:rsidP="007956F2">
            <w:pPr>
              <w:spacing w:beforeLines="50" w:before="120" w:line="360" w:lineRule="auto"/>
              <w:ind w:firstLine="0"/>
              <w:rPr>
                <w:b/>
              </w:rPr>
            </w:pPr>
            <w:r w:rsidRPr="00CF19C6">
              <w:rPr>
                <w:rFonts w:hAnsi="宋体"/>
                <w:b/>
              </w:rPr>
              <w:t>一、自然环境（地形、地貌、地质、气候、气象、水文、植被、生物多样性等）：</w:t>
            </w:r>
          </w:p>
          <w:p w:rsidR="00792875" w:rsidRPr="00CF19C6" w:rsidRDefault="009B381D">
            <w:pPr>
              <w:spacing w:line="360" w:lineRule="auto"/>
              <w:ind w:firstLineChars="200" w:firstLine="480"/>
            </w:pPr>
            <w:r w:rsidRPr="00CF19C6">
              <w:rPr>
                <w:rFonts w:hAnsi="宋体"/>
              </w:rPr>
              <w:t>开平市位于广东省中南部，东经</w:t>
            </w:r>
            <w:r w:rsidRPr="00CF19C6">
              <w:t>112°13′</w:t>
            </w:r>
            <w:r w:rsidRPr="00CF19C6">
              <w:rPr>
                <w:rFonts w:hAnsi="宋体"/>
              </w:rPr>
              <w:t>至</w:t>
            </w:r>
            <w:r w:rsidRPr="00CF19C6">
              <w:t>112°48′</w:t>
            </w:r>
            <w:r w:rsidRPr="00CF19C6">
              <w:rPr>
                <w:rFonts w:hAnsi="宋体"/>
              </w:rPr>
              <w:t>，北纬</w:t>
            </w:r>
            <w:r w:rsidRPr="00CF19C6">
              <w:t>21°56′</w:t>
            </w:r>
            <w:r w:rsidRPr="00CF19C6">
              <w:rPr>
                <w:rFonts w:hAnsi="宋体"/>
              </w:rPr>
              <w:t>至</w:t>
            </w:r>
            <w:r w:rsidRPr="00CF19C6">
              <w:t>22°39′</w:t>
            </w:r>
            <w:r w:rsidRPr="00CF19C6">
              <w:rPr>
                <w:rFonts w:hAnsi="宋体"/>
              </w:rPr>
              <w:t>；东北连新会，正北靠鹤山，东南近台山，西南接恩平，西北</w:t>
            </w:r>
            <w:proofErr w:type="gramStart"/>
            <w:r w:rsidRPr="00CF19C6">
              <w:rPr>
                <w:rFonts w:hAnsi="宋体"/>
              </w:rPr>
              <w:t>邻</w:t>
            </w:r>
            <w:proofErr w:type="gramEnd"/>
            <w:r w:rsidRPr="00CF19C6">
              <w:rPr>
                <w:rFonts w:hAnsi="宋体"/>
              </w:rPr>
              <w:t>新兴。濒临南海，靠近港澳，东北距江门市区</w:t>
            </w:r>
            <w:r w:rsidRPr="00CF19C6">
              <w:t>46 km</w:t>
            </w:r>
            <w:r w:rsidRPr="00CF19C6">
              <w:rPr>
                <w:rFonts w:hAnsi="宋体"/>
              </w:rPr>
              <w:t>，距广州</w:t>
            </w:r>
            <w:r w:rsidRPr="00CF19C6">
              <w:t>110km</w:t>
            </w:r>
            <w:r w:rsidRPr="00CF19C6">
              <w:rPr>
                <w:rFonts w:hAnsi="宋体"/>
              </w:rPr>
              <w:t>，北扼鹤山之冲，西接恩平之咽，东南有新会为藩篱，西南以台山为屏障。位于江门五</w:t>
            </w:r>
            <w:proofErr w:type="gramStart"/>
            <w:r w:rsidRPr="00CF19C6">
              <w:rPr>
                <w:rFonts w:hAnsi="宋体"/>
              </w:rPr>
              <w:t>邑</w:t>
            </w:r>
            <w:proofErr w:type="gramEnd"/>
            <w:r w:rsidRPr="00CF19C6">
              <w:rPr>
                <w:rFonts w:hAnsi="宋体"/>
              </w:rPr>
              <w:t>中心，地理位置优越。全市总面积</w:t>
            </w:r>
            <w:r w:rsidRPr="00CF19C6">
              <w:t>1659</w:t>
            </w:r>
            <w:r w:rsidRPr="00CF19C6">
              <w:rPr>
                <w:rFonts w:hAnsi="宋体"/>
              </w:rPr>
              <w:t>平方公里。</w:t>
            </w:r>
            <w:r w:rsidRPr="00CF19C6">
              <w:t>1649</w:t>
            </w:r>
            <w:r w:rsidRPr="00CF19C6">
              <w:rPr>
                <w:rFonts w:hAnsi="宋体"/>
              </w:rPr>
              <w:t>年建县，</w:t>
            </w:r>
            <w:r w:rsidRPr="00CF19C6">
              <w:t>1993</w:t>
            </w:r>
            <w:r w:rsidRPr="00CF19C6">
              <w:rPr>
                <w:rFonts w:hAnsi="宋体"/>
              </w:rPr>
              <w:t>年</w:t>
            </w:r>
            <w:r w:rsidRPr="00CF19C6">
              <w:t>1</w:t>
            </w:r>
            <w:r w:rsidRPr="00CF19C6">
              <w:rPr>
                <w:rFonts w:hAnsi="宋体"/>
              </w:rPr>
              <w:t>月</w:t>
            </w:r>
            <w:r w:rsidRPr="00CF19C6">
              <w:t>5</w:t>
            </w:r>
            <w:r w:rsidRPr="00CF19C6">
              <w:rPr>
                <w:rFonts w:hAnsi="宋体"/>
              </w:rPr>
              <w:t>日撤县设市，</w:t>
            </w:r>
            <w:r w:rsidRPr="00CF19C6">
              <w:t>1995</w:t>
            </w:r>
            <w:r w:rsidRPr="00CF19C6">
              <w:rPr>
                <w:rFonts w:hAnsi="宋体"/>
              </w:rPr>
              <w:t>年被国家定为二类市。现辖</w:t>
            </w:r>
            <w:r w:rsidRPr="00CF19C6">
              <w:t>13</w:t>
            </w:r>
            <w:r w:rsidRPr="00CF19C6">
              <w:rPr>
                <w:rFonts w:hAnsi="宋体"/>
              </w:rPr>
              <w:t>个镇和三埠、长沙</w:t>
            </w:r>
            <w:r w:rsidRPr="00CF19C6">
              <w:t>2</w:t>
            </w:r>
            <w:r w:rsidRPr="00CF19C6">
              <w:rPr>
                <w:rFonts w:hAnsi="宋体"/>
              </w:rPr>
              <w:t>个办事处</w:t>
            </w:r>
            <w:r w:rsidRPr="00CF19C6">
              <w:rPr>
                <w:rFonts w:hAnsi="宋体" w:hint="eastAsia"/>
              </w:rPr>
              <w:t>以及</w:t>
            </w:r>
            <w:r w:rsidRPr="00CF19C6">
              <w:rPr>
                <w:rFonts w:hAnsi="宋体" w:hint="eastAsia"/>
              </w:rPr>
              <w:t>1</w:t>
            </w:r>
            <w:r w:rsidRPr="00CF19C6">
              <w:rPr>
                <w:rFonts w:hAnsi="宋体" w:hint="eastAsia"/>
              </w:rPr>
              <w:t>个省示范性产业转移工业园。</w:t>
            </w:r>
          </w:p>
          <w:p w:rsidR="00792875" w:rsidRPr="00CF19C6" w:rsidRDefault="009B381D">
            <w:pPr>
              <w:spacing w:line="360" w:lineRule="auto"/>
              <w:ind w:firstLine="0"/>
              <w:rPr>
                <w:b/>
                <w:bCs/>
              </w:rPr>
            </w:pPr>
            <w:r w:rsidRPr="00CF19C6">
              <w:rPr>
                <w:b/>
                <w:bCs/>
              </w:rPr>
              <w:t>1</w:t>
            </w:r>
            <w:r w:rsidRPr="00CF19C6">
              <w:rPr>
                <w:rFonts w:hAnsi="宋体"/>
                <w:b/>
                <w:bCs/>
              </w:rPr>
              <w:t>、地貌、地质特征</w:t>
            </w:r>
          </w:p>
          <w:p w:rsidR="00792875" w:rsidRPr="00CF19C6" w:rsidRDefault="009B381D">
            <w:pPr>
              <w:spacing w:line="360" w:lineRule="auto"/>
              <w:ind w:firstLineChars="200" w:firstLine="480"/>
            </w:pPr>
            <w:r w:rsidRPr="00CF19C6">
              <w:rPr>
                <w:rFonts w:hAnsi="宋体"/>
              </w:rPr>
              <w:t>开平市地势自南、北两面向潭江河谷倾斜，东、中部地势低。南部、北部多低山丘陵，西北部的</w:t>
            </w:r>
            <w:proofErr w:type="gramStart"/>
            <w:r w:rsidRPr="00CF19C6">
              <w:rPr>
                <w:rFonts w:hAnsi="宋体"/>
              </w:rPr>
              <w:t>天露山</w:t>
            </w:r>
            <w:proofErr w:type="gramEnd"/>
            <w:r w:rsidRPr="00CF19C6">
              <w:rPr>
                <w:rFonts w:hAnsi="宋体"/>
              </w:rPr>
              <w:t>海拔</w:t>
            </w:r>
            <w:r w:rsidRPr="00CF19C6">
              <w:t>1250</w:t>
            </w:r>
            <w:r w:rsidRPr="00CF19C6">
              <w:rPr>
                <w:rFonts w:hAnsi="宋体"/>
              </w:rPr>
              <w:t>米，是江门五</w:t>
            </w:r>
            <w:proofErr w:type="gramStart"/>
            <w:r w:rsidRPr="00CF19C6">
              <w:rPr>
                <w:rFonts w:hAnsi="宋体"/>
              </w:rPr>
              <w:t>邑</w:t>
            </w:r>
            <w:proofErr w:type="gramEnd"/>
            <w:r w:rsidRPr="00CF19C6">
              <w:rPr>
                <w:rFonts w:hAnsi="宋体"/>
              </w:rPr>
              <w:t>最高峰；东部、中部多丘陵平原，大部分在海拔</w:t>
            </w:r>
            <w:r w:rsidRPr="00CF19C6">
              <w:t>50</w:t>
            </w:r>
            <w:r w:rsidRPr="00CF19C6">
              <w:rPr>
                <w:rFonts w:hAnsi="宋体"/>
              </w:rPr>
              <w:t>米以下，海拔较的有梁金山（</w:t>
            </w:r>
            <w:r w:rsidRPr="00CF19C6">
              <w:t>456</w:t>
            </w:r>
            <w:r w:rsidRPr="00CF19C6">
              <w:rPr>
                <w:rFonts w:hAnsi="宋体"/>
              </w:rPr>
              <w:t>米）、百立山（</w:t>
            </w:r>
            <w:r w:rsidRPr="00CF19C6">
              <w:t>394</w:t>
            </w:r>
            <w:r w:rsidRPr="00CF19C6">
              <w:rPr>
                <w:rFonts w:hAnsi="宋体"/>
              </w:rPr>
              <w:t>米）。主要山脉有</w:t>
            </w:r>
            <w:proofErr w:type="gramStart"/>
            <w:r w:rsidRPr="00CF19C6">
              <w:rPr>
                <w:rFonts w:hAnsi="宋体"/>
              </w:rPr>
              <w:t>天露山</w:t>
            </w:r>
            <w:proofErr w:type="gramEnd"/>
            <w:r w:rsidRPr="00CF19C6">
              <w:rPr>
                <w:rFonts w:hAnsi="宋体"/>
              </w:rPr>
              <w:t>、梁金山、百立山、罗汉山等。主要矿藏有煤、铁、钨、铜、石英石等。地势自南北两面向潭江河各地带倾斜，海拔</w:t>
            </w:r>
            <w:r w:rsidRPr="00CF19C6">
              <w:t>50</w:t>
            </w:r>
            <w:r w:rsidRPr="00CF19C6">
              <w:rPr>
                <w:rFonts w:hAnsi="宋体"/>
              </w:rPr>
              <w:t>米以下的平原面积占全市面积的</w:t>
            </w:r>
            <w:r w:rsidRPr="00CF19C6">
              <w:t>69%</w:t>
            </w:r>
            <w:r w:rsidRPr="00CF19C6">
              <w:rPr>
                <w:rFonts w:hAnsi="宋体"/>
              </w:rPr>
              <w:t>，丘陵面积占</w:t>
            </w:r>
            <w:r w:rsidRPr="00CF19C6">
              <w:t>29%</w:t>
            </w:r>
            <w:r w:rsidRPr="00CF19C6">
              <w:rPr>
                <w:rFonts w:hAnsi="宋体"/>
              </w:rPr>
              <w:t>，山地面积占</w:t>
            </w:r>
            <w:r w:rsidRPr="00CF19C6">
              <w:t>2%</w:t>
            </w:r>
            <w:r w:rsidRPr="00CF19C6">
              <w:rPr>
                <w:rFonts w:hAnsi="宋体"/>
              </w:rPr>
              <w:t>。</w:t>
            </w:r>
          </w:p>
          <w:p w:rsidR="00792875" w:rsidRPr="00CF19C6" w:rsidRDefault="009B381D">
            <w:pPr>
              <w:spacing w:line="360" w:lineRule="auto"/>
              <w:ind w:firstLineChars="200" w:firstLine="480"/>
            </w:pPr>
            <w:r w:rsidRPr="00CF19C6">
              <w:rPr>
                <w:rFonts w:hAnsi="宋体"/>
              </w:rPr>
              <w:t>开平市的地质大部分为花岗岩和沙页岩结构。有两条断裂带横贯域内。一条是海陵断裂带，南起阳江市南部沿海，经恩平市大槐、恩城、沙湖进入域内马冈、苍城、大罗村，再过鹤山、花县、河源、和平至江西龙南县；另一条是</w:t>
            </w:r>
            <w:proofErr w:type="gramStart"/>
            <w:r w:rsidRPr="00CF19C6">
              <w:rPr>
                <w:rFonts w:hAnsi="宋体"/>
              </w:rPr>
              <w:t>金鸡至鹤城</w:t>
            </w:r>
            <w:proofErr w:type="gramEnd"/>
            <w:r w:rsidRPr="00CF19C6">
              <w:rPr>
                <w:rFonts w:hAnsi="宋体"/>
              </w:rPr>
              <w:t>断裂带（属活性断裂带），南起台山</w:t>
            </w:r>
            <w:proofErr w:type="gramStart"/>
            <w:r w:rsidRPr="00CF19C6">
              <w:rPr>
                <w:rFonts w:hAnsi="宋体"/>
              </w:rPr>
              <w:t>市挪扶</w:t>
            </w:r>
            <w:proofErr w:type="gramEnd"/>
            <w:r w:rsidRPr="00CF19C6">
              <w:rPr>
                <w:rFonts w:hAnsi="宋体"/>
              </w:rPr>
              <w:t>，经域内金鸡</w:t>
            </w:r>
            <w:proofErr w:type="gramStart"/>
            <w:r w:rsidRPr="00CF19C6">
              <w:rPr>
                <w:rFonts w:hAnsi="宋体"/>
              </w:rPr>
              <w:t>墟</w:t>
            </w:r>
            <w:proofErr w:type="gramEnd"/>
            <w:r w:rsidRPr="00CF19C6">
              <w:rPr>
                <w:rFonts w:hAnsi="宋体"/>
              </w:rPr>
              <w:t>、瓦片坑、</w:t>
            </w:r>
            <w:proofErr w:type="gramStart"/>
            <w:r w:rsidRPr="00CF19C6">
              <w:rPr>
                <w:rFonts w:hAnsi="宋体"/>
              </w:rPr>
              <w:t>蚬</w:t>
            </w:r>
            <w:proofErr w:type="gramEnd"/>
            <w:r w:rsidRPr="00CF19C6">
              <w:rPr>
                <w:rFonts w:hAnsi="宋体"/>
              </w:rPr>
              <w:t>冈、</w:t>
            </w:r>
            <w:proofErr w:type="gramStart"/>
            <w:r w:rsidRPr="00CF19C6">
              <w:rPr>
                <w:rFonts w:hAnsi="宋体"/>
              </w:rPr>
              <w:t>赤</w:t>
            </w:r>
            <w:proofErr w:type="gramEnd"/>
            <w:r w:rsidRPr="00CF19C6">
              <w:rPr>
                <w:rFonts w:hAnsi="宋体"/>
              </w:rPr>
              <w:t>坎、交流渡、梁金山、月</w:t>
            </w:r>
            <w:proofErr w:type="gramStart"/>
            <w:r w:rsidRPr="00CF19C6">
              <w:rPr>
                <w:rFonts w:hAnsi="宋体"/>
              </w:rPr>
              <w:t>山至鹤城</w:t>
            </w:r>
            <w:proofErr w:type="gramEnd"/>
            <w:r w:rsidRPr="00CF19C6">
              <w:rPr>
                <w:rFonts w:hAnsi="宋体"/>
              </w:rPr>
              <w:t>。两条断裂带把市域划分为南、北、中三块。</w:t>
            </w:r>
          </w:p>
          <w:p w:rsidR="00792875" w:rsidRPr="00CF19C6" w:rsidRDefault="009B381D">
            <w:pPr>
              <w:spacing w:line="360" w:lineRule="auto"/>
              <w:ind w:firstLine="0"/>
              <w:rPr>
                <w:b/>
                <w:bCs/>
              </w:rPr>
            </w:pPr>
            <w:bookmarkStart w:id="0" w:name="_Toc248571455"/>
            <w:bookmarkStart w:id="1" w:name="_Toc228615782"/>
            <w:bookmarkStart w:id="2" w:name="_Toc233688556"/>
            <w:r w:rsidRPr="00CF19C6">
              <w:rPr>
                <w:b/>
                <w:bCs/>
              </w:rPr>
              <w:t>2</w:t>
            </w:r>
            <w:r w:rsidRPr="00CF19C6">
              <w:rPr>
                <w:rFonts w:hAnsi="宋体"/>
                <w:b/>
                <w:bCs/>
              </w:rPr>
              <w:t>、气象、气候特征</w:t>
            </w:r>
            <w:bookmarkEnd w:id="0"/>
            <w:bookmarkEnd w:id="1"/>
            <w:bookmarkEnd w:id="2"/>
          </w:p>
          <w:p w:rsidR="00792875" w:rsidRPr="00CF19C6" w:rsidRDefault="009B381D">
            <w:pPr>
              <w:spacing w:line="360" w:lineRule="auto"/>
              <w:ind w:firstLineChars="200" w:firstLine="480"/>
            </w:pPr>
            <w:r w:rsidRPr="00CF19C6">
              <w:rPr>
                <w:rFonts w:hAnsi="宋体"/>
              </w:rPr>
              <w:t>开平市地处北回归线以南，气候温和，四季如春，属南亚热带季风海洋性气候区。日照充足，雨量充沛，冬季受东北风影响，夏季受东南季风影响，每年</w:t>
            </w:r>
            <w:r w:rsidRPr="00CF19C6">
              <w:t>2-3</w:t>
            </w:r>
            <w:r w:rsidRPr="00CF19C6">
              <w:rPr>
                <w:rFonts w:hAnsi="宋体"/>
              </w:rPr>
              <w:t>月有不同程度的低温阴雨天气，</w:t>
            </w:r>
            <w:r w:rsidRPr="00CF19C6">
              <w:t>5-9</w:t>
            </w:r>
            <w:r w:rsidRPr="00CF19C6">
              <w:rPr>
                <w:rFonts w:hAnsi="宋体"/>
              </w:rPr>
              <w:t>月常有台风和暴雨。</w:t>
            </w:r>
          </w:p>
          <w:p w:rsidR="00792875" w:rsidRPr="00CF19C6" w:rsidRDefault="009B381D">
            <w:pPr>
              <w:spacing w:line="360" w:lineRule="auto"/>
              <w:ind w:firstLineChars="200" w:firstLine="480"/>
            </w:pPr>
            <w:r w:rsidRPr="00CF19C6">
              <w:rPr>
                <w:rFonts w:hAnsi="宋体"/>
              </w:rPr>
              <w:t>根据开平市气象部门</w:t>
            </w:r>
            <w:r w:rsidRPr="00CF19C6">
              <w:t>199</w:t>
            </w:r>
            <w:r w:rsidRPr="00CF19C6">
              <w:rPr>
                <w:rFonts w:hint="eastAsia"/>
              </w:rPr>
              <w:t>7</w:t>
            </w:r>
            <w:r w:rsidRPr="00CF19C6">
              <w:rPr>
                <w:rFonts w:hAnsi="宋体"/>
              </w:rPr>
              <w:t>～</w:t>
            </w:r>
            <w:r w:rsidRPr="00CF19C6">
              <w:t>201</w:t>
            </w:r>
            <w:r w:rsidRPr="00CF19C6">
              <w:rPr>
                <w:rFonts w:hint="eastAsia"/>
              </w:rPr>
              <w:t>6</w:t>
            </w:r>
            <w:r w:rsidRPr="00CF19C6">
              <w:rPr>
                <w:rFonts w:hAnsi="宋体"/>
              </w:rPr>
              <w:t>年的气象观测资料统计，全年主导风向为东北风，开平市</w:t>
            </w:r>
            <w:r w:rsidRPr="00CF19C6">
              <w:t>199</w:t>
            </w:r>
            <w:r w:rsidRPr="00CF19C6">
              <w:rPr>
                <w:rFonts w:hint="eastAsia"/>
              </w:rPr>
              <w:t>7</w:t>
            </w:r>
            <w:r w:rsidRPr="00CF19C6">
              <w:rPr>
                <w:rFonts w:hAnsi="宋体"/>
              </w:rPr>
              <w:t>～</w:t>
            </w:r>
            <w:r w:rsidRPr="00CF19C6">
              <w:t>201</w:t>
            </w:r>
            <w:r w:rsidRPr="00CF19C6">
              <w:rPr>
                <w:rFonts w:hint="eastAsia"/>
              </w:rPr>
              <w:t>6</w:t>
            </w:r>
            <w:r w:rsidRPr="00CF19C6">
              <w:rPr>
                <w:rFonts w:hAnsi="宋体"/>
              </w:rPr>
              <w:t>年气象要素统计见</w:t>
            </w:r>
            <w:r w:rsidRPr="00CF19C6">
              <w:rPr>
                <w:rFonts w:hAnsi="宋体" w:hint="eastAsia"/>
              </w:rPr>
              <w:t>下表</w:t>
            </w:r>
            <w:r w:rsidRPr="00CF19C6">
              <w:rPr>
                <w:rFonts w:hAnsi="宋体"/>
              </w:rPr>
              <w:t>。</w:t>
            </w:r>
          </w:p>
          <w:p w:rsidR="00792875" w:rsidRPr="00CF19C6" w:rsidRDefault="009B381D" w:rsidP="009576DA">
            <w:pPr>
              <w:snapToGrid w:val="0"/>
              <w:spacing w:line="360" w:lineRule="auto"/>
              <w:ind w:firstLine="0"/>
              <w:jc w:val="center"/>
              <w:rPr>
                <w:b/>
              </w:rPr>
            </w:pPr>
            <w:r w:rsidRPr="00CF19C6">
              <w:rPr>
                <w:rFonts w:hAnsi="宋体"/>
                <w:b/>
              </w:rPr>
              <w:t>表</w:t>
            </w:r>
            <w:r w:rsidRPr="00CF19C6">
              <w:rPr>
                <w:rFonts w:hint="eastAsia"/>
                <w:b/>
              </w:rPr>
              <w:t>2-1</w:t>
            </w:r>
            <w:r w:rsidRPr="00CF19C6">
              <w:rPr>
                <w:b/>
              </w:rPr>
              <w:t xml:space="preserve">  </w:t>
            </w:r>
            <w:r w:rsidRPr="00CF19C6">
              <w:rPr>
                <w:rFonts w:hAnsi="宋体"/>
                <w:b/>
              </w:rPr>
              <w:t>开平气象站近</w:t>
            </w:r>
            <w:r w:rsidRPr="00CF19C6">
              <w:rPr>
                <w:b/>
              </w:rPr>
              <w:t>20</w:t>
            </w:r>
            <w:r w:rsidRPr="00CF19C6">
              <w:rPr>
                <w:rFonts w:hAnsi="宋体"/>
                <w:b/>
              </w:rPr>
              <w:t>年的主要气候资料统计表</w:t>
            </w: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7"/>
              <w:gridCol w:w="2680"/>
              <w:gridCol w:w="2861"/>
              <w:gridCol w:w="3064"/>
            </w:tblGrid>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b/>
                      <w:color w:val="auto"/>
                      <w:sz w:val="21"/>
                      <w:szCs w:val="21"/>
                    </w:rPr>
                  </w:pPr>
                  <w:r w:rsidRPr="00CF19C6">
                    <w:rPr>
                      <w:rFonts w:hAnsi="宋体"/>
                      <w:b/>
                      <w:color w:val="auto"/>
                      <w:sz w:val="21"/>
                      <w:szCs w:val="21"/>
                    </w:rPr>
                    <w:t>序号</w:t>
                  </w:r>
                </w:p>
              </w:tc>
              <w:tc>
                <w:tcPr>
                  <w:tcW w:w="2680" w:type="dxa"/>
                  <w:vAlign w:val="center"/>
                </w:tcPr>
                <w:p w:rsidR="00792875" w:rsidRPr="00CF19C6" w:rsidRDefault="009B381D">
                  <w:pPr>
                    <w:ind w:firstLine="0"/>
                    <w:jc w:val="center"/>
                    <w:rPr>
                      <w:rFonts w:ascii="宋体" w:hAnsi="宋体" w:cs="宋体"/>
                      <w:b/>
                      <w:bCs/>
                      <w:sz w:val="21"/>
                      <w:szCs w:val="21"/>
                    </w:rPr>
                  </w:pPr>
                  <w:r w:rsidRPr="00CF19C6">
                    <w:rPr>
                      <w:rFonts w:hint="eastAsia"/>
                      <w:b/>
                      <w:bCs/>
                      <w:sz w:val="21"/>
                      <w:szCs w:val="21"/>
                    </w:rPr>
                    <w:t>气象要素</w:t>
                  </w:r>
                </w:p>
              </w:tc>
              <w:tc>
                <w:tcPr>
                  <w:tcW w:w="2861" w:type="dxa"/>
                  <w:vAlign w:val="center"/>
                </w:tcPr>
                <w:p w:rsidR="00792875" w:rsidRPr="00CF19C6" w:rsidRDefault="009B381D">
                  <w:pPr>
                    <w:ind w:firstLine="0"/>
                    <w:jc w:val="center"/>
                    <w:rPr>
                      <w:rFonts w:ascii="宋体" w:hAnsi="宋体" w:cs="宋体"/>
                      <w:b/>
                      <w:bCs/>
                      <w:sz w:val="21"/>
                      <w:szCs w:val="21"/>
                    </w:rPr>
                  </w:pPr>
                  <w:r w:rsidRPr="00CF19C6">
                    <w:rPr>
                      <w:rFonts w:hint="eastAsia"/>
                      <w:b/>
                      <w:bCs/>
                      <w:sz w:val="21"/>
                      <w:szCs w:val="21"/>
                    </w:rPr>
                    <w:t>单位</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b/>
                      <w:bCs/>
                      <w:sz w:val="21"/>
                      <w:szCs w:val="21"/>
                    </w:rPr>
                  </w:pPr>
                  <w:r w:rsidRPr="00CF19C6">
                    <w:rPr>
                      <w:rFonts w:hint="eastAsia"/>
                      <w:b/>
                      <w:bCs/>
                      <w:sz w:val="21"/>
                      <w:szCs w:val="21"/>
                    </w:rPr>
                    <w:t>平均（极值）</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color w:val="auto"/>
                      <w:sz w:val="21"/>
                      <w:szCs w:val="21"/>
                    </w:rPr>
                    <w:t>1</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年平均气压</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hPa</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1010.2</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rFonts w:hint="eastAsia"/>
                      <w:color w:val="auto"/>
                      <w:sz w:val="21"/>
                      <w:szCs w:val="21"/>
                    </w:rPr>
                    <w:t>2</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年平均温度</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23.0</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color w:val="auto"/>
                      <w:sz w:val="21"/>
                      <w:szCs w:val="21"/>
                    </w:rPr>
                    <w:t>3</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极端最高气温</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39.4</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rFonts w:hint="eastAsia"/>
                      <w:color w:val="auto"/>
                      <w:sz w:val="21"/>
                      <w:szCs w:val="21"/>
                    </w:rPr>
                    <w:lastRenderedPageBreak/>
                    <w:t>4</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极端最低气温</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1.50</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color w:val="auto"/>
                      <w:sz w:val="21"/>
                      <w:szCs w:val="21"/>
                    </w:rPr>
                    <w:t>5</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年平均相对湿度</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77</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color w:val="auto"/>
                      <w:sz w:val="21"/>
                      <w:szCs w:val="21"/>
                    </w:rPr>
                    <w:t>6</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全年降雨量</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mm</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1844.7</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color w:val="auto"/>
                      <w:sz w:val="21"/>
                      <w:szCs w:val="21"/>
                    </w:rPr>
                    <w:t>7</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最大日降水量</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mm</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287.0</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rFonts w:hint="eastAsia"/>
                      <w:color w:val="auto"/>
                      <w:sz w:val="21"/>
                      <w:szCs w:val="21"/>
                    </w:rPr>
                    <w:t>8</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雨日</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Day</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142</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color w:val="auto"/>
                      <w:sz w:val="21"/>
                      <w:szCs w:val="21"/>
                    </w:rPr>
                    <w:t>9</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年平均风速</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m/s</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1.9</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color w:val="auto"/>
                      <w:sz w:val="21"/>
                      <w:szCs w:val="21"/>
                    </w:rPr>
                    <w:t>10</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最大风速</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m/s</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24.8</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color w:val="auto"/>
                      <w:sz w:val="21"/>
                      <w:szCs w:val="21"/>
                    </w:rPr>
                    <w:t>11</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年日照时数</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hPa</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1696.8</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color w:val="auto"/>
                      <w:sz w:val="21"/>
                      <w:szCs w:val="21"/>
                    </w:rPr>
                    <w:t>12</w:t>
                  </w:r>
                </w:p>
              </w:tc>
              <w:tc>
                <w:tcPr>
                  <w:tcW w:w="2680"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年蒸发量</w:t>
                  </w:r>
                </w:p>
              </w:tc>
              <w:tc>
                <w:tcPr>
                  <w:tcW w:w="2861" w:type="dxa"/>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mm</w:t>
                  </w:r>
                </w:p>
              </w:tc>
              <w:tc>
                <w:tcPr>
                  <w:tcW w:w="3064" w:type="dxa"/>
                  <w:tcMar>
                    <w:top w:w="20" w:type="dxa"/>
                    <w:left w:w="20" w:type="dxa"/>
                    <w:bottom w:w="0" w:type="dxa"/>
                    <w:right w:w="20" w:type="dxa"/>
                  </w:tcMar>
                  <w:vAlign w:val="center"/>
                </w:tcPr>
                <w:p w:rsidR="00792875" w:rsidRPr="00CF19C6" w:rsidRDefault="009B381D">
                  <w:pPr>
                    <w:ind w:firstLine="0"/>
                    <w:jc w:val="center"/>
                    <w:rPr>
                      <w:rFonts w:ascii="宋体" w:hAnsi="宋体" w:cs="宋体"/>
                      <w:sz w:val="21"/>
                      <w:szCs w:val="21"/>
                    </w:rPr>
                  </w:pPr>
                  <w:r w:rsidRPr="00CF19C6">
                    <w:rPr>
                      <w:rFonts w:hint="eastAsia"/>
                      <w:sz w:val="21"/>
                      <w:szCs w:val="21"/>
                    </w:rPr>
                    <w:t>1721.6</w:t>
                  </w:r>
                </w:p>
              </w:tc>
            </w:tr>
            <w:tr w:rsidR="00792875" w:rsidRPr="00CF19C6">
              <w:trPr>
                <w:trHeight w:val="440"/>
                <w:jc w:val="center"/>
              </w:trPr>
              <w:tc>
                <w:tcPr>
                  <w:tcW w:w="817"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color w:val="auto"/>
                      <w:sz w:val="21"/>
                      <w:szCs w:val="21"/>
                    </w:rPr>
                    <w:t>13</w:t>
                  </w:r>
                </w:p>
              </w:tc>
              <w:tc>
                <w:tcPr>
                  <w:tcW w:w="2680" w:type="dxa"/>
                  <w:vAlign w:val="center"/>
                </w:tcPr>
                <w:p w:rsidR="00792875" w:rsidRPr="00CF19C6" w:rsidRDefault="009B381D">
                  <w:pPr>
                    <w:pStyle w:val="afd"/>
                    <w:spacing w:before="60" w:after="60"/>
                    <w:ind w:left="-48" w:right="-48"/>
                    <w:rPr>
                      <w:color w:val="auto"/>
                      <w:sz w:val="21"/>
                      <w:szCs w:val="21"/>
                    </w:rPr>
                  </w:pPr>
                  <w:r w:rsidRPr="00CF19C6">
                    <w:rPr>
                      <w:rFonts w:hAnsi="宋体"/>
                      <w:color w:val="auto"/>
                      <w:sz w:val="21"/>
                      <w:szCs w:val="21"/>
                    </w:rPr>
                    <w:t>最近五年平均风速</w:t>
                  </w:r>
                </w:p>
              </w:tc>
              <w:tc>
                <w:tcPr>
                  <w:tcW w:w="2861" w:type="dxa"/>
                  <w:vAlign w:val="center"/>
                </w:tcPr>
                <w:p w:rsidR="00792875" w:rsidRPr="00CF19C6" w:rsidRDefault="009B381D">
                  <w:pPr>
                    <w:pStyle w:val="afd"/>
                    <w:spacing w:before="60" w:after="60"/>
                    <w:ind w:leftChars="0" w:left="0" w:right="-48"/>
                    <w:rPr>
                      <w:color w:val="auto"/>
                      <w:sz w:val="21"/>
                      <w:szCs w:val="21"/>
                    </w:rPr>
                  </w:pPr>
                  <w:r w:rsidRPr="00CF19C6">
                    <w:rPr>
                      <w:rFonts w:hint="eastAsia"/>
                      <w:color w:val="auto"/>
                      <w:sz w:val="21"/>
                      <w:szCs w:val="21"/>
                    </w:rPr>
                    <w:t>m/s</w:t>
                  </w:r>
                </w:p>
              </w:tc>
              <w:tc>
                <w:tcPr>
                  <w:tcW w:w="3064" w:type="dxa"/>
                  <w:tcMar>
                    <w:top w:w="20" w:type="dxa"/>
                    <w:left w:w="20" w:type="dxa"/>
                    <w:bottom w:w="0" w:type="dxa"/>
                    <w:right w:w="20" w:type="dxa"/>
                  </w:tcMar>
                  <w:vAlign w:val="center"/>
                </w:tcPr>
                <w:p w:rsidR="00792875" w:rsidRPr="00CF19C6" w:rsidRDefault="009B381D">
                  <w:pPr>
                    <w:pStyle w:val="afd"/>
                    <w:spacing w:before="60" w:after="60"/>
                    <w:ind w:left="-48" w:right="-48"/>
                    <w:rPr>
                      <w:color w:val="auto"/>
                      <w:sz w:val="21"/>
                      <w:szCs w:val="21"/>
                    </w:rPr>
                  </w:pPr>
                  <w:r w:rsidRPr="00CF19C6">
                    <w:rPr>
                      <w:rFonts w:hint="eastAsia"/>
                      <w:color w:val="auto"/>
                      <w:sz w:val="21"/>
                      <w:szCs w:val="21"/>
                    </w:rPr>
                    <w:t>1.9</w:t>
                  </w:r>
                </w:p>
              </w:tc>
            </w:tr>
          </w:tbl>
          <w:p w:rsidR="00792875" w:rsidRPr="00CF19C6" w:rsidRDefault="009B381D" w:rsidP="00AE71DA">
            <w:pPr>
              <w:spacing w:line="360" w:lineRule="auto"/>
              <w:ind w:firstLine="0"/>
              <w:rPr>
                <w:b/>
                <w:bCs/>
              </w:rPr>
            </w:pPr>
            <w:bookmarkStart w:id="3" w:name="_Toc248571456"/>
            <w:bookmarkStart w:id="4" w:name="_Toc228615783"/>
            <w:bookmarkStart w:id="5" w:name="_Toc233688557"/>
            <w:r w:rsidRPr="00CF19C6">
              <w:rPr>
                <w:b/>
                <w:bCs/>
              </w:rPr>
              <w:t>3</w:t>
            </w:r>
            <w:r w:rsidRPr="00CF19C6">
              <w:rPr>
                <w:rFonts w:hAnsi="宋体"/>
                <w:b/>
                <w:bCs/>
              </w:rPr>
              <w:t>、自然资源、土壤与植被</w:t>
            </w:r>
            <w:bookmarkEnd w:id="3"/>
            <w:bookmarkEnd w:id="4"/>
            <w:bookmarkEnd w:id="5"/>
          </w:p>
          <w:p w:rsidR="00792875" w:rsidRPr="00CF19C6" w:rsidRDefault="009B381D">
            <w:pPr>
              <w:spacing w:line="360" w:lineRule="auto"/>
              <w:ind w:firstLineChars="200" w:firstLine="480"/>
            </w:pPr>
            <w:r w:rsidRPr="00CF19C6">
              <w:rPr>
                <w:rFonts w:hAnsi="宋体"/>
              </w:rPr>
              <w:t>开平市矿产资源丰富，矿产资源已探明和开采的有铁、锰、铜、锡、金、铀、煤、独硅石、耐火石、钾长石等</w:t>
            </w:r>
            <w:r w:rsidRPr="00CF19C6">
              <w:t>33</w:t>
            </w:r>
            <w:r w:rsidRPr="00CF19C6">
              <w:rPr>
                <w:rFonts w:hAnsi="宋体"/>
              </w:rPr>
              <w:t>种。</w:t>
            </w:r>
          </w:p>
          <w:p w:rsidR="00792875" w:rsidRPr="00CF19C6" w:rsidRDefault="009B381D">
            <w:pPr>
              <w:spacing w:line="360" w:lineRule="auto"/>
              <w:ind w:firstLineChars="200" w:firstLine="480"/>
            </w:pPr>
            <w:r w:rsidRPr="00CF19C6">
              <w:rPr>
                <w:rFonts w:hAnsi="宋体"/>
              </w:rPr>
              <w:t>开平市生物资源种类繁多。植物方面有种子植物和蕨类植物，主要代表科有壳斗科、山茶科、木兰科、</w:t>
            </w:r>
            <w:proofErr w:type="gramStart"/>
            <w:r w:rsidRPr="00CF19C6">
              <w:rPr>
                <w:rFonts w:hAnsi="宋体"/>
              </w:rPr>
              <w:t>樟</w:t>
            </w:r>
            <w:proofErr w:type="gramEnd"/>
            <w:r w:rsidRPr="00CF19C6">
              <w:rPr>
                <w:rFonts w:hAnsi="宋体"/>
              </w:rPr>
              <w:t>科、桑科、蝶形花科、梧桐科、苏木科、桃金娘科、山龙眼科和芭蕉科等。动物方面主要是鸟、鱼、虫、兽。常见的珍稀动物有穿山甲、大头龟、果子狸、猴面鹰。较多的野生动物有山猪、石</w:t>
            </w:r>
            <w:proofErr w:type="gramStart"/>
            <w:r w:rsidRPr="00CF19C6">
              <w:rPr>
                <w:rFonts w:hAnsi="宋体"/>
              </w:rPr>
              <w:t>蛤</w:t>
            </w:r>
            <w:proofErr w:type="gramEnd"/>
            <w:r w:rsidRPr="00CF19C6">
              <w:rPr>
                <w:rFonts w:hAnsi="宋体"/>
              </w:rPr>
              <w:t>、鳖、蛇、鹧鸪、</w:t>
            </w:r>
            <w:proofErr w:type="gramStart"/>
            <w:r w:rsidRPr="00CF19C6">
              <w:rPr>
                <w:rFonts w:hAnsi="宋体"/>
              </w:rPr>
              <w:t>坑螺等</w:t>
            </w:r>
            <w:proofErr w:type="gramEnd"/>
            <w:r w:rsidRPr="00CF19C6">
              <w:rPr>
                <w:rFonts w:hAnsi="宋体"/>
              </w:rPr>
              <w:t>。</w:t>
            </w:r>
          </w:p>
          <w:p w:rsidR="00792875" w:rsidRPr="00CF19C6" w:rsidRDefault="009B381D">
            <w:pPr>
              <w:spacing w:line="360" w:lineRule="auto"/>
              <w:ind w:firstLineChars="200" w:firstLine="480"/>
            </w:pPr>
            <w:r w:rsidRPr="00CF19C6">
              <w:rPr>
                <w:rFonts w:hAnsi="宋体"/>
              </w:rPr>
              <w:t>项目所在区域的土壤属冲积泥沙土壤和冲积黄红壤；周围植被主要为亚热带、热带的树种。乔木主要有松科、杉科、</w:t>
            </w:r>
            <w:proofErr w:type="gramStart"/>
            <w:r w:rsidRPr="00CF19C6">
              <w:rPr>
                <w:rFonts w:hAnsi="宋体"/>
              </w:rPr>
              <w:t>樟</w:t>
            </w:r>
            <w:proofErr w:type="gramEnd"/>
            <w:r w:rsidRPr="00CF19C6">
              <w:rPr>
                <w:rFonts w:hAnsi="宋体"/>
              </w:rPr>
              <w:t>科、木麻黄科等。草被以芒</w:t>
            </w:r>
            <w:proofErr w:type="gramStart"/>
            <w:r w:rsidRPr="00CF19C6">
              <w:rPr>
                <w:rFonts w:hAnsi="宋体"/>
              </w:rPr>
              <w:t>萁</w:t>
            </w:r>
            <w:proofErr w:type="gramEnd"/>
            <w:r w:rsidRPr="00CF19C6">
              <w:rPr>
                <w:rFonts w:hAnsi="宋体"/>
              </w:rPr>
              <w:t>为主，蕨类次之，常见芒</w:t>
            </w:r>
            <w:proofErr w:type="gramStart"/>
            <w:r w:rsidRPr="00CF19C6">
              <w:rPr>
                <w:rFonts w:hAnsi="宋体"/>
              </w:rPr>
              <w:t>萁</w:t>
            </w:r>
            <w:proofErr w:type="gramEnd"/>
            <w:r w:rsidRPr="00CF19C6">
              <w:rPr>
                <w:rFonts w:hAnsi="宋体"/>
              </w:rPr>
              <w:t>群和马尾松、岗松、小叶</w:t>
            </w:r>
            <w:proofErr w:type="gramStart"/>
            <w:r w:rsidRPr="00CF19C6">
              <w:rPr>
                <w:rFonts w:hAnsi="宋体"/>
              </w:rPr>
              <w:t>樟</w:t>
            </w:r>
            <w:proofErr w:type="gramEnd"/>
            <w:r w:rsidRPr="00CF19C6">
              <w:rPr>
                <w:rFonts w:hAnsi="宋体"/>
              </w:rPr>
              <w:t>、大叶樟、鸭脚木、乌桕、荷木、桃金娘、野牡丹和算盘子等。</w:t>
            </w:r>
          </w:p>
          <w:p w:rsidR="00792875" w:rsidRPr="00CF19C6" w:rsidRDefault="009B381D">
            <w:pPr>
              <w:spacing w:line="360" w:lineRule="auto"/>
              <w:ind w:firstLine="0"/>
              <w:rPr>
                <w:b/>
                <w:bCs/>
              </w:rPr>
            </w:pPr>
            <w:r w:rsidRPr="00CF19C6">
              <w:rPr>
                <w:b/>
                <w:bCs/>
              </w:rPr>
              <w:t>4</w:t>
            </w:r>
            <w:r w:rsidRPr="00CF19C6">
              <w:rPr>
                <w:rFonts w:hAnsi="宋体"/>
                <w:b/>
                <w:bCs/>
              </w:rPr>
              <w:t>、河流水系</w:t>
            </w:r>
          </w:p>
          <w:p w:rsidR="00792875" w:rsidRPr="00CF19C6" w:rsidRDefault="009B381D">
            <w:pPr>
              <w:spacing w:line="360" w:lineRule="auto"/>
              <w:ind w:firstLineChars="200" w:firstLine="480"/>
            </w:pPr>
            <w:r w:rsidRPr="00CF19C6">
              <w:rPr>
                <w:rFonts w:hint="eastAsia"/>
              </w:rPr>
              <w:t>潭江是珠三角水系的Ⅰ级支流，主流发源于阳江市阳东</w:t>
            </w:r>
            <w:proofErr w:type="gramStart"/>
            <w:r w:rsidRPr="00CF19C6">
              <w:rPr>
                <w:rFonts w:hint="eastAsia"/>
              </w:rPr>
              <w:t>县牛围岭</w:t>
            </w:r>
            <w:proofErr w:type="gramEnd"/>
            <w:r w:rsidRPr="00CF19C6">
              <w:rPr>
                <w:rFonts w:hint="eastAsia"/>
              </w:rPr>
              <w:t>，与莲塘水汇合入境，经百合、三埠、水口入新会市境，直泻珠江三角河口区，向崖门奔注南海。潭江全长</w:t>
            </w:r>
            <w:r w:rsidRPr="00CF19C6">
              <w:rPr>
                <w:rFonts w:hint="eastAsia"/>
              </w:rPr>
              <w:t>248km</w:t>
            </w:r>
            <w:r w:rsidRPr="00CF19C6">
              <w:rPr>
                <w:rFonts w:hint="eastAsia"/>
              </w:rPr>
              <w:t>，流域面积</w:t>
            </w:r>
            <w:r w:rsidRPr="00CF19C6">
              <w:rPr>
                <w:rFonts w:hint="eastAsia"/>
              </w:rPr>
              <w:t>5068km</w:t>
            </w:r>
            <w:r w:rsidRPr="00CF19C6">
              <w:rPr>
                <w:rFonts w:hint="eastAsia"/>
                <w:vertAlign w:val="superscript"/>
              </w:rPr>
              <w:t>2</w:t>
            </w:r>
            <w:r w:rsidRPr="00CF19C6">
              <w:rPr>
                <w:rFonts w:hint="eastAsia"/>
              </w:rPr>
              <w:t>；在开平境内河长</w:t>
            </w:r>
            <w:r w:rsidRPr="00CF19C6">
              <w:rPr>
                <w:rFonts w:hint="eastAsia"/>
              </w:rPr>
              <w:t>56km</w:t>
            </w:r>
            <w:r w:rsidRPr="00CF19C6">
              <w:rPr>
                <w:rFonts w:hint="eastAsia"/>
              </w:rPr>
              <w:t>，流域面积</w:t>
            </w:r>
            <w:r w:rsidRPr="00CF19C6">
              <w:rPr>
                <w:rFonts w:hint="eastAsia"/>
              </w:rPr>
              <w:t>1580km</w:t>
            </w:r>
            <w:r w:rsidRPr="00CF19C6">
              <w:rPr>
                <w:rFonts w:hint="eastAsia"/>
                <w:vertAlign w:val="superscript"/>
              </w:rPr>
              <w:t>2</w:t>
            </w:r>
            <w:r w:rsidRPr="00CF19C6">
              <w:rPr>
                <w:rFonts w:hint="eastAsia"/>
              </w:rPr>
              <w:t>，全</w:t>
            </w:r>
            <w:proofErr w:type="gramStart"/>
            <w:r w:rsidRPr="00CF19C6">
              <w:rPr>
                <w:rFonts w:hint="eastAsia"/>
              </w:rPr>
              <w:t>河平均</w:t>
            </w:r>
            <w:proofErr w:type="gramEnd"/>
            <w:r w:rsidRPr="00CF19C6">
              <w:rPr>
                <w:rFonts w:hint="eastAsia"/>
              </w:rPr>
              <w:t>坡降为</w:t>
            </w:r>
            <w:r w:rsidRPr="00CF19C6">
              <w:rPr>
                <w:rFonts w:hint="eastAsia"/>
              </w:rPr>
              <w:t>0.45</w:t>
            </w:r>
            <w:r w:rsidRPr="00CF19C6">
              <w:rPr>
                <w:rFonts w:hint="eastAsia"/>
              </w:rPr>
              <w:t>％。上游多高山峻岭，坡急流，山林较茂密，植被较好；中下游地势较为平坦开阔，坡度平缓，河道较为弯曲，低水时河沿沙洲毕露。</w:t>
            </w:r>
          </w:p>
          <w:p w:rsidR="00792875" w:rsidRPr="00CF19C6" w:rsidRDefault="009B381D">
            <w:pPr>
              <w:spacing w:line="360" w:lineRule="auto"/>
              <w:ind w:firstLineChars="200" w:firstLine="480"/>
            </w:pPr>
            <w:r w:rsidRPr="00CF19C6">
              <w:rPr>
                <w:rFonts w:hint="eastAsia"/>
              </w:rPr>
              <w:t>潭江常年受潮汐影响，属弱径流强潮流的河道。据长沙、石</w:t>
            </w:r>
            <w:proofErr w:type="gramStart"/>
            <w:r w:rsidRPr="00CF19C6">
              <w:rPr>
                <w:rFonts w:hint="eastAsia"/>
              </w:rPr>
              <w:t>咀</w:t>
            </w:r>
            <w:proofErr w:type="gramEnd"/>
            <w:r w:rsidRPr="00CF19C6">
              <w:rPr>
                <w:rFonts w:hint="eastAsia"/>
              </w:rPr>
              <w:t>、三江口、黄冲四水位</w:t>
            </w:r>
            <w:proofErr w:type="gramStart"/>
            <w:r w:rsidRPr="00CF19C6">
              <w:rPr>
                <w:rFonts w:hint="eastAsia"/>
              </w:rPr>
              <w:t>站资料</w:t>
            </w:r>
            <w:proofErr w:type="gramEnd"/>
            <w:r w:rsidRPr="00CF19C6">
              <w:rPr>
                <w:rFonts w:hint="eastAsia"/>
              </w:rPr>
              <w:t>统计分析，潭江潮汐作用较强，而径流影响亦不可忽略。潭江地处暴雨区，汛期洪水峰高量大；枯水期则因径流量不大，河床逐年淤积，通航能力较差。</w:t>
            </w:r>
            <w:r w:rsidRPr="00CF19C6">
              <w:rPr>
                <w:rFonts w:hAnsi="宋体"/>
              </w:rPr>
              <w:t>开平境内潭江的主要支流包括镇海水、新昌水、新桥水、公义水、白沙水和</w:t>
            </w:r>
            <w:proofErr w:type="gramStart"/>
            <w:r w:rsidRPr="00CF19C6">
              <w:rPr>
                <w:rFonts w:hAnsi="宋体"/>
              </w:rPr>
              <w:t>蚬岗水</w:t>
            </w:r>
            <w:proofErr w:type="gramEnd"/>
            <w:r w:rsidRPr="00CF19C6">
              <w:rPr>
                <w:rFonts w:hAnsi="宋体"/>
              </w:rPr>
              <w:t>等</w:t>
            </w:r>
            <w:r w:rsidRPr="00CF19C6">
              <w:rPr>
                <w:rFonts w:hAnsi="宋体" w:hint="eastAsia"/>
              </w:rPr>
              <w:t>。</w:t>
            </w:r>
          </w:p>
        </w:tc>
      </w:tr>
    </w:tbl>
    <w:p w:rsidR="00792875" w:rsidRPr="00CF19C6" w:rsidRDefault="00792875">
      <w:pPr>
        <w:spacing w:line="432" w:lineRule="auto"/>
        <w:ind w:firstLine="200"/>
        <w:rPr>
          <w:sz w:val="28"/>
        </w:rPr>
        <w:sectPr w:rsidR="00792875" w:rsidRPr="00CF19C6">
          <w:footerReference w:type="default" r:id="rId16"/>
          <w:pgSz w:w="11907" w:h="16840"/>
          <w:pgMar w:top="1531" w:right="1134" w:bottom="1134" w:left="1418" w:header="0" w:footer="898" w:gutter="0"/>
          <w:cols w:space="720"/>
          <w:docGrid w:linePitch="326" w:charSpace="-4916"/>
        </w:sectPr>
      </w:pPr>
    </w:p>
    <w:p w:rsidR="00792875" w:rsidRPr="00CF19C6" w:rsidRDefault="009B381D">
      <w:pPr>
        <w:snapToGrid w:val="0"/>
        <w:ind w:firstLine="0"/>
        <w:outlineLvl w:val="0"/>
        <w:rPr>
          <w:b/>
          <w:sz w:val="30"/>
          <w:szCs w:val="30"/>
        </w:rPr>
      </w:pPr>
      <w:r w:rsidRPr="00CF19C6">
        <w:rPr>
          <w:rFonts w:hAnsi="宋体"/>
          <w:b/>
          <w:sz w:val="30"/>
          <w:szCs w:val="30"/>
        </w:rPr>
        <w:lastRenderedPageBreak/>
        <w:t>环境质量状况</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92875" w:rsidRPr="00CF19C6" w:rsidTr="00AE71DA">
        <w:trPr>
          <w:trHeight w:val="13129"/>
          <w:jc w:val="center"/>
        </w:trPr>
        <w:tc>
          <w:tcPr>
            <w:tcW w:w="9747" w:type="dxa"/>
            <w:tcBorders>
              <w:bottom w:val="single" w:sz="4" w:space="0" w:color="auto"/>
            </w:tcBorders>
          </w:tcPr>
          <w:p w:rsidR="00792875" w:rsidRPr="00CF19C6" w:rsidRDefault="009B381D">
            <w:pPr>
              <w:pStyle w:val="a7"/>
              <w:spacing w:line="360" w:lineRule="auto"/>
              <w:rPr>
                <w:b/>
                <w:sz w:val="24"/>
              </w:rPr>
            </w:pPr>
            <w:r w:rsidRPr="00CF19C6">
              <w:rPr>
                <w:rFonts w:hAnsi="宋体"/>
                <w:b/>
                <w:sz w:val="24"/>
              </w:rPr>
              <w:t>建设项目所在地区域环境质量现状及主要环境问题（环境空气、地面水、地下水、声环境、生态环境等）</w:t>
            </w:r>
          </w:p>
          <w:p w:rsidR="00792875" w:rsidRPr="00CF19C6" w:rsidRDefault="009B381D">
            <w:pPr>
              <w:adjustRightInd w:val="0"/>
              <w:snapToGrid w:val="0"/>
              <w:spacing w:line="360" w:lineRule="auto"/>
              <w:ind w:firstLineChars="200" w:firstLine="480"/>
            </w:pPr>
            <w:r w:rsidRPr="00CF19C6">
              <w:rPr>
                <w:rFonts w:hAnsi="宋体"/>
              </w:rPr>
              <w:t>本项目所在区域环境功能属性见</w:t>
            </w:r>
            <w:r w:rsidRPr="00CF19C6">
              <w:rPr>
                <w:rFonts w:hAnsi="宋体" w:hint="eastAsia"/>
              </w:rPr>
              <w:t>下表</w:t>
            </w:r>
            <w:r w:rsidRPr="00CF19C6">
              <w:rPr>
                <w:rFonts w:hAnsi="宋体"/>
              </w:rPr>
              <w:t>。</w:t>
            </w:r>
          </w:p>
          <w:p w:rsidR="00792875" w:rsidRPr="00CF19C6" w:rsidRDefault="009B381D" w:rsidP="009576DA">
            <w:pPr>
              <w:tabs>
                <w:tab w:val="left" w:pos="690"/>
                <w:tab w:val="center" w:pos="4411"/>
              </w:tabs>
              <w:adjustRightInd w:val="0"/>
              <w:snapToGrid w:val="0"/>
              <w:spacing w:line="360" w:lineRule="auto"/>
              <w:ind w:firstLine="0"/>
              <w:jc w:val="center"/>
              <w:rPr>
                <w:b/>
              </w:rPr>
            </w:pPr>
            <w:r w:rsidRPr="00CF19C6">
              <w:rPr>
                <w:rFonts w:hAnsi="宋体"/>
                <w:b/>
              </w:rPr>
              <w:t>表</w:t>
            </w:r>
            <w:r w:rsidRPr="00CF19C6">
              <w:rPr>
                <w:rFonts w:hint="eastAsia"/>
                <w:b/>
              </w:rPr>
              <w:t>3-1</w:t>
            </w:r>
            <w:r w:rsidRPr="00CF19C6">
              <w:rPr>
                <w:b/>
              </w:rPr>
              <w:t xml:space="preserve">  </w:t>
            </w:r>
            <w:r w:rsidRPr="00CF19C6">
              <w:rPr>
                <w:rFonts w:hAnsi="宋体"/>
                <w:b/>
              </w:rPr>
              <w:t>建设项目环境功能属性一览表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0"/>
              <w:gridCol w:w="3119"/>
              <w:gridCol w:w="5042"/>
            </w:tblGrid>
            <w:tr w:rsidR="006B3339" w:rsidRPr="00CF19C6" w:rsidTr="00C51057">
              <w:trPr>
                <w:trHeight w:val="454"/>
              </w:trPr>
              <w:tc>
                <w:tcPr>
                  <w:tcW w:w="714" w:type="pct"/>
                  <w:vAlign w:val="center"/>
                </w:tcPr>
                <w:p w:rsidR="00792875" w:rsidRPr="00CF19C6" w:rsidRDefault="009B381D" w:rsidP="00C51057">
                  <w:pPr>
                    <w:pStyle w:val="TableParagraph"/>
                    <w:kinsoku w:val="0"/>
                    <w:overflowPunct w:val="0"/>
                    <w:spacing w:line="360" w:lineRule="auto"/>
                    <w:jc w:val="center"/>
                    <w:rPr>
                      <w:b/>
                    </w:rPr>
                  </w:pPr>
                  <w:r w:rsidRPr="00CF19C6">
                    <w:rPr>
                      <w:rFonts w:hAnsi="宋体"/>
                      <w:b/>
                      <w:sz w:val="21"/>
                      <w:szCs w:val="21"/>
                    </w:rPr>
                    <w:t>编号</w:t>
                  </w:r>
                </w:p>
              </w:tc>
              <w:tc>
                <w:tcPr>
                  <w:tcW w:w="1638" w:type="pct"/>
                  <w:vAlign w:val="center"/>
                </w:tcPr>
                <w:p w:rsidR="00792875" w:rsidRPr="00CF19C6" w:rsidRDefault="009B381D" w:rsidP="00C51057">
                  <w:pPr>
                    <w:pStyle w:val="TableParagraph"/>
                    <w:kinsoku w:val="0"/>
                    <w:overflowPunct w:val="0"/>
                    <w:spacing w:line="360" w:lineRule="auto"/>
                    <w:jc w:val="center"/>
                    <w:rPr>
                      <w:b/>
                    </w:rPr>
                  </w:pPr>
                  <w:r w:rsidRPr="00CF19C6">
                    <w:rPr>
                      <w:rFonts w:hAnsi="宋体"/>
                      <w:b/>
                      <w:sz w:val="21"/>
                      <w:szCs w:val="21"/>
                    </w:rPr>
                    <w:t>环境功能区</w:t>
                  </w:r>
                </w:p>
              </w:tc>
              <w:tc>
                <w:tcPr>
                  <w:tcW w:w="2648" w:type="pct"/>
                  <w:vAlign w:val="center"/>
                </w:tcPr>
                <w:p w:rsidR="00792875" w:rsidRPr="00CF19C6" w:rsidRDefault="009B381D" w:rsidP="00C51057">
                  <w:pPr>
                    <w:pStyle w:val="TableParagraph"/>
                    <w:kinsoku w:val="0"/>
                    <w:overflowPunct w:val="0"/>
                    <w:spacing w:line="360" w:lineRule="auto"/>
                    <w:jc w:val="center"/>
                    <w:rPr>
                      <w:b/>
                    </w:rPr>
                  </w:pPr>
                  <w:r w:rsidRPr="00CF19C6">
                    <w:rPr>
                      <w:rFonts w:hAnsi="宋体"/>
                      <w:b/>
                      <w:sz w:val="21"/>
                      <w:szCs w:val="21"/>
                    </w:rPr>
                    <w:t>属性</w:t>
                  </w:r>
                </w:p>
              </w:tc>
            </w:tr>
            <w:tr w:rsidR="006B3339" w:rsidRPr="00CF19C6" w:rsidTr="00C51057">
              <w:trPr>
                <w:trHeight w:val="454"/>
              </w:trPr>
              <w:tc>
                <w:tcPr>
                  <w:tcW w:w="714" w:type="pct"/>
                  <w:vAlign w:val="center"/>
                </w:tcPr>
                <w:p w:rsidR="00792875" w:rsidRPr="00CF19C6" w:rsidRDefault="009B381D" w:rsidP="00C51057">
                  <w:pPr>
                    <w:pStyle w:val="TableParagraph"/>
                    <w:kinsoku w:val="0"/>
                    <w:overflowPunct w:val="0"/>
                    <w:spacing w:line="360" w:lineRule="auto"/>
                    <w:jc w:val="center"/>
                  </w:pPr>
                  <w:r w:rsidRPr="00CF19C6">
                    <w:rPr>
                      <w:sz w:val="21"/>
                      <w:szCs w:val="21"/>
                    </w:rPr>
                    <w:t>1</w:t>
                  </w:r>
                </w:p>
              </w:tc>
              <w:tc>
                <w:tcPr>
                  <w:tcW w:w="1638" w:type="pct"/>
                  <w:vAlign w:val="center"/>
                </w:tcPr>
                <w:p w:rsidR="00792875" w:rsidRPr="00CF19C6" w:rsidRDefault="009B381D" w:rsidP="00C51057">
                  <w:pPr>
                    <w:pStyle w:val="TableParagraph"/>
                    <w:kinsoku w:val="0"/>
                    <w:overflowPunct w:val="0"/>
                    <w:spacing w:line="360" w:lineRule="auto"/>
                    <w:jc w:val="center"/>
                    <w:rPr>
                      <w:spacing w:val="2"/>
                      <w:sz w:val="21"/>
                      <w:szCs w:val="21"/>
                    </w:rPr>
                  </w:pPr>
                  <w:r w:rsidRPr="00CF19C6">
                    <w:rPr>
                      <w:rFonts w:hAnsi="宋体"/>
                      <w:spacing w:val="2"/>
                      <w:sz w:val="21"/>
                      <w:szCs w:val="21"/>
                    </w:rPr>
                    <w:t>地表水环境功能区</w:t>
                  </w:r>
                </w:p>
              </w:tc>
              <w:tc>
                <w:tcPr>
                  <w:tcW w:w="2648" w:type="pct"/>
                  <w:vAlign w:val="center"/>
                </w:tcPr>
                <w:p w:rsidR="00792875" w:rsidRPr="00CF19C6" w:rsidRDefault="006B3339" w:rsidP="006B3339">
                  <w:pPr>
                    <w:pStyle w:val="TableParagraph"/>
                    <w:kinsoku w:val="0"/>
                    <w:overflowPunct w:val="0"/>
                    <w:spacing w:line="360" w:lineRule="auto"/>
                    <w:jc w:val="center"/>
                    <w:rPr>
                      <w:sz w:val="21"/>
                      <w:szCs w:val="21"/>
                    </w:rPr>
                  </w:pPr>
                  <w:r w:rsidRPr="00CF19C6">
                    <w:rPr>
                      <w:rFonts w:hAnsi="宋体" w:hint="eastAsia"/>
                      <w:spacing w:val="2"/>
                      <w:sz w:val="21"/>
                      <w:szCs w:val="21"/>
                    </w:rPr>
                    <w:t>潭江干流</w:t>
                  </w:r>
                  <w:r w:rsidRPr="00CF19C6">
                    <w:rPr>
                      <w:rFonts w:hAnsi="宋体" w:hint="eastAsia"/>
                      <w:spacing w:val="2"/>
                      <w:sz w:val="21"/>
                      <w:szCs w:val="21"/>
                    </w:rPr>
                    <w:t>-</w:t>
                  </w:r>
                  <w:r w:rsidRPr="00CF19C6">
                    <w:rPr>
                      <w:rFonts w:hAnsi="宋体" w:hint="eastAsia"/>
                      <w:spacing w:val="2"/>
                      <w:sz w:val="21"/>
                      <w:szCs w:val="21"/>
                    </w:rPr>
                    <w:t>南楼断面</w:t>
                  </w:r>
                  <w:r w:rsidR="009B43FE" w:rsidRPr="00CF19C6">
                    <w:rPr>
                      <w:rFonts w:hAnsi="宋体" w:hint="eastAsia"/>
                      <w:spacing w:val="2"/>
                      <w:sz w:val="21"/>
                      <w:szCs w:val="21"/>
                    </w:rPr>
                    <w:t>执行《地表水环境质量标准》（</w:t>
                  </w:r>
                  <w:r w:rsidR="009B43FE" w:rsidRPr="00CF19C6">
                    <w:rPr>
                      <w:rFonts w:hAnsi="宋体" w:hint="eastAsia"/>
                      <w:spacing w:val="2"/>
                      <w:sz w:val="21"/>
                      <w:szCs w:val="21"/>
                    </w:rPr>
                    <w:t>GB3838-2002</w:t>
                  </w:r>
                  <w:r w:rsidR="009B43FE" w:rsidRPr="00CF19C6">
                    <w:rPr>
                      <w:rFonts w:hAnsi="宋体" w:hint="eastAsia"/>
                      <w:spacing w:val="2"/>
                      <w:sz w:val="21"/>
                      <w:szCs w:val="21"/>
                    </w:rPr>
                    <w:t>）中的</w:t>
                  </w:r>
                  <w:r w:rsidRPr="00CF19C6">
                    <w:rPr>
                      <w:rFonts w:hAnsi="宋体" w:hint="eastAsia"/>
                      <w:spacing w:val="2"/>
                      <w:sz w:val="21"/>
                      <w:szCs w:val="21"/>
                    </w:rPr>
                    <w:t>II</w:t>
                  </w:r>
                  <w:r w:rsidR="009B43FE" w:rsidRPr="00CF19C6">
                    <w:rPr>
                      <w:rFonts w:hAnsi="宋体" w:hint="eastAsia"/>
                      <w:spacing w:val="2"/>
                      <w:sz w:val="21"/>
                      <w:szCs w:val="21"/>
                    </w:rPr>
                    <w:t>类标准</w:t>
                  </w:r>
                </w:p>
              </w:tc>
            </w:tr>
            <w:tr w:rsidR="006B3339" w:rsidRPr="00CF19C6" w:rsidTr="00C51057">
              <w:trPr>
                <w:trHeight w:val="454"/>
              </w:trPr>
              <w:tc>
                <w:tcPr>
                  <w:tcW w:w="714" w:type="pct"/>
                  <w:vAlign w:val="center"/>
                </w:tcPr>
                <w:p w:rsidR="00792875" w:rsidRPr="00CF19C6" w:rsidRDefault="009B381D" w:rsidP="00C51057">
                  <w:pPr>
                    <w:pStyle w:val="TableParagraph"/>
                    <w:kinsoku w:val="0"/>
                    <w:overflowPunct w:val="0"/>
                    <w:spacing w:line="360" w:lineRule="auto"/>
                    <w:jc w:val="center"/>
                  </w:pPr>
                  <w:r w:rsidRPr="00CF19C6">
                    <w:t>2</w:t>
                  </w:r>
                </w:p>
              </w:tc>
              <w:tc>
                <w:tcPr>
                  <w:tcW w:w="1638" w:type="pct"/>
                  <w:vAlign w:val="center"/>
                </w:tcPr>
                <w:p w:rsidR="00792875" w:rsidRPr="00CF19C6" w:rsidRDefault="009B381D" w:rsidP="00C51057">
                  <w:pPr>
                    <w:pStyle w:val="TableParagraph"/>
                    <w:kinsoku w:val="0"/>
                    <w:overflowPunct w:val="0"/>
                    <w:spacing w:line="360" w:lineRule="auto"/>
                    <w:jc w:val="center"/>
                  </w:pPr>
                  <w:r w:rsidRPr="00CF19C6">
                    <w:rPr>
                      <w:rFonts w:hAnsi="宋体"/>
                      <w:sz w:val="21"/>
                      <w:szCs w:val="21"/>
                    </w:rPr>
                    <w:t>大气</w:t>
                  </w:r>
                  <w:r w:rsidRPr="00CF19C6">
                    <w:rPr>
                      <w:rFonts w:hAnsi="宋体"/>
                      <w:spacing w:val="-3"/>
                      <w:sz w:val="21"/>
                      <w:szCs w:val="21"/>
                    </w:rPr>
                    <w:t>环</w:t>
                  </w:r>
                  <w:r w:rsidRPr="00CF19C6">
                    <w:rPr>
                      <w:rFonts w:hAnsi="宋体"/>
                      <w:sz w:val="21"/>
                      <w:szCs w:val="21"/>
                    </w:rPr>
                    <w:t>境</w:t>
                  </w:r>
                  <w:r w:rsidRPr="00CF19C6">
                    <w:rPr>
                      <w:rFonts w:hAnsi="宋体"/>
                      <w:spacing w:val="-3"/>
                      <w:sz w:val="21"/>
                      <w:szCs w:val="21"/>
                    </w:rPr>
                    <w:t>功</w:t>
                  </w:r>
                  <w:r w:rsidRPr="00CF19C6">
                    <w:rPr>
                      <w:rFonts w:hAnsi="宋体"/>
                      <w:sz w:val="21"/>
                      <w:szCs w:val="21"/>
                    </w:rPr>
                    <w:t>能区</w:t>
                  </w:r>
                </w:p>
              </w:tc>
              <w:tc>
                <w:tcPr>
                  <w:tcW w:w="2648" w:type="pct"/>
                  <w:vAlign w:val="center"/>
                </w:tcPr>
                <w:p w:rsidR="00792875" w:rsidRPr="00CF19C6" w:rsidRDefault="009576DA" w:rsidP="00C51057">
                  <w:pPr>
                    <w:pStyle w:val="TableParagraph"/>
                    <w:kinsoku w:val="0"/>
                    <w:overflowPunct w:val="0"/>
                    <w:spacing w:line="360" w:lineRule="auto"/>
                    <w:jc w:val="center"/>
                  </w:pPr>
                  <w:r w:rsidRPr="00CF19C6">
                    <w:rPr>
                      <w:rFonts w:hAnsi="宋体"/>
                      <w:sz w:val="21"/>
                      <w:szCs w:val="21"/>
                    </w:rPr>
                    <w:t>项目所在地属二类区，执行</w:t>
                  </w:r>
                  <w:r w:rsidRPr="00CF19C6">
                    <w:rPr>
                      <w:rFonts w:hAnsi="宋体"/>
                      <w:bCs/>
                      <w:sz w:val="21"/>
                      <w:szCs w:val="21"/>
                    </w:rPr>
                    <w:t>《环境空气质量标准》（</w:t>
                  </w:r>
                  <w:r w:rsidRPr="00CF19C6">
                    <w:rPr>
                      <w:rFonts w:hAnsi="宋体"/>
                      <w:bCs/>
                      <w:sz w:val="21"/>
                      <w:szCs w:val="21"/>
                    </w:rPr>
                    <w:t>GB3095-2012</w:t>
                  </w:r>
                  <w:r w:rsidRPr="00CF19C6">
                    <w:rPr>
                      <w:rFonts w:hAnsi="宋体"/>
                      <w:bCs/>
                      <w:sz w:val="21"/>
                      <w:szCs w:val="21"/>
                    </w:rPr>
                    <w:t>）及其</w:t>
                  </w:r>
                  <w:r w:rsidRPr="00CF19C6">
                    <w:rPr>
                      <w:rFonts w:hAnsi="宋体"/>
                      <w:bCs/>
                      <w:sz w:val="21"/>
                      <w:szCs w:val="21"/>
                    </w:rPr>
                    <w:t>2018</w:t>
                  </w:r>
                  <w:r w:rsidRPr="00CF19C6">
                    <w:rPr>
                      <w:rFonts w:hAnsi="宋体"/>
                      <w:bCs/>
                      <w:sz w:val="21"/>
                      <w:szCs w:val="21"/>
                    </w:rPr>
                    <w:t>年修改单</w:t>
                  </w:r>
                  <w:r w:rsidRPr="00CF19C6">
                    <w:rPr>
                      <w:rFonts w:hAnsi="宋体" w:hint="eastAsia"/>
                      <w:bCs/>
                      <w:sz w:val="21"/>
                      <w:szCs w:val="21"/>
                    </w:rPr>
                    <w:t>中</w:t>
                  </w:r>
                  <w:r w:rsidRPr="00CF19C6">
                    <w:rPr>
                      <w:rFonts w:hAnsi="宋体"/>
                      <w:bCs/>
                      <w:sz w:val="21"/>
                      <w:szCs w:val="21"/>
                    </w:rPr>
                    <w:t>二级标准</w:t>
                  </w:r>
                </w:p>
              </w:tc>
            </w:tr>
            <w:tr w:rsidR="006B3339" w:rsidRPr="00CF19C6" w:rsidTr="00C51057">
              <w:trPr>
                <w:trHeight w:val="454"/>
              </w:trPr>
              <w:tc>
                <w:tcPr>
                  <w:tcW w:w="714" w:type="pct"/>
                  <w:vAlign w:val="center"/>
                </w:tcPr>
                <w:p w:rsidR="00792875" w:rsidRPr="00CF19C6" w:rsidRDefault="009B381D" w:rsidP="00C51057">
                  <w:pPr>
                    <w:pStyle w:val="TableParagraph"/>
                    <w:kinsoku w:val="0"/>
                    <w:overflowPunct w:val="0"/>
                    <w:spacing w:line="360" w:lineRule="auto"/>
                    <w:jc w:val="center"/>
                  </w:pPr>
                  <w:r w:rsidRPr="00CF19C6">
                    <w:rPr>
                      <w:sz w:val="21"/>
                      <w:szCs w:val="21"/>
                    </w:rPr>
                    <w:t>3</w:t>
                  </w:r>
                </w:p>
              </w:tc>
              <w:tc>
                <w:tcPr>
                  <w:tcW w:w="1638" w:type="pct"/>
                  <w:vAlign w:val="center"/>
                </w:tcPr>
                <w:p w:rsidR="00792875" w:rsidRPr="00CF19C6" w:rsidRDefault="009B381D" w:rsidP="00C51057">
                  <w:pPr>
                    <w:pStyle w:val="TableParagraph"/>
                    <w:kinsoku w:val="0"/>
                    <w:overflowPunct w:val="0"/>
                    <w:spacing w:line="360" w:lineRule="auto"/>
                    <w:jc w:val="center"/>
                  </w:pPr>
                  <w:r w:rsidRPr="00CF19C6">
                    <w:rPr>
                      <w:rFonts w:hAnsi="宋体"/>
                      <w:sz w:val="21"/>
                      <w:szCs w:val="21"/>
                    </w:rPr>
                    <w:t>声环</w:t>
                  </w:r>
                  <w:r w:rsidRPr="00CF19C6">
                    <w:rPr>
                      <w:rFonts w:hAnsi="宋体"/>
                      <w:spacing w:val="-3"/>
                      <w:sz w:val="21"/>
                      <w:szCs w:val="21"/>
                    </w:rPr>
                    <w:t>境</w:t>
                  </w:r>
                  <w:r w:rsidRPr="00CF19C6">
                    <w:rPr>
                      <w:rFonts w:hAnsi="宋体"/>
                      <w:sz w:val="21"/>
                      <w:szCs w:val="21"/>
                    </w:rPr>
                    <w:t>功</w:t>
                  </w:r>
                  <w:r w:rsidRPr="00CF19C6">
                    <w:rPr>
                      <w:rFonts w:hAnsi="宋体"/>
                      <w:spacing w:val="-3"/>
                      <w:sz w:val="21"/>
                      <w:szCs w:val="21"/>
                    </w:rPr>
                    <w:t>能区</w:t>
                  </w:r>
                </w:p>
              </w:tc>
              <w:tc>
                <w:tcPr>
                  <w:tcW w:w="2648" w:type="pct"/>
                  <w:vAlign w:val="center"/>
                </w:tcPr>
                <w:p w:rsidR="00792875" w:rsidRPr="00CF19C6" w:rsidRDefault="009B381D" w:rsidP="00C51057">
                  <w:pPr>
                    <w:pStyle w:val="TableParagraph"/>
                    <w:kinsoku w:val="0"/>
                    <w:overflowPunct w:val="0"/>
                    <w:spacing w:line="360" w:lineRule="auto"/>
                    <w:jc w:val="center"/>
                  </w:pPr>
                  <w:r w:rsidRPr="00CF19C6">
                    <w:rPr>
                      <w:rFonts w:hAnsi="宋体" w:hint="eastAsia"/>
                      <w:sz w:val="21"/>
                      <w:szCs w:val="21"/>
                    </w:rPr>
                    <w:t>项目所在地</w:t>
                  </w:r>
                  <w:r w:rsidRPr="00CF19C6">
                    <w:rPr>
                      <w:rFonts w:hAnsi="宋体"/>
                      <w:sz w:val="21"/>
                      <w:szCs w:val="21"/>
                    </w:rPr>
                    <w:t>属于</w:t>
                  </w:r>
                  <w:r w:rsidR="009B43FE" w:rsidRPr="00CF19C6">
                    <w:rPr>
                      <w:rFonts w:hint="eastAsia"/>
                      <w:sz w:val="21"/>
                      <w:szCs w:val="21"/>
                    </w:rPr>
                    <w:t>2</w:t>
                  </w:r>
                  <w:r w:rsidRPr="00CF19C6">
                    <w:rPr>
                      <w:rFonts w:hAnsi="宋体"/>
                      <w:sz w:val="21"/>
                      <w:szCs w:val="21"/>
                    </w:rPr>
                    <w:t>类区</w:t>
                  </w:r>
                  <w:r w:rsidRPr="00CF19C6">
                    <w:rPr>
                      <w:rFonts w:hAnsi="宋体"/>
                      <w:spacing w:val="-3"/>
                      <w:sz w:val="21"/>
                      <w:szCs w:val="21"/>
                    </w:rPr>
                    <w:t>，</w:t>
                  </w:r>
                  <w:r w:rsidRPr="00CF19C6">
                    <w:rPr>
                      <w:rFonts w:hAnsi="宋体"/>
                      <w:sz w:val="21"/>
                      <w:szCs w:val="21"/>
                    </w:rPr>
                    <w:t>执行</w:t>
                  </w:r>
                  <w:r w:rsidRPr="00CF19C6">
                    <w:rPr>
                      <w:rFonts w:hAnsi="宋体"/>
                      <w:spacing w:val="-3"/>
                      <w:sz w:val="21"/>
                      <w:szCs w:val="21"/>
                    </w:rPr>
                    <w:t>《</w:t>
                  </w:r>
                  <w:r w:rsidRPr="00CF19C6">
                    <w:rPr>
                      <w:rFonts w:hAnsi="宋体"/>
                      <w:sz w:val="21"/>
                      <w:szCs w:val="21"/>
                    </w:rPr>
                    <w:t>声</w:t>
                  </w:r>
                  <w:r w:rsidRPr="00CF19C6">
                    <w:rPr>
                      <w:rFonts w:hAnsi="宋体"/>
                      <w:spacing w:val="-3"/>
                      <w:sz w:val="21"/>
                      <w:szCs w:val="21"/>
                    </w:rPr>
                    <w:t>环</w:t>
                  </w:r>
                  <w:r w:rsidRPr="00CF19C6">
                    <w:rPr>
                      <w:rFonts w:hAnsi="宋体"/>
                      <w:sz w:val="21"/>
                      <w:szCs w:val="21"/>
                    </w:rPr>
                    <w:t>境</w:t>
                  </w:r>
                  <w:r w:rsidRPr="00CF19C6">
                    <w:rPr>
                      <w:rFonts w:hAnsi="宋体"/>
                      <w:spacing w:val="-3"/>
                      <w:sz w:val="21"/>
                      <w:szCs w:val="21"/>
                    </w:rPr>
                    <w:t>质</w:t>
                  </w:r>
                  <w:r w:rsidRPr="00CF19C6">
                    <w:rPr>
                      <w:rFonts w:hAnsi="宋体"/>
                      <w:sz w:val="21"/>
                      <w:szCs w:val="21"/>
                    </w:rPr>
                    <w:t>量</w:t>
                  </w:r>
                  <w:r w:rsidRPr="00CF19C6">
                    <w:rPr>
                      <w:rFonts w:hAnsi="宋体"/>
                      <w:spacing w:val="-3"/>
                      <w:sz w:val="21"/>
                      <w:szCs w:val="21"/>
                    </w:rPr>
                    <w:t>标</w:t>
                  </w:r>
                  <w:r w:rsidRPr="00CF19C6">
                    <w:rPr>
                      <w:rFonts w:hAnsi="宋体"/>
                      <w:sz w:val="21"/>
                      <w:szCs w:val="21"/>
                    </w:rPr>
                    <w:t>准》（</w:t>
                  </w:r>
                  <w:r w:rsidRPr="00CF19C6">
                    <w:rPr>
                      <w:spacing w:val="-2"/>
                      <w:sz w:val="21"/>
                      <w:szCs w:val="21"/>
                    </w:rPr>
                    <w:t>G</w:t>
                  </w:r>
                  <w:r w:rsidRPr="00CF19C6">
                    <w:rPr>
                      <w:sz w:val="21"/>
                      <w:szCs w:val="21"/>
                    </w:rPr>
                    <w:t>B3</w:t>
                  </w:r>
                  <w:r w:rsidRPr="00CF19C6">
                    <w:rPr>
                      <w:spacing w:val="-3"/>
                      <w:sz w:val="21"/>
                      <w:szCs w:val="21"/>
                    </w:rPr>
                    <w:t>0</w:t>
                  </w:r>
                  <w:r w:rsidRPr="00CF19C6">
                    <w:rPr>
                      <w:sz w:val="21"/>
                      <w:szCs w:val="21"/>
                    </w:rPr>
                    <w:t>96</w:t>
                  </w:r>
                  <w:r w:rsidRPr="00CF19C6">
                    <w:rPr>
                      <w:spacing w:val="-4"/>
                      <w:sz w:val="21"/>
                      <w:szCs w:val="21"/>
                    </w:rPr>
                    <w:t>-</w:t>
                  </w:r>
                  <w:r w:rsidRPr="00CF19C6">
                    <w:rPr>
                      <w:sz w:val="21"/>
                      <w:szCs w:val="21"/>
                    </w:rPr>
                    <w:t>2008</w:t>
                  </w:r>
                  <w:r w:rsidRPr="00CF19C6">
                    <w:rPr>
                      <w:rFonts w:hAnsi="宋体"/>
                      <w:spacing w:val="-3"/>
                      <w:sz w:val="21"/>
                      <w:szCs w:val="21"/>
                    </w:rPr>
                    <w:t>）</w:t>
                  </w:r>
                  <w:r w:rsidR="009B43FE" w:rsidRPr="00CF19C6">
                    <w:rPr>
                      <w:rFonts w:hint="eastAsia"/>
                      <w:sz w:val="21"/>
                      <w:szCs w:val="21"/>
                    </w:rPr>
                    <w:t>2</w:t>
                  </w:r>
                  <w:r w:rsidRPr="00CF19C6">
                    <w:rPr>
                      <w:rFonts w:hAnsi="宋体"/>
                      <w:spacing w:val="-3"/>
                      <w:sz w:val="21"/>
                      <w:szCs w:val="21"/>
                    </w:rPr>
                    <w:t>类标准</w:t>
                  </w:r>
                </w:p>
              </w:tc>
            </w:tr>
            <w:tr w:rsidR="006B3339" w:rsidRPr="00CF19C6" w:rsidTr="00C51057">
              <w:trPr>
                <w:trHeight w:val="454"/>
              </w:trPr>
              <w:tc>
                <w:tcPr>
                  <w:tcW w:w="714" w:type="pct"/>
                  <w:vAlign w:val="center"/>
                </w:tcPr>
                <w:p w:rsidR="00792875" w:rsidRPr="00CF19C6" w:rsidRDefault="009B381D" w:rsidP="00C51057">
                  <w:pPr>
                    <w:pStyle w:val="TableParagraph"/>
                    <w:kinsoku w:val="0"/>
                    <w:overflowPunct w:val="0"/>
                    <w:spacing w:line="360" w:lineRule="auto"/>
                    <w:jc w:val="center"/>
                  </w:pPr>
                  <w:r w:rsidRPr="00CF19C6">
                    <w:rPr>
                      <w:rFonts w:hint="eastAsia"/>
                      <w:sz w:val="21"/>
                      <w:szCs w:val="21"/>
                    </w:rPr>
                    <w:t>4</w:t>
                  </w:r>
                </w:p>
              </w:tc>
              <w:tc>
                <w:tcPr>
                  <w:tcW w:w="1638" w:type="pct"/>
                  <w:vAlign w:val="center"/>
                </w:tcPr>
                <w:p w:rsidR="00792875" w:rsidRPr="00CF19C6" w:rsidRDefault="009B381D" w:rsidP="00C51057">
                  <w:pPr>
                    <w:pStyle w:val="TableParagraph"/>
                    <w:kinsoku w:val="0"/>
                    <w:overflowPunct w:val="0"/>
                    <w:spacing w:line="360" w:lineRule="auto"/>
                    <w:jc w:val="center"/>
                  </w:pPr>
                  <w:r w:rsidRPr="00CF19C6">
                    <w:rPr>
                      <w:rFonts w:hAnsi="宋体"/>
                      <w:sz w:val="21"/>
                      <w:szCs w:val="21"/>
                    </w:rPr>
                    <w:t>是否</w:t>
                  </w:r>
                  <w:r w:rsidRPr="00CF19C6">
                    <w:rPr>
                      <w:rFonts w:hAnsi="宋体"/>
                      <w:spacing w:val="-3"/>
                      <w:sz w:val="21"/>
                      <w:szCs w:val="21"/>
                    </w:rPr>
                    <w:t>基</w:t>
                  </w:r>
                  <w:r w:rsidRPr="00CF19C6">
                    <w:rPr>
                      <w:rFonts w:hAnsi="宋体"/>
                      <w:sz w:val="21"/>
                      <w:szCs w:val="21"/>
                    </w:rPr>
                    <w:t>本</w:t>
                  </w:r>
                  <w:r w:rsidRPr="00CF19C6">
                    <w:rPr>
                      <w:rFonts w:hAnsi="宋体"/>
                      <w:spacing w:val="-3"/>
                      <w:sz w:val="21"/>
                      <w:szCs w:val="21"/>
                    </w:rPr>
                    <w:t>农</w:t>
                  </w:r>
                  <w:r w:rsidRPr="00CF19C6">
                    <w:rPr>
                      <w:rFonts w:hAnsi="宋体"/>
                      <w:sz w:val="21"/>
                      <w:szCs w:val="21"/>
                    </w:rPr>
                    <w:t>田</w:t>
                  </w:r>
                  <w:r w:rsidRPr="00CF19C6">
                    <w:rPr>
                      <w:rFonts w:hAnsi="宋体"/>
                      <w:spacing w:val="-3"/>
                      <w:sz w:val="21"/>
                      <w:szCs w:val="21"/>
                    </w:rPr>
                    <w:t>保</w:t>
                  </w:r>
                  <w:r w:rsidRPr="00CF19C6">
                    <w:rPr>
                      <w:rFonts w:hAnsi="宋体"/>
                      <w:sz w:val="21"/>
                      <w:szCs w:val="21"/>
                    </w:rPr>
                    <w:t>护区</w:t>
                  </w:r>
                </w:p>
              </w:tc>
              <w:tc>
                <w:tcPr>
                  <w:tcW w:w="2648" w:type="pct"/>
                  <w:vAlign w:val="center"/>
                </w:tcPr>
                <w:p w:rsidR="00792875" w:rsidRPr="00CF19C6" w:rsidRDefault="009B381D" w:rsidP="00C51057">
                  <w:pPr>
                    <w:pStyle w:val="TableParagraph"/>
                    <w:kinsoku w:val="0"/>
                    <w:overflowPunct w:val="0"/>
                    <w:spacing w:line="360" w:lineRule="auto"/>
                    <w:jc w:val="center"/>
                  </w:pPr>
                  <w:r w:rsidRPr="00CF19C6">
                    <w:rPr>
                      <w:rFonts w:hAnsi="宋体"/>
                      <w:sz w:val="21"/>
                      <w:szCs w:val="21"/>
                    </w:rPr>
                    <w:t>否</w:t>
                  </w:r>
                </w:p>
              </w:tc>
            </w:tr>
            <w:tr w:rsidR="006B3339" w:rsidRPr="00CF19C6" w:rsidTr="00C51057">
              <w:trPr>
                <w:trHeight w:val="454"/>
              </w:trPr>
              <w:tc>
                <w:tcPr>
                  <w:tcW w:w="714" w:type="pct"/>
                  <w:vAlign w:val="center"/>
                </w:tcPr>
                <w:p w:rsidR="00792875" w:rsidRPr="00CF19C6" w:rsidRDefault="009B381D" w:rsidP="00C51057">
                  <w:pPr>
                    <w:pStyle w:val="TableParagraph"/>
                    <w:kinsoku w:val="0"/>
                    <w:overflowPunct w:val="0"/>
                    <w:spacing w:line="360" w:lineRule="auto"/>
                    <w:jc w:val="center"/>
                  </w:pPr>
                  <w:r w:rsidRPr="00CF19C6">
                    <w:rPr>
                      <w:rFonts w:hint="eastAsia"/>
                      <w:sz w:val="21"/>
                      <w:szCs w:val="21"/>
                    </w:rPr>
                    <w:t>5</w:t>
                  </w:r>
                </w:p>
              </w:tc>
              <w:tc>
                <w:tcPr>
                  <w:tcW w:w="1638" w:type="pct"/>
                  <w:vAlign w:val="center"/>
                </w:tcPr>
                <w:p w:rsidR="00792875" w:rsidRPr="00CF19C6" w:rsidRDefault="009B381D" w:rsidP="00C51057">
                  <w:pPr>
                    <w:pStyle w:val="TableParagraph"/>
                    <w:kinsoku w:val="0"/>
                    <w:overflowPunct w:val="0"/>
                    <w:spacing w:line="360" w:lineRule="auto"/>
                    <w:jc w:val="center"/>
                  </w:pPr>
                  <w:r w:rsidRPr="00CF19C6">
                    <w:rPr>
                      <w:rFonts w:hAnsi="宋体"/>
                      <w:sz w:val="21"/>
                      <w:szCs w:val="21"/>
                    </w:rPr>
                    <w:t>是否</w:t>
                  </w:r>
                  <w:r w:rsidRPr="00CF19C6">
                    <w:rPr>
                      <w:rFonts w:hAnsi="宋体"/>
                      <w:spacing w:val="-3"/>
                      <w:sz w:val="21"/>
                      <w:szCs w:val="21"/>
                    </w:rPr>
                    <w:t>饮</w:t>
                  </w:r>
                  <w:r w:rsidRPr="00CF19C6">
                    <w:rPr>
                      <w:rFonts w:hAnsi="宋体"/>
                      <w:sz w:val="21"/>
                      <w:szCs w:val="21"/>
                    </w:rPr>
                    <w:t>用</w:t>
                  </w:r>
                  <w:r w:rsidRPr="00CF19C6">
                    <w:rPr>
                      <w:rFonts w:hAnsi="宋体"/>
                      <w:spacing w:val="-3"/>
                      <w:sz w:val="21"/>
                      <w:szCs w:val="21"/>
                    </w:rPr>
                    <w:t>水</w:t>
                  </w:r>
                  <w:r w:rsidRPr="00CF19C6">
                    <w:rPr>
                      <w:rFonts w:hAnsi="宋体"/>
                      <w:sz w:val="21"/>
                      <w:szCs w:val="21"/>
                    </w:rPr>
                    <w:t>源</w:t>
                  </w:r>
                  <w:r w:rsidRPr="00CF19C6">
                    <w:rPr>
                      <w:rFonts w:hAnsi="宋体"/>
                      <w:spacing w:val="-3"/>
                      <w:sz w:val="21"/>
                      <w:szCs w:val="21"/>
                    </w:rPr>
                    <w:t>保</w:t>
                  </w:r>
                  <w:r w:rsidRPr="00CF19C6">
                    <w:rPr>
                      <w:rFonts w:hAnsi="宋体"/>
                      <w:sz w:val="21"/>
                      <w:szCs w:val="21"/>
                    </w:rPr>
                    <w:t>护区</w:t>
                  </w:r>
                </w:p>
              </w:tc>
              <w:tc>
                <w:tcPr>
                  <w:tcW w:w="2648" w:type="pct"/>
                  <w:vAlign w:val="center"/>
                </w:tcPr>
                <w:p w:rsidR="00792875" w:rsidRPr="00CF19C6" w:rsidRDefault="009B381D" w:rsidP="00C51057">
                  <w:pPr>
                    <w:pStyle w:val="TableParagraph"/>
                    <w:kinsoku w:val="0"/>
                    <w:overflowPunct w:val="0"/>
                    <w:spacing w:line="360" w:lineRule="auto"/>
                    <w:jc w:val="center"/>
                  </w:pPr>
                  <w:r w:rsidRPr="00CF19C6">
                    <w:rPr>
                      <w:rFonts w:hAnsi="宋体"/>
                      <w:sz w:val="21"/>
                      <w:szCs w:val="21"/>
                    </w:rPr>
                    <w:t>否</w:t>
                  </w:r>
                </w:p>
              </w:tc>
            </w:tr>
            <w:tr w:rsidR="006B3339" w:rsidRPr="00CF19C6" w:rsidTr="00C51057">
              <w:trPr>
                <w:trHeight w:val="467"/>
              </w:trPr>
              <w:tc>
                <w:tcPr>
                  <w:tcW w:w="714" w:type="pct"/>
                  <w:vAlign w:val="center"/>
                </w:tcPr>
                <w:p w:rsidR="00792875" w:rsidRPr="00CF19C6" w:rsidRDefault="009B381D" w:rsidP="00C51057">
                  <w:pPr>
                    <w:pStyle w:val="TableParagraph"/>
                    <w:kinsoku w:val="0"/>
                    <w:overflowPunct w:val="0"/>
                    <w:spacing w:line="360" w:lineRule="auto"/>
                    <w:jc w:val="center"/>
                  </w:pPr>
                  <w:r w:rsidRPr="00CF19C6">
                    <w:rPr>
                      <w:rFonts w:hint="eastAsia"/>
                      <w:sz w:val="21"/>
                      <w:szCs w:val="21"/>
                    </w:rPr>
                    <w:t>6</w:t>
                  </w:r>
                </w:p>
              </w:tc>
              <w:tc>
                <w:tcPr>
                  <w:tcW w:w="1638" w:type="pct"/>
                  <w:vAlign w:val="center"/>
                </w:tcPr>
                <w:p w:rsidR="00792875" w:rsidRPr="00CF19C6" w:rsidRDefault="009B381D" w:rsidP="00C51057">
                  <w:pPr>
                    <w:pStyle w:val="TableParagraph"/>
                    <w:kinsoku w:val="0"/>
                    <w:overflowPunct w:val="0"/>
                    <w:spacing w:line="360" w:lineRule="auto"/>
                    <w:jc w:val="center"/>
                  </w:pPr>
                  <w:r w:rsidRPr="00CF19C6">
                    <w:rPr>
                      <w:rFonts w:hAnsi="宋体"/>
                      <w:sz w:val="21"/>
                      <w:szCs w:val="21"/>
                    </w:rPr>
                    <w:t>是否</w:t>
                  </w:r>
                  <w:r w:rsidRPr="00CF19C6">
                    <w:rPr>
                      <w:rFonts w:hAnsi="宋体"/>
                      <w:spacing w:val="-3"/>
                      <w:sz w:val="21"/>
                      <w:szCs w:val="21"/>
                    </w:rPr>
                    <w:t>自</w:t>
                  </w:r>
                  <w:r w:rsidRPr="00CF19C6">
                    <w:rPr>
                      <w:rFonts w:hAnsi="宋体"/>
                      <w:sz w:val="21"/>
                      <w:szCs w:val="21"/>
                    </w:rPr>
                    <w:t>然</w:t>
                  </w:r>
                  <w:r w:rsidRPr="00CF19C6">
                    <w:rPr>
                      <w:rFonts w:hAnsi="宋体"/>
                      <w:spacing w:val="-3"/>
                      <w:sz w:val="21"/>
                      <w:szCs w:val="21"/>
                    </w:rPr>
                    <w:t>保</w:t>
                  </w:r>
                  <w:r w:rsidRPr="00CF19C6">
                    <w:rPr>
                      <w:rFonts w:hAnsi="宋体"/>
                      <w:sz w:val="21"/>
                      <w:szCs w:val="21"/>
                    </w:rPr>
                    <w:t>护</w:t>
                  </w:r>
                  <w:r w:rsidRPr="00CF19C6">
                    <w:rPr>
                      <w:rFonts w:hAnsi="宋体"/>
                      <w:spacing w:val="-3"/>
                      <w:sz w:val="21"/>
                      <w:szCs w:val="21"/>
                    </w:rPr>
                    <w:t>区</w:t>
                  </w:r>
                  <w:r w:rsidRPr="00CF19C6">
                    <w:rPr>
                      <w:rFonts w:hAnsi="宋体"/>
                      <w:sz w:val="21"/>
                      <w:szCs w:val="21"/>
                    </w:rPr>
                    <w:t>、</w:t>
                  </w:r>
                  <w:r w:rsidRPr="00CF19C6">
                    <w:rPr>
                      <w:rFonts w:hAnsi="宋体"/>
                      <w:spacing w:val="-3"/>
                      <w:sz w:val="21"/>
                      <w:szCs w:val="21"/>
                    </w:rPr>
                    <w:t>风</w:t>
                  </w:r>
                  <w:r w:rsidRPr="00CF19C6">
                    <w:rPr>
                      <w:rFonts w:hAnsi="宋体"/>
                      <w:sz w:val="21"/>
                      <w:szCs w:val="21"/>
                    </w:rPr>
                    <w:t>景</w:t>
                  </w:r>
                  <w:r w:rsidRPr="00CF19C6">
                    <w:rPr>
                      <w:rFonts w:hAnsi="宋体"/>
                      <w:spacing w:val="-3"/>
                      <w:sz w:val="21"/>
                      <w:szCs w:val="21"/>
                    </w:rPr>
                    <w:t>名</w:t>
                  </w:r>
                  <w:r w:rsidRPr="00CF19C6">
                    <w:rPr>
                      <w:rFonts w:hAnsi="宋体"/>
                      <w:sz w:val="21"/>
                      <w:szCs w:val="21"/>
                    </w:rPr>
                    <w:t>胜区</w:t>
                  </w:r>
                </w:p>
              </w:tc>
              <w:tc>
                <w:tcPr>
                  <w:tcW w:w="2648" w:type="pct"/>
                  <w:vAlign w:val="center"/>
                </w:tcPr>
                <w:p w:rsidR="00792875" w:rsidRPr="00CF19C6" w:rsidRDefault="009B381D" w:rsidP="00C51057">
                  <w:pPr>
                    <w:pStyle w:val="TableParagraph"/>
                    <w:kinsoku w:val="0"/>
                    <w:overflowPunct w:val="0"/>
                    <w:spacing w:line="360" w:lineRule="auto"/>
                    <w:jc w:val="center"/>
                  </w:pPr>
                  <w:r w:rsidRPr="00CF19C6">
                    <w:rPr>
                      <w:rFonts w:hAnsi="宋体"/>
                      <w:sz w:val="21"/>
                      <w:szCs w:val="21"/>
                    </w:rPr>
                    <w:t>否</w:t>
                  </w:r>
                </w:p>
              </w:tc>
            </w:tr>
            <w:tr w:rsidR="006B3339" w:rsidRPr="00CF19C6" w:rsidTr="00C51057">
              <w:trPr>
                <w:trHeight w:val="454"/>
              </w:trPr>
              <w:tc>
                <w:tcPr>
                  <w:tcW w:w="714" w:type="pct"/>
                  <w:vAlign w:val="center"/>
                </w:tcPr>
                <w:p w:rsidR="00792875" w:rsidRPr="00CF19C6" w:rsidRDefault="00C51057" w:rsidP="00C51057">
                  <w:pPr>
                    <w:pStyle w:val="TableParagraph"/>
                    <w:kinsoku w:val="0"/>
                    <w:overflowPunct w:val="0"/>
                    <w:spacing w:line="360" w:lineRule="auto"/>
                    <w:jc w:val="center"/>
                  </w:pPr>
                  <w:r w:rsidRPr="00CF19C6">
                    <w:rPr>
                      <w:rFonts w:hint="eastAsia"/>
                      <w:sz w:val="21"/>
                      <w:szCs w:val="21"/>
                    </w:rPr>
                    <w:t>7</w:t>
                  </w:r>
                </w:p>
              </w:tc>
              <w:tc>
                <w:tcPr>
                  <w:tcW w:w="1638" w:type="pct"/>
                  <w:vAlign w:val="center"/>
                </w:tcPr>
                <w:p w:rsidR="00792875" w:rsidRPr="00CF19C6" w:rsidRDefault="009B381D" w:rsidP="00C51057">
                  <w:pPr>
                    <w:pStyle w:val="TableParagraph"/>
                    <w:kinsoku w:val="0"/>
                    <w:overflowPunct w:val="0"/>
                    <w:spacing w:line="360" w:lineRule="auto"/>
                    <w:jc w:val="center"/>
                  </w:pPr>
                  <w:r w:rsidRPr="00CF19C6">
                    <w:rPr>
                      <w:rFonts w:hAnsi="宋体"/>
                      <w:sz w:val="21"/>
                      <w:szCs w:val="21"/>
                    </w:rPr>
                    <w:t>是否</w:t>
                  </w:r>
                  <w:r w:rsidRPr="00CF19C6">
                    <w:rPr>
                      <w:rFonts w:hAnsi="宋体"/>
                      <w:spacing w:val="-3"/>
                      <w:sz w:val="21"/>
                      <w:szCs w:val="21"/>
                    </w:rPr>
                    <w:t>污</w:t>
                  </w:r>
                  <w:r w:rsidRPr="00CF19C6">
                    <w:rPr>
                      <w:rFonts w:hAnsi="宋体"/>
                      <w:sz w:val="21"/>
                      <w:szCs w:val="21"/>
                    </w:rPr>
                    <w:t>水</w:t>
                  </w:r>
                  <w:r w:rsidRPr="00CF19C6">
                    <w:rPr>
                      <w:rFonts w:hAnsi="宋体"/>
                      <w:spacing w:val="-3"/>
                      <w:sz w:val="21"/>
                      <w:szCs w:val="21"/>
                    </w:rPr>
                    <w:t>处</w:t>
                  </w:r>
                  <w:r w:rsidRPr="00CF19C6">
                    <w:rPr>
                      <w:rFonts w:hAnsi="宋体"/>
                      <w:sz w:val="21"/>
                      <w:szCs w:val="21"/>
                    </w:rPr>
                    <w:t>理</w:t>
                  </w:r>
                  <w:r w:rsidRPr="00CF19C6">
                    <w:rPr>
                      <w:rFonts w:hAnsi="宋体"/>
                      <w:spacing w:val="-3"/>
                      <w:sz w:val="21"/>
                      <w:szCs w:val="21"/>
                    </w:rPr>
                    <w:t>厂</w:t>
                  </w:r>
                  <w:r w:rsidRPr="00CF19C6">
                    <w:rPr>
                      <w:rFonts w:hAnsi="宋体"/>
                      <w:sz w:val="21"/>
                      <w:szCs w:val="21"/>
                    </w:rPr>
                    <w:t>集</w:t>
                  </w:r>
                  <w:r w:rsidRPr="00CF19C6">
                    <w:rPr>
                      <w:rFonts w:hAnsi="宋体"/>
                      <w:spacing w:val="-3"/>
                      <w:sz w:val="21"/>
                      <w:szCs w:val="21"/>
                    </w:rPr>
                    <w:t>水</w:t>
                  </w:r>
                  <w:r w:rsidRPr="00CF19C6">
                    <w:rPr>
                      <w:rFonts w:hAnsi="宋体"/>
                      <w:sz w:val="21"/>
                      <w:szCs w:val="21"/>
                    </w:rPr>
                    <w:t>范围</w:t>
                  </w:r>
                </w:p>
              </w:tc>
              <w:tc>
                <w:tcPr>
                  <w:tcW w:w="2648" w:type="pct"/>
                  <w:vAlign w:val="center"/>
                </w:tcPr>
                <w:p w:rsidR="00792875" w:rsidRPr="00CF19C6" w:rsidRDefault="009576DA" w:rsidP="00C51057">
                  <w:pPr>
                    <w:pStyle w:val="TableParagraph"/>
                    <w:kinsoku w:val="0"/>
                    <w:overflowPunct w:val="0"/>
                    <w:spacing w:line="360" w:lineRule="auto"/>
                    <w:jc w:val="center"/>
                  </w:pPr>
                  <w:r w:rsidRPr="00CF19C6">
                    <w:rPr>
                      <w:rFonts w:hAnsi="宋体" w:hint="eastAsia"/>
                      <w:sz w:val="21"/>
                      <w:szCs w:val="21"/>
                    </w:rPr>
                    <w:t>否</w:t>
                  </w:r>
                </w:p>
              </w:tc>
            </w:tr>
          </w:tbl>
          <w:p w:rsidR="00792875" w:rsidRPr="00CF19C6" w:rsidRDefault="009B381D">
            <w:pPr>
              <w:adjustRightInd w:val="0"/>
              <w:snapToGrid w:val="0"/>
              <w:spacing w:line="360" w:lineRule="auto"/>
              <w:ind w:firstLine="0"/>
              <w:rPr>
                <w:b/>
                <w:szCs w:val="24"/>
              </w:rPr>
            </w:pPr>
            <w:r w:rsidRPr="00CF19C6">
              <w:rPr>
                <w:b/>
                <w:szCs w:val="24"/>
              </w:rPr>
              <w:t>1</w:t>
            </w:r>
            <w:r w:rsidRPr="00CF19C6">
              <w:rPr>
                <w:rFonts w:hAnsi="宋体"/>
                <w:b/>
                <w:szCs w:val="24"/>
              </w:rPr>
              <w:t>、</w:t>
            </w:r>
            <w:r w:rsidRPr="00CF19C6">
              <w:rPr>
                <w:rFonts w:hAnsi="宋体" w:hint="eastAsia"/>
                <w:b/>
                <w:szCs w:val="24"/>
              </w:rPr>
              <w:t>水</w:t>
            </w:r>
            <w:r w:rsidRPr="00CF19C6">
              <w:rPr>
                <w:rFonts w:hAnsi="宋体"/>
                <w:b/>
                <w:szCs w:val="24"/>
              </w:rPr>
              <w:t>环境质量现状</w:t>
            </w:r>
          </w:p>
          <w:p w:rsidR="008D705D" w:rsidRPr="00CF19C6" w:rsidRDefault="008D705D" w:rsidP="008D705D">
            <w:pPr>
              <w:spacing w:line="360" w:lineRule="auto"/>
              <w:ind w:firstLineChars="200" w:firstLine="480"/>
              <w:rPr>
                <w:rFonts w:hAnsi="宋体"/>
              </w:rPr>
            </w:pPr>
            <w:r w:rsidRPr="00CF19C6">
              <w:rPr>
                <w:rFonts w:hAnsi="宋体" w:hint="eastAsia"/>
              </w:rPr>
              <w:t>根据江门市环境保护局</w:t>
            </w:r>
            <w:r w:rsidRPr="00CF19C6">
              <w:rPr>
                <w:rFonts w:hAnsi="宋体" w:hint="eastAsia"/>
              </w:rPr>
              <w:t>2019</w:t>
            </w:r>
            <w:r w:rsidRPr="00CF19C6">
              <w:rPr>
                <w:rFonts w:hAnsi="宋体" w:hint="eastAsia"/>
              </w:rPr>
              <w:t>年</w:t>
            </w:r>
            <w:r w:rsidRPr="00CF19C6">
              <w:rPr>
                <w:rFonts w:hAnsi="宋体" w:hint="eastAsia"/>
              </w:rPr>
              <w:t>06</w:t>
            </w:r>
            <w:r w:rsidRPr="00CF19C6">
              <w:rPr>
                <w:rFonts w:hAnsi="宋体" w:hint="eastAsia"/>
              </w:rPr>
              <w:t>月</w:t>
            </w:r>
            <w:r w:rsidRPr="00CF19C6">
              <w:rPr>
                <w:rFonts w:hAnsi="宋体" w:hint="eastAsia"/>
              </w:rPr>
              <w:t>11</w:t>
            </w:r>
            <w:r w:rsidRPr="00CF19C6">
              <w:rPr>
                <w:rFonts w:hAnsi="宋体" w:hint="eastAsia"/>
              </w:rPr>
              <w:t>日发布的《</w:t>
            </w:r>
            <w:r w:rsidRPr="00CF19C6">
              <w:rPr>
                <w:rFonts w:hAnsi="宋体" w:hint="eastAsia"/>
              </w:rPr>
              <w:t>2019</w:t>
            </w:r>
            <w:r w:rsidRPr="00CF19C6">
              <w:rPr>
                <w:rFonts w:hAnsi="宋体" w:hint="eastAsia"/>
              </w:rPr>
              <w:t>年</w:t>
            </w:r>
            <w:r w:rsidRPr="00CF19C6">
              <w:rPr>
                <w:rFonts w:hAnsi="宋体" w:hint="eastAsia"/>
              </w:rPr>
              <w:t>5</w:t>
            </w:r>
            <w:r w:rsidRPr="00CF19C6">
              <w:rPr>
                <w:rFonts w:hAnsi="宋体" w:hint="eastAsia"/>
              </w:rPr>
              <w:t>月江门市江河水水质月报》的数据。距离本项目较近的监测断面为潭江干流</w:t>
            </w:r>
            <w:r w:rsidRPr="00CF19C6">
              <w:rPr>
                <w:rFonts w:hAnsi="宋体" w:hint="eastAsia"/>
              </w:rPr>
              <w:t>-</w:t>
            </w:r>
            <w:r w:rsidRPr="00CF19C6">
              <w:rPr>
                <w:rFonts w:hAnsi="宋体" w:hint="eastAsia"/>
              </w:rPr>
              <w:t>南楼断面，其水质目标为</w:t>
            </w:r>
            <w:r w:rsidRPr="00CF19C6">
              <w:rPr>
                <w:rFonts w:hAnsi="宋体" w:hint="eastAsia"/>
              </w:rPr>
              <w:t>II</w:t>
            </w:r>
            <w:r w:rsidRPr="00CF19C6">
              <w:rPr>
                <w:rFonts w:hAnsi="宋体" w:hint="eastAsia"/>
              </w:rPr>
              <w:t>类，</w:t>
            </w:r>
            <w:r w:rsidRPr="00CF19C6">
              <w:rPr>
                <w:rFonts w:hAnsi="宋体" w:hint="eastAsia"/>
              </w:rPr>
              <w:t>5</w:t>
            </w:r>
            <w:r w:rsidRPr="00CF19C6">
              <w:rPr>
                <w:rFonts w:hAnsi="宋体" w:hint="eastAsia"/>
              </w:rPr>
              <w:t>月水质现状未能达到</w:t>
            </w:r>
            <w:r w:rsidRPr="00CF19C6">
              <w:rPr>
                <w:rFonts w:hAnsi="宋体" w:hint="eastAsia"/>
              </w:rPr>
              <w:t>II</w:t>
            </w:r>
            <w:r w:rsidRPr="00CF19C6">
              <w:rPr>
                <w:rFonts w:hAnsi="宋体" w:hint="eastAsia"/>
              </w:rPr>
              <w:t>类标准，说明项目所在地潭江干流</w:t>
            </w:r>
            <w:r w:rsidRPr="00CF19C6">
              <w:rPr>
                <w:rFonts w:hAnsi="宋体" w:hint="eastAsia"/>
              </w:rPr>
              <w:t>-</w:t>
            </w:r>
            <w:r w:rsidRPr="00CF19C6">
              <w:rPr>
                <w:rFonts w:hAnsi="宋体" w:hint="eastAsia"/>
              </w:rPr>
              <w:t>南楼断面地表水环境质量不达标。</w:t>
            </w:r>
          </w:p>
          <w:p w:rsidR="008D705D" w:rsidRPr="00CF19C6" w:rsidRDefault="008D705D" w:rsidP="008D705D">
            <w:pPr>
              <w:spacing w:line="360" w:lineRule="auto"/>
              <w:ind w:firstLine="0"/>
              <w:jc w:val="center"/>
              <w:rPr>
                <w:rFonts w:hAnsi="宋体"/>
                <w:b/>
                <w:bCs/>
              </w:rPr>
            </w:pPr>
            <w:r w:rsidRPr="00CF19C6">
              <w:rPr>
                <w:rFonts w:hAnsi="宋体"/>
                <w:b/>
                <w:bCs/>
              </w:rPr>
              <w:t>表</w:t>
            </w:r>
            <w:r w:rsidRPr="00CF19C6">
              <w:rPr>
                <w:rFonts w:hAnsi="宋体" w:hint="eastAsia"/>
                <w:b/>
                <w:bCs/>
              </w:rPr>
              <w:t>3-2</w:t>
            </w:r>
            <w:r w:rsidRPr="00CF19C6">
              <w:rPr>
                <w:rFonts w:hAnsi="宋体"/>
                <w:b/>
                <w:bCs/>
              </w:rPr>
              <w:t xml:space="preserve">  </w:t>
            </w:r>
            <w:r w:rsidRPr="00CF19C6">
              <w:rPr>
                <w:rFonts w:hAnsi="宋体" w:hint="eastAsia"/>
                <w:b/>
                <w:bCs/>
              </w:rPr>
              <w:t>地表水环境质量现状（节选）</w:t>
            </w:r>
          </w:p>
          <w:tbl>
            <w:tblPr>
              <w:tblStyle w:val="afc"/>
              <w:tblW w:w="5000" w:type="pct"/>
              <w:tblLook w:val="04A0" w:firstRow="1" w:lastRow="0" w:firstColumn="1" w:lastColumn="0" w:noHBand="0" w:noVBand="1"/>
            </w:tblPr>
            <w:tblGrid>
              <w:gridCol w:w="793"/>
              <w:gridCol w:w="709"/>
              <w:gridCol w:w="814"/>
              <w:gridCol w:w="745"/>
              <w:gridCol w:w="710"/>
              <w:gridCol w:w="708"/>
              <w:gridCol w:w="1135"/>
              <w:gridCol w:w="990"/>
              <w:gridCol w:w="992"/>
              <w:gridCol w:w="994"/>
              <w:gridCol w:w="931"/>
            </w:tblGrid>
            <w:tr w:rsidR="006B3339" w:rsidRPr="00CF19C6" w:rsidTr="006B3339">
              <w:tc>
                <w:tcPr>
                  <w:tcW w:w="416" w:type="pct"/>
                  <w:vMerge w:val="restart"/>
                  <w:vAlign w:val="center"/>
                </w:tcPr>
                <w:p w:rsidR="008D705D" w:rsidRPr="00CF19C6" w:rsidRDefault="008D705D" w:rsidP="008D705D">
                  <w:pPr>
                    <w:spacing w:line="360" w:lineRule="auto"/>
                    <w:ind w:firstLine="0"/>
                    <w:jc w:val="center"/>
                    <w:rPr>
                      <w:rFonts w:hAnsi="宋体"/>
                      <w:b/>
                      <w:bCs/>
                      <w:sz w:val="21"/>
                      <w:szCs w:val="21"/>
                    </w:rPr>
                  </w:pPr>
                  <w:r w:rsidRPr="00CF19C6">
                    <w:rPr>
                      <w:rFonts w:hAnsi="宋体" w:hint="eastAsia"/>
                      <w:b/>
                      <w:bCs/>
                      <w:sz w:val="21"/>
                      <w:szCs w:val="21"/>
                    </w:rPr>
                    <w:t>月报时间</w:t>
                  </w:r>
                </w:p>
              </w:tc>
              <w:tc>
                <w:tcPr>
                  <w:tcW w:w="372" w:type="pct"/>
                  <w:vMerge w:val="restart"/>
                  <w:vAlign w:val="center"/>
                </w:tcPr>
                <w:p w:rsidR="008D705D" w:rsidRPr="00CF19C6" w:rsidRDefault="008D705D" w:rsidP="008D705D">
                  <w:pPr>
                    <w:spacing w:line="360" w:lineRule="auto"/>
                    <w:ind w:firstLine="0"/>
                    <w:jc w:val="center"/>
                    <w:rPr>
                      <w:rFonts w:hAnsi="宋体"/>
                      <w:b/>
                      <w:bCs/>
                      <w:sz w:val="21"/>
                      <w:szCs w:val="21"/>
                    </w:rPr>
                  </w:pPr>
                  <w:r w:rsidRPr="00CF19C6">
                    <w:rPr>
                      <w:rFonts w:hAnsi="宋体" w:hint="eastAsia"/>
                      <w:b/>
                      <w:bCs/>
                      <w:sz w:val="21"/>
                      <w:szCs w:val="21"/>
                    </w:rPr>
                    <w:t>水系</w:t>
                  </w:r>
                </w:p>
              </w:tc>
              <w:tc>
                <w:tcPr>
                  <w:tcW w:w="427" w:type="pct"/>
                  <w:vMerge w:val="restart"/>
                  <w:vAlign w:val="center"/>
                </w:tcPr>
                <w:p w:rsidR="008D705D" w:rsidRPr="00CF19C6" w:rsidRDefault="008D705D" w:rsidP="008D705D">
                  <w:pPr>
                    <w:spacing w:line="360" w:lineRule="auto"/>
                    <w:ind w:firstLine="0"/>
                    <w:jc w:val="center"/>
                    <w:rPr>
                      <w:rFonts w:hAnsi="宋体"/>
                      <w:b/>
                      <w:bCs/>
                      <w:sz w:val="21"/>
                      <w:szCs w:val="21"/>
                    </w:rPr>
                  </w:pPr>
                  <w:r w:rsidRPr="00CF19C6">
                    <w:rPr>
                      <w:rFonts w:hAnsi="宋体" w:hint="eastAsia"/>
                      <w:b/>
                      <w:bCs/>
                      <w:sz w:val="21"/>
                      <w:szCs w:val="21"/>
                    </w:rPr>
                    <w:t>断面</w:t>
                  </w:r>
                </w:p>
              </w:tc>
              <w:tc>
                <w:tcPr>
                  <w:tcW w:w="391" w:type="pct"/>
                  <w:vMerge w:val="restart"/>
                  <w:vAlign w:val="center"/>
                </w:tcPr>
                <w:p w:rsidR="008D705D" w:rsidRPr="00CF19C6" w:rsidRDefault="008D705D" w:rsidP="008D705D">
                  <w:pPr>
                    <w:spacing w:line="360" w:lineRule="auto"/>
                    <w:ind w:firstLine="0"/>
                    <w:jc w:val="center"/>
                    <w:rPr>
                      <w:rFonts w:hAnsi="宋体"/>
                      <w:b/>
                      <w:bCs/>
                      <w:sz w:val="21"/>
                      <w:szCs w:val="21"/>
                    </w:rPr>
                  </w:pPr>
                  <w:r w:rsidRPr="00CF19C6">
                    <w:rPr>
                      <w:rFonts w:hAnsi="宋体" w:hint="eastAsia"/>
                      <w:b/>
                      <w:bCs/>
                      <w:sz w:val="21"/>
                      <w:szCs w:val="21"/>
                    </w:rPr>
                    <w:t>水质目标</w:t>
                  </w:r>
                </w:p>
              </w:tc>
              <w:tc>
                <w:tcPr>
                  <w:tcW w:w="373" w:type="pct"/>
                  <w:vMerge w:val="restart"/>
                  <w:vAlign w:val="center"/>
                </w:tcPr>
                <w:p w:rsidR="008D705D" w:rsidRPr="00CF19C6" w:rsidRDefault="008D705D" w:rsidP="008D705D">
                  <w:pPr>
                    <w:spacing w:line="360" w:lineRule="auto"/>
                    <w:ind w:firstLine="0"/>
                    <w:jc w:val="center"/>
                    <w:rPr>
                      <w:rFonts w:hAnsi="宋体"/>
                      <w:b/>
                      <w:bCs/>
                      <w:sz w:val="21"/>
                      <w:szCs w:val="21"/>
                    </w:rPr>
                  </w:pPr>
                  <w:r w:rsidRPr="00CF19C6">
                    <w:rPr>
                      <w:rFonts w:hAnsi="宋体" w:hint="eastAsia"/>
                      <w:b/>
                      <w:bCs/>
                      <w:sz w:val="21"/>
                      <w:szCs w:val="21"/>
                    </w:rPr>
                    <w:t>水质现状</w:t>
                  </w:r>
                </w:p>
              </w:tc>
              <w:tc>
                <w:tcPr>
                  <w:tcW w:w="372" w:type="pct"/>
                  <w:vMerge w:val="restart"/>
                  <w:vAlign w:val="center"/>
                </w:tcPr>
                <w:p w:rsidR="008D705D" w:rsidRPr="00CF19C6" w:rsidRDefault="008D705D" w:rsidP="008D705D">
                  <w:pPr>
                    <w:spacing w:line="360" w:lineRule="auto"/>
                    <w:ind w:firstLine="0"/>
                    <w:jc w:val="center"/>
                    <w:rPr>
                      <w:rFonts w:hAnsi="宋体"/>
                      <w:b/>
                      <w:bCs/>
                      <w:sz w:val="21"/>
                      <w:szCs w:val="21"/>
                    </w:rPr>
                  </w:pPr>
                  <w:r w:rsidRPr="00CF19C6">
                    <w:rPr>
                      <w:rFonts w:hAnsi="宋体" w:hint="eastAsia"/>
                      <w:b/>
                      <w:bCs/>
                      <w:sz w:val="21"/>
                      <w:szCs w:val="21"/>
                    </w:rPr>
                    <w:t>达标情况</w:t>
                  </w:r>
                </w:p>
              </w:tc>
              <w:tc>
                <w:tcPr>
                  <w:tcW w:w="2648" w:type="pct"/>
                  <w:gridSpan w:val="5"/>
                  <w:vAlign w:val="center"/>
                </w:tcPr>
                <w:p w:rsidR="008D705D" w:rsidRPr="00CF19C6" w:rsidRDefault="008D705D" w:rsidP="008D705D">
                  <w:pPr>
                    <w:spacing w:line="360" w:lineRule="auto"/>
                    <w:ind w:firstLine="0"/>
                    <w:jc w:val="center"/>
                    <w:rPr>
                      <w:rFonts w:hAnsi="宋体"/>
                      <w:b/>
                      <w:bCs/>
                      <w:sz w:val="21"/>
                      <w:szCs w:val="21"/>
                    </w:rPr>
                  </w:pPr>
                  <w:r w:rsidRPr="00CF19C6">
                    <w:rPr>
                      <w:rFonts w:hAnsi="宋体" w:hint="eastAsia"/>
                      <w:b/>
                      <w:bCs/>
                      <w:sz w:val="21"/>
                      <w:szCs w:val="21"/>
                    </w:rPr>
                    <w:t>主要超标项目（超标倍数）</w:t>
                  </w:r>
                </w:p>
              </w:tc>
            </w:tr>
            <w:tr w:rsidR="006B3339" w:rsidRPr="00CF19C6" w:rsidTr="006B3339">
              <w:tc>
                <w:tcPr>
                  <w:tcW w:w="416" w:type="pct"/>
                  <w:vMerge/>
                  <w:vAlign w:val="center"/>
                </w:tcPr>
                <w:p w:rsidR="008D705D" w:rsidRPr="00CF19C6" w:rsidRDefault="008D705D" w:rsidP="008D705D">
                  <w:pPr>
                    <w:spacing w:line="360" w:lineRule="auto"/>
                    <w:ind w:firstLine="0"/>
                    <w:jc w:val="center"/>
                    <w:rPr>
                      <w:rFonts w:hAnsi="宋体"/>
                      <w:b/>
                      <w:bCs/>
                      <w:sz w:val="21"/>
                      <w:szCs w:val="21"/>
                    </w:rPr>
                  </w:pPr>
                </w:p>
              </w:tc>
              <w:tc>
                <w:tcPr>
                  <w:tcW w:w="372" w:type="pct"/>
                  <w:vMerge/>
                  <w:vAlign w:val="center"/>
                </w:tcPr>
                <w:p w:rsidR="008D705D" w:rsidRPr="00CF19C6" w:rsidRDefault="008D705D" w:rsidP="008D705D">
                  <w:pPr>
                    <w:spacing w:line="360" w:lineRule="auto"/>
                    <w:ind w:firstLine="0"/>
                    <w:jc w:val="center"/>
                    <w:rPr>
                      <w:rFonts w:hAnsi="宋体"/>
                      <w:b/>
                      <w:bCs/>
                      <w:sz w:val="21"/>
                      <w:szCs w:val="21"/>
                    </w:rPr>
                  </w:pPr>
                </w:p>
              </w:tc>
              <w:tc>
                <w:tcPr>
                  <w:tcW w:w="427" w:type="pct"/>
                  <w:vMerge/>
                  <w:vAlign w:val="center"/>
                </w:tcPr>
                <w:p w:rsidR="008D705D" w:rsidRPr="00CF19C6" w:rsidRDefault="008D705D" w:rsidP="008D705D">
                  <w:pPr>
                    <w:spacing w:line="360" w:lineRule="auto"/>
                    <w:ind w:firstLine="0"/>
                    <w:jc w:val="center"/>
                    <w:rPr>
                      <w:rFonts w:hAnsi="宋体"/>
                      <w:b/>
                      <w:bCs/>
                      <w:sz w:val="21"/>
                      <w:szCs w:val="21"/>
                    </w:rPr>
                  </w:pPr>
                </w:p>
              </w:tc>
              <w:tc>
                <w:tcPr>
                  <w:tcW w:w="391" w:type="pct"/>
                  <w:vMerge/>
                  <w:vAlign w:val="center"/>
                </w:tcPr>
                <w:p w:rsidR="008D705D" w:rsidRPr="00CF19C6" w:rsidRDefault="008D705D" w:rsidP="008D705D">
                  <w:pPr>
                    <w:spacing w:line="360" w:lineRule="auto"/>
                    <w:ind w:firstLine="0"/>
                    <w:jc w:val="center"/>
                    <w:rPr>
                      <w:rFonts w:hAnsi="宋体"/>
                      <w:b/>
                      <w:bCs/>
                      <w:sz w:val="21"/>
                      <w:szCs w:val="21"/>
                    </w:rPr>
                  </w:pPr>
                </w:p>
              </w:tc>
              <w:tc>
                <w:tcPr>
                  <w:tcW w:w="373" w:type="pct"/>
                  <w:vMerge/>
                  <w:vAlign w:val="center"/>
                </w:tcPr>
                <w:p w:rsidR="008D705D" w:rsidRPr="00CF19C6" w:rsidRDefault="008D705D" w:rsidP="008D705D">
                  <w:pPr>
                    <w:spacing w:line="360" w:lineRule="auto"/>
                    <w:ind w:firstLine="0"/>
                    <w:jc w:val="center"/>
                    <w:rPr>
                      <w:rFonts w:hAnsi="宋体"/>
                      <w:b/>
                      <w:bCs/>
                      <w:sz w:val="21"/>
                      <w:szCs w:val="21"/>
                    </w:rPr>
                  </w:pPr>
                </w:p>
              </w:tc>
              <w:tc>
                <w:tcPr>
                  <w:tcW w:w="372" w:type="pct"/>
                  <w:vMerge/>
                  <w:vAlign w:val="center"/>
                </w:tcPr>
                <w:p w:rsidR="008D705D" w:rsidRPr="00CF19C6" w:rsidRDefault="008D705D" w:rsidP="008D705D">
                  <w:pPr>
                    <w:spacing w:line="360" w:lineRule="auto"/>
                    <w:ind w:firstLine="0"/>
                    <w:jc w:val="center"/>
                    <w:rPr>
                      <w:rFonts w:hAnsi="宋体"/>
                      <w:b/>
                      <w:bCs/>
                      <w:sz w:val="21"/>
                      <w:szCs w:val="21"/>
                    </w:rPr>
                  </w:pPr>
                </w:p>
              </w:tc>
              <w:tc>
                <w:tcPr>
                  <w:tcW w:w="596" w:type="pct"/>
                  <w:vAlign w:val="center"/>
                </w:tcPr>
                <w:p w:rsidR="008D705D" w:rsidRPr="00CF19C6" w:rsidRDefault="006B3339" w:rsidP="008D705D">
                  <w:pPr>
                    <w:spacing w:line="360" w:lineRule="auto"/>
                    <w:ind w:firstLine="0"/>
                    <w:jc w:val="center"/>
                    <w:rPr>
                      <w:rFonts w:hAnsi="宋体"/>
                      <w:b/>
                      <w:bCs/>
                      <w:sz w:val="21"/>
                      <w:szCs w:val="21"/>
                    </w:rPr>
                  </w:pPr>
                  <w:r w:rsidRPr="00CF19C6">
                    <w:rPr>
                      <w:rFonts w:hAnsi="宋体" w:hint="eastAsia"/>
                      <w:b/>
                      <w:bCs/>
                      <w:sz w:val="21"/>
                      <w:szCs w:val="21"/>
                    </w:rPr>
                    <w:t>高锰酸盐指数</w:t>
                  </w:r>
                </w:p>
              </w:tc>
              <w:tc>
                <w:tcPr>
                  <w:tcW w:w="520" w:type="pct"/>
                  <w:vAlign w:val="center"/>
                </w:tcPr>
                <w:p w:rsidR="008D705D" w:rsidRPr="00CF19C6" w:rsidRDefault="006B3339" w:rsidP="008D705D">
                  <w:pPr>
                    <w:spacing w:line="360" w:lineRule="auto"/>
                    <w:ind w:firstLine="0"/>
                    <w:jc w:val="center"/>
                    <w:rPr>
                      <w:rFonts w:hAnsi="宋体"/>
                      <w:b/>
                      <w:bCs/>
                      <w:sz w:val="21"/>
                      <w:szCs w:val="21"/>
                    </w:rPr>
                  </w:pPr>
                  <w:r w:rsidRPr="00CF19C6">
                    <w:rPr>
                      <w:rFonts w:hAnsi="宋体" w:hint="eastAsia"/>
                      <w:b/>
                      <w:bCs/>
                      <w:sz w:val="21"/>
                      <w:szCs w:val="21"/>
                    </w:rPr>
                    <w:t>化学需氧量</w:t>
                  </w:r>
                </w:p>
              </w:tc>
              <w:tc>
                <w:tcPr>
                  <w:tcW w:w="521" w:type="pct"/>
                  <w:vAlign w:val="center"/>
                </w:tcPr>
                <w:p w:rsidR="008D705D" w:rsidRPr="00CF19C6" w:rsidRDefault="006B3339" w:rsidP="008D705D">
                  <w:pPr>
                    <w:spacing w:line="360" w:lineRule="auto"/>
                    <w:ind w:firstLine="0"/>
                    <w:jc w:val="center"/>
                    <w:rPr>
                      <w:rFonts w:hAnsi="宋体"/>
                      <w:b/>
                      <w:bCs/>
                      <w:sz w:val="21"/>
                      <w:szCs w:val="21"/>
                    </w:rPr>
                  </w:pPr>
                  <w:r w:rsidRPr="00CF19C6">
                    <w:rPr>
                      <w:rFonts w:hAnsi="宋体" w:hint="eastAsia"/>
                      <w:b/>
                      <w:bCs/>
                      <w:sz w:val="21"/>
                      <w:szCs w:val="21"/>
                    </w:rPr>
                    <w:t>生化需氧量</w:t>
                  </w:r>
                </w:p>
              </w:tc>
              <w:tc>
                <w:tcPr>
                  <w:tcW w:w="522" w:type="pct"/>
                  <w:vAlign w:val="center"/>
                </w:tcPr>
                <w:p w:rsidR="008D705D" w:rsidRPr="00CF19C6" w:rsidRDefault="006B3339" w:rsidP="008D705D">
                  <w:pPr>
                    <w:spacing w:line="360" w:lineRule="auto"/>
                    <w:ind w:firstLine="0"/>
                    <w:jc w:val="center"/>
                    <w:rPr>
                      <w:rFonts w:hAnsi="宋体"/>
                      <w:b/>
                      <w:bCs/>
                      <w:sz w:val="21"/>
                      <w:szCs w:val="21"/>
                    </w:rPr>
                  </w:pPr>
                  <w:r w:rsidRPr="00CF19C6">
                    <w:rPr>
                      <w:rFonts w:hAnsi="宋体" w:hint="eastAsia"/>
                      <w:b/>
                      <w:bCs/>
                      <w:sz w:val="21"/>
                      <w:szCs w:val="21"/>
                    </w:rPr>
                    <w:t>氨氮</w:t>
                  </w:r>
                </w:p>
              </w:tc>
              <w:tc>
                <w:tcPr>
                  <w:tcW w:w="489" w:type="pct"/>
                  <w:vAlign w:val="center"/>
                </w:tcPr>
                <w:p w:rsidR="008D705D" w:rsidRPr="00CF19C6" w:rsidRDefault="006B3339" w:rsidP="008D705D">
                  <w:pPr>
                    <w:spacing w:line="360" w:lineRule="auto"/>
                    <w:ind w:firstLine="0"/>
                    <w:jc w:val="center"/>
                    <w:rPr>
                      <w:rFonts w:hAnsi="宋体"/>
                      <w:b/>
                      <w:bCs/>
                      <w:sz w:val="21"/>
                      <w:szCs w:val="21"/>
                    </w:rPr>
                  </w:pPr>
                  <w:r w:rsidRPr="00CF19C6">
                    <w:rPr>
                      <w:rFonts w:hAnsi="宋体" w:hint="eastAsia"/>
                      <w:b/>
                      <w:bCs/>
                      <w:sz w:val="21"/>
                      <w:szCs w:val="21"/>
                    </w:rPr>
                    <w:t>总磷</w:t>
                  </w:r>
                </w:p>
              </w:tc>
            </w:tr>
            <w:tr w:rsidR="006B3339" w:rsidRPr="00CF19C6" w:rsidTr="006B3339">
              <w:tc>
                <w:tcPr>
                  <w:tcW w:w="416" w:type="pct"/>
                  <w:vAlign w:val="center"/>
                </w:tcPr>
                <w:p w:rsidR="008D705D" w:rsidRPr="00CF19C6" w:rsidRDefault="008D705D" w:rsidP="008D705D">
                  <w:pPr>
                    <w:spacing w:line="360" w:lineRule="auto"/>
                    <w:ind w:firstLine="0"/>
                    <w:jc w:val="center"/>
                    <w:rPr>
                      <w:rFonts w:hAnsi="宋体"/>
                      <w:bCs/>
                      <w:sz w:val="21"/>
                      <w:szCs w:val="21"/>
                    </w:rPr>
                  </w:pPr>
                  <w:r w:rsidRPr="00CF19C6">
                    <w:rPr>
                      <w:rFonts w:hAnsi="宋体" w:hint="eastAsia"/>
                      <w:bCs/>
                      <w:sz w:val="21"/>
                      <w:szCs w:val="21"/>
                    </w:rPr>
                    <w:t>5</w:t>
                  </w:r>
                  <w:r w:rsidRPr="00CF19C6">
                    <w:rPr>
                      <w:rFonts w:hAnsi="宋体" w:hint="eastAsia"/>
                      <w:bCs/>
                      <w:sz w:val="21"/>
                      <w:szCs w:val="21"/>
                    </w:rPr>
                    <w:t>月</w:t>
                  </w:r>
                </w:p>
              </w:tc>
              <w:tc>
                <w:tcPr>
                  <w:tcW w:w="372" w:type="pct"/>
                  <w:vAlign w:val="center"/>
                </w:tcPr>
                <w:p w:rsidR="008D705D" w:rsidRPr="00CF19C6" w:rsidRDefault="008D705D" w:rsidP="008D705D">
                  <w:pPr>
                    <w:spacing w:line="360" w:lineRule="auto"/>
                    <w:ind w:firstLine="0"/>
                    <w:jc w:val="center"/>
                    <w:rPr>
                      <w:rFonts w:hAnsi="宋体"/>
                      <w:bCs/>
                      <w:sz w:val="21"/>
                      <w:szCs w:val="21"/>
                    </w:rPr>
                  </w:pPr>
                  <w:r w:rsidRPr="00CF19C6">
                    <w:rPr>
                      <w:rFonts w:hAnsi="宋体" w:hint="eastAsia"/>
                      <w:bCs/>
                      <w:sz w:val="21"/>
                      <w:szCs w:val="21"/>
                    </w:rPr>
                    <w:t>潭江干流</w:t>
                  </w:r>
                </w:p>
              </w:tc>
              <w:tc>
                <w:tcPr>
                  <w:tcW w:w="427" w:type="pct"/>
                  <w:vAlign w:val="center"/>
                </w:tcPr>
                <w:p w:rsidR="008D705D" w:rsidRPr="00CF19C6" w:rsidRDefault="008D705D" w:rsidP="008D705D">
                  <w:pPr>
                    <w:spacing w:line="360" w:lineRule="auto"/>
                    <w:ind w:firstLine="0"/>
                    <w:jc w:val="center"/>
                    <w:rPr>
                      <w:rFonts w:hAnsi="宋体"/>
                      <w:bCs/>
                      <w:sz w:val="21"/>
                      <w:szCs w:val="21"/>
                    </w:rPr>
                  </w:pPr>
                  <w:r w:rsidRPr="00CF19C6">
                    <w:rPr>
                      <w:rFonts w:hAnsi="宋体" w:hint="eastAsia"/>
                      <w:bCs/>
                      <w:sz w:val="21"/>
                      <w:szCs w:val="21"/>
                    </w:rPr>
                    <w:t>南楼</w:t>
                  </w:r>
                </w:p>
              </w:tc>
              <w:tc>
                <w:tcPr>
                  <w:tcW w:w="391" w:type="pct"/>
                  <w:vAlign w:val="center"/>
                </w:tcPr>
                <w:p w:rsidR="008D705D" w:rsidRPr="00CF19C6" w:rsidRDefault="008D705D" w:rsidP="008D705D">
                  <w:pPr>
                    <w:spacing w:line="360" w:lineRule="auto"/>
                    <w:ind w:firstLine="0"/>
                    <w:jc w:val="center"/>
                    <w:rPr>
                      <w:rFonts w:hAnsi="宋体"/>
                      <w:bCs/>
                      <w:sz w:val="21"/>
                      <w:szCs w:val="21"/>
                    </w:rPr>
                  </w:pPr>
                  <w:r w:rsidRPr="00CF19C6">
                    <w:rPr>
                      <w:rFonts w:hAnsi="宋体" w:hint="eastAsia"/>
                      <w:bCs/>
                      <w:sz w:val="21"/>
                      <w:szCs w:val="21"/>
                    </w:rPr>
                    <w:t>II</w:t>
                  </w:r>
                </w:p>
              </w:tc>
              <w:tc>
                <w:tcPr>
                  <w:tcW w:w="373" w:type="pct"/>
                  <w:vAlign w:val="center"/>
                </w:tcPr>
                <w:p w:rsidR="008D705D" w:rsidRPr="00CF19C6" w:rsidRDefault="008D705D" w:rsidP="008D705D">
                  <w:pPr>
                    <w:spacing w:line="360" w:lineRule="auto"/>
                    <w:ind w:firstLine="0"/>
                    <w:jc w:val="center"/>
                    <w:rPr>
                      <w:rFonts w:hAnsi="宋体"/>
                      <w:bCs/>
                      <w:sz w:val="21"/>
                      <w:szCs w:val="21"/>
                    </w:rPr>
                  </w:pPr>
                  <w:r w:rsidRPr="00CF19C6">
                    <w:rPr>
                      <w:rFonts w:hAnsi="宋体" w:hint="eastAsia"/>
                      <w:bCs/>
                      <w:sz w:val="21"/>
                      <w:szCs w:val="21"/>
                    </w:rPr>
                    <w:t>IV</w:t>
                  </w:r>
                </w:p>
              </w:tc>
              <w:tc>
                <w:tcPr>
                  <w:tcW w:w="372" w:type="pct"/>
                  <w:vAlign w:val="center"/>
                </w:tcPr>
                <w:p w:rsidR="008D705D" w:rsidRPr="00CF19C6" w:rsidRDefault="008D705D" w:rsidP="008D705D">
                  <w:pPr>
                    <w:spacing w:line="360" w:lineRule="auto"/>
                    <w:ind w:firstLine="0"/>
                    <w:jc w:val="center"/>
                    <w:rPr>
                      <w:rFonts w:hAnsi="宋体"/>
                      <w:bCs/>
                      <w:sz w:val="21"/>
                      <w:szCs w:val="21"/>
                    </w:rPr>
                  </w:pPr>
                  <w:r w:rsidRPr="00CF19C6">
                    <w:rPr>
                      <w:rFonts w:hAnsi="宋体" w:hint="eastAsia"/>
                      <w:bCs/>
                      <w:sz w:val="21"/>
                      <w:szCs w:val="21"/>
                    </w:rPr>
                    <w:t>不达标</w:t>
                  </w:r>
                </w:p>
              </w:tc>
              <w:tc>
                <w:tcPr>
                  <w:tcW w:w="596" w:type="pct"/>
                  <w:vAlign w:val="center"/>
                </w:tcPr>
                <w:p w:rsidR="008D705D" w:rsidRPr="00CF19C6" w:rsidRDefault="006B3339" w:rsidP="008D705D">
                  <w:pPr>
                    <w:spacing w:line="360" w:lineRule="auto"/>
                    <w:ind w:firstLine="0"/>
                    <w:jc w:val="center"/>
                    <w:rPr>
                      <w:rFonts w:hAnsi="宋体"/>
                      <w:bCs/>
                      <w:sz w:val="21"/>
                      <w:szCs w:val="21"/>
                    </w:rPr>
                  </w:pPr>
                  <w:r w:rsidRPr="00CF19C6">
                    <w:rPr>
                      <w:rFonts w:hAnsi="宋体" w:hint="eastAsia"/>
                      <w:bCs/>
                      <w:sz w:val="21"/>
                      <w:szCs w:val="21"/>
                    </w:rPr>
                    <w:t>0.26</w:t>
                  </w:r>
                </w:p>
              </w:tc>
              <w:tc>
                <w:tcPr>
                  <w:tcW w:w="520" w:type="pct"/>
                  <w:vAlign w:val="center"/>
                </w:tcPr>
                <w:p w:rsidR="008D705D" w:rsidRPr="00CF19C6" w:rsidRDefault="006B3339" w:rsidP="008D705D">
                  <w:pPr>
                    <w:spacing w:line="360" w:lineRule="auto"/>
                    <w:ind w:firstLine="0"/>
                    <w:jc w:val="center"/>
                    <w:rPr>
                      <w:rFonts w:hAnsi="宋体"/>
                      <w:bCs/>
                      <w:sz w:val="21"/>
                      <w:szCs w:val="21"/>
                    </w:rPr>
                  </w:pPr>
                  <w:r w:rsidRPr="00CF19C6">
                    <w:rPr>
                      <w:rFonts w:hAnsi="宋体" w:hint="eastAsia"/>
                      <w:bCs/>
                      <w:sz w:val="21"/>
                      <w:szCs w:val="21"/>
                    </w:rPr>
                    <w:t>0.17</w:t>
                  </w:r>
                </w:p>
              </w:tc>
              <w:tc>
                <w:tcPr>
                  <w:tcW w:w="521" w:type="pct"/>
                  <w:vAlign w:val="center"/>
                </w:tcPr>
                <w:p w:rsidR="008D705D" w:rsidRPr="00CF19C6" w:rsidRDefault="006B3339" w:rsidP="008D705D">
                  <w:pPr>
                    <w:spacing w:line="360" w:lineRule="auto"/>
                    <w:ind w:firstLine="0"/>
                    <w:jc w:val="center"/>
                    <w:rPr>
                      <w:rFonts w:hAnsi="宋体"/>
                      <w:bCs/>
                      <w:sz w:val="21"/>
                      <w:szCs w:val="21"/>
                    </w:rPr>
                  </w:pPr>
                  <w:r w:rsidRPr="00CF19C6">
                    <w:rPr>
                      <w:rFonts w:hAnsi="宋体" w:hint="eastAsia"/>
                      <w:bCs/>
                      <w:sz w:val="21"/>
                      <w:szCs w:val="21"/>
                    </w:rPr>
                    <w:t>0.69</w:t>
                  </w:r>
                </w:p>
              </w:tc>
              <w:tc>
                <w:tcPr>
                  <w:tcW w:w="522" w:type="pct"/>
                  <w:vAlign w:val="center"/>
                </w:tcPr>
                <w:p w:rsidR="008D705D" w:rsidRPr="00CF19C6" w:rsidRDefault="006B3339" w:rsidP="008D705D">
                  <w:pPr>
                    <w:spacing w:line="360" w:lineRule="auto"/>
                    <w:ind w:firstLine="0"/>
                    <w:jc w:val="center"/>
                    <w:rPr>
                      <w:rFonts w:hAnsi="宋体"/>
                      <w:bCs/>
                      <w:sz w:val="21"/>
                      <w:szCs w:val="21"/>
                    </w:rPr>
                  </w:pPr>
                  <w:r w:rsidRPr="00CF19C6">
                    <w:rPr>
                      <w:rFonts w:hAnsi="宋体" w:hint="eastAsia"/>
                      <w:bCs/>
                      <w:sz w:val="21"/>
                      <w:szCs w:val="21"/>
                    </w:rPr>
                    <w:t>1.16</w:t>
                  </w:r>
                </w:p>
              </w:tc>
              <w:tc>
                <w:tcPr>
                  <w:tcW w:w="489" w:type="pct"/>
                  <w:vAlign w:val="center"/>
                </w:tcPr>
                <w:p w:rsidR="008D705D" w:rsidRPr="00CF19C6" w:rsidRDefault="006B3339" w:rsidP="008D705D">
                  <w:pPr>
                    <w:spacing w:line="360" w:lineRule="auto"/>
                    <w:ind w:firstLine="0"/>
                    <w:jc w:val="center"/>
                    <w:rPr>
                      <w:rFonts w:hAnsi="宋体"/>
                      <w:bCs/>
                      <w:sz w:val="21"/>
                      <w:szCs w:val="21"/>
                    </w:rPr>
                  </w:pPr>
                  <w:r w:rsidRPr="00CF19C6">
                    <w:rPr>
                      <w:rFonts w:hAnsi="宋体" w:hint="eastAsia"/>
                      <w:bCs/>
                      <w:sz w:val="21"/>
                      <w:szCs w:val="21"/>
                    </w:rPr>
                    <w:t>1.15</w:t>
                  </w:r>
                </w:p>
              </w:tc>
            </w:tr>
          </w:tbl>
          <w:p w:rsidR="008D705D" w:rsidRPr="00CF19C6" w:rsidRDefault="008D705D" w:rsidP="006B3339">
            <w:pPr>
              <w:spacing w:line="360" w:lineRule="auto"/>
              <w:ind w:firstLine="0"/>
              <w:jc w:val="left"/>
              <w:rPr>
                <w:sz w:val="21"/>
                <w:szCs w:val="21"/>
              </w:rPr>
            </w:pPr>
            <w:r w:rsidRPr="00CF19C6">
              <w:rPr>
                <w:rFonts w:hAnsi="宋体" w:hint="eastAsia"/>
                <w:bCs/>
                <w:sz w:val="21"/>
                <w:szCs w:val="21"/>
              </w:rPr>
              <w:t>数据来源：</w:t>
            </w:r>
            <w:r w:rsidRPr="00CF19C6">
              <w:rPr>
                <w:rFonts w:hAnsi="宋体" w:hint="eastAsia"/>
                <w:bCs/>
                <w:sz w:val="21"/>
                <w:szCs w:val="21"/>
              </w:rPr>
              <w:t>5</w:t>
            </w:r>
            <w:r w:rsidRPr="00CF19C6">
              <w:rPr>
                <w:rFonts w:hAnsi="宋体" w:hint="eastAsia"/>
                <w:bCs/>
                <w:sz w:val="21"/>
                <w:szCs w:val="21"/>
              </w:rPr>
              <w:t>月</w:t>
            </w:r>
            <w:r w:rsidRPr="00CF19C6">
              <w:rPr>
                <w:rFonts w:hAnsi="宋体" w:hint="eastAsia"/>
                <w:bCs/>
              </w:rPr>
              <w:t>：</w:t>
            </w:r>
            <w:hyperlink r:id="rId17" w:history="1">
              <w:r w:rsidR="006B3339" w:rsidRPr="00CF19C6">
                <w:rPr>
                  <w:rStyle w:val="af9"/>
                  <w:color w:val="auto"/>
                  <w:sz w:val="21"/>
                  <w:szCs w:val="21"/>
                </w:rPr>
                <w:t>http://www.jiangmen.gov.cn/szdwzt/sthjj/hjzl/jhszyb/201906/P020190611641442013187.pdf</w:t>
              </w:r>
            </w:hyperlink>
          </w:p>
          <w:p w:rsidR="00792875" w:rsidRPr="00CF19C6" w:rsidRDefault="009B381D">
            <w:pPr>
              <w:adjustRightInd w:val="0"/>
              <w:snapToGrid w:val="0"/>
              <w:spacing w:line="360" w:lineRule="auto"/>
              <w:ind w:firstLine="0"/>
              <w:rPr>
                <w:b/>
                <w:szCs w:val="24"/>
              </w:rPr>
            </w:pPr>
            <w:r w:rsidRPr="00CF19C6">
              <w:rPr>
                <w:b/>
                <w:szCs w:val="24"/>
              </w:rPr>
              <w:t>2</w:t>
            </w:r>
            <w:r w:rsidRPr="00CF19C6">
              <w:rPr>
                <w:rFonts w:hAnsi="宋体"/>
                <w:b/>
                <w:szCs w:val="24"/>
              </w:rPr>
              <w:t>、</w:t>
            </w:r>
            <w:r w:rsidRPr="00CF19C6">
              <w:rPr>
                <w:rFonts w:hAnsi="宋体" w:hint="eastAsia"/>
                <w:b/>
                <w:szCs w:val="24"/>
              </w:rPr>
              <w:t>环境空气</w:t>
            </w:r>
            <w:r w:rsidRPr="00CF19C6">
              <w:rPr>
                <w:rFonts w:hAnsi="宋体"/>
                <w:b/>
                <w:szCs w:val="24"/>
              </w:rPr>
              <w:t>质量现状</w:t>
            </w:r>
          </w:p>
          <w:p w:rsidR="006B3339" w:rsidRPr="00CF19C6" w:rsidRDefault="0054406E" w:rsidP="0054406E">
            <w:pPr>
              <w:adjustRightInd w:val="0"/>
              <w:snapToGrid w:val="0"/>
              <w:spacing w:line="360" w:lineRule="auto"/>
              <w:ind w:firstLineChars="200" w:firstLine="480"/>
              <w:jc w:val="left"/>
              <w:rPr>
                <w:szCs w:val="24"/>
              </w:rPr>
            </w:pPr>
            <w:r w:rsidRPr="00CF19C6">
              <w:rPr>
                <w:szCs w:val="24"/>
              </w:rPr>
              <w:t>项目所在区域属于环境空气二类区，</w:t>
            </w:r>
            <w:r w:rsidRPr="00CF19C6">
              <w:rPr>
                <w:rFonts w:hint="eastAsia"/>
                <w:szCs w:val="24"/>
              </w:rPr>
              <w:t>执行《环境空气质量标准》（</w:t>
            </w:r>
            <w:r w:rsidRPr="00CF19C6">
              <w:rPr>
                <w:rFonts w:hint="eastAsia"/>
                <w:szCs w:val="24"/>
              </w:rPr>
              <w:t>GB3095-2012</w:t>
            </w:r>
            <w:r w:rsidRPr="00CF19C6">
              <w:rPr>
                <w:rFonts w:hint="eastAsia"/>
                <w:szCs w:val="24"/>
              </w:rPr>
              <w:t>）</w:t>
            </w:r>
            <w:r w:rsidRPr="00CF19C6">
              <w:rPr>
                <w:szCs w:val="24"/>
              </w:rPr>
              <w:t>及其</w:t>
            </w:r>
            <w:r w:rsidRPr="00CF19C6">
              <w:rPr>
                <w:szCs w:val="24"/>
              </w:rPr>
              <w:t>2018</w:t>
            </w:r>
            <w:r w:rsidRPr="00CF19C6">
              <w:rPr>
                <w:szCs w:val="24"/>
              </w:rPr>
              <w:t>年修改单中</w:t>
            </w:r>
            <w:r w:rsidRPr="00CF19C6">
              <w:rPr>
                <w:rFonts w:hint="eastAsia"/>
                <w:szCs w:val="24"/>
              </w:rPr>
              <w:t>二级标准</w:t>
            </w:r>
            <w:r w:rsidRPr="00CF19C6">
              <w:rPr>
                <w:szCs w:val="24"/>
              </w:rPr>
              <w:t>。</w:t>
            </w:r>
            <w:r w:rsidRPr="00CF19C6">
              <w:rPr>
                <w:rFonts w:hint="eastAsia"/>
                <w:szCs w:val="24"/>
              </w:rPr>
              <w:t>现项目环境空气质量现状引用《</w:t>
            </w:r>
            <w:r w:rsidRPr="00CF19C6">
              <w:rPr>
                <w:rFonts w:hint="eastAsia"/>
                <w:szCs w:val="24"/>
              </w:rPr>
              <w:t>2018</w:t>
            </w:r>
            <w:r w:rsidRPr="00CF19C6">
              <w:rPr>
                <w:rFonts w:hint="eastAsia"/>
                <w:szCs w:val="24"/>
              </w:rPr>
              <w:t>年江门市环境质量状况（公报）》，其监测结果如下表所示。</w:t>
            </w:r>
          </w:p>
          <w:p w:rsidR="0054406E" w:rsidRPr="00CF19C6" w:rsidRDefault="0054406E" w:rsidP="0054406E">
            <w:pPr>
              <w:adjustRightInd w:val="0"/>
              <w:snapToGrid w:val="0"/>
              <w:spacing w:line="360" w:lineRule="auto"/>
              <w:ind w:firstLineChars="200" w:firstLine="480"/>
              <w:jc w:val="left"/>
              <w:rPr>
                <w:szCs w:val="24"/>
              </w:rPr>
            </w:pPr>
            <w:r w:rsidRPr="00CF19C6">
              <w:rPr>
                <w:rFonts w:hint="eastAsia"/>
                <w:szCs w:val="24"/>
              </w:rPr>
              <w:t>公示网站：</w:t>
            </w:r>
            <w:hyperlink r:id="rId18" w:history="1">
              <w:r w:rsidRPr="00CF19C6">
                <w:rPr>
                  <w:rStyle w:val="af9"/>
                  <w:color w:val="auto"/>
                  <w:sz w:val="21"/>
                  <w:szCs w:val="21"/>
                </w:rPr>
                <w:t>http://www.jiangmen.gov.cn/szdwzt/sthjj/hjzl/ndhjzkgb/201903/t20190306_1841107.html</w:t>
              </w:r>
            </w:hyperlink>
          </w:p>
          <w:p w:rsidR="0054406E" w:rsidRPr="00CF19C6" w:rsidRDefault="0054406E" w:rsidP="0054406E">
            <w:pPr>
              <w:adjustRightInd w:val="0"/>
              <w:snapToGrid w:val="0"/>
              <w:spacing w:line="360" w:lineRule="auto"/>
              <w:ind w:firstLine="0"/>
              <w:jc w:val="center"/>
              <w:rPr>
                <w:b/>
                <w:sz w:val="21"/>
                <w:szCs w:val="21"/>
              </w:rPr>
            </w:pPr>
            <w:r w:rsidRPr="00CF19C6">
              <w:rPr>
                <w:rFonts w:hint="eastAsia"/>
                <w:b/>
                <w:szCs w:val="24"/>
              </w:rPr>
              <w:lastRenderedPageBreak/>
              <w:t>表</w:t>
            </w:r>
            <w:r w:rsidRPr="00CF19C6">
              <w:rPr>
                <w:rFonts w:hint="eastAsia"/>
                <w:b/>
                <w:szCs w:val="24"/>
              </w:rPr>
              <w:t>3-</w:t>
            </w:r>
            <w:r w:rsidR="00C51057" w:rsidRPr="00CF19C6">
              <w:rPr>
                <w:rFonts w:hint="eastAsia"/>
                <w:b/>
                <w:szCs w:val="24"/>
              </w:rPr>
              <w:t>3</w:t>
            </w:r>
            <w:r w:rsidRPr="00CF19C6">
              <w:rPr>
                <w:rFonts w:hint="eastAsia"/>
                <w:b/>
                <w:szCs w:val="24"/>
              </w:rPr>
              <w:t xml:space="preserve"> </w:t>
            </w:r>
            <w:r w:rsidRPr="00CF19C6">
              <w:rPr>
                <w:rFonts w:hint="eastAsia"/>
                <w:b/>
                <w:szCs w:val="24"/>
              </w:rPr>
              <w:t>江门市开平市环境空气质量状况（</w:t>
            </w:r>
            <w:r w:rsidRPr="00CF19C6">
              <w:rPr>
                <w:rFonts w:hint="eastAsia"/>
                <w:b/>
                <w:szCs w:val="24"/>
              </w:rPr>
              <w:t>CO</w:t>
            </w:r>
            <w:r w:rsidRPr="00CF19C6">
              <w:rPr>
                <w:rFonts w:hint="eastAsia"/>
                <w:b/>
                <w:szCs w:val="24"/>
              </w:rPr>
              <w:t>为</w:t>
            </w:r>
            <w:r w:rsidRPr="00CF19C6">
              <w:rPr>
                <w:rFonts w:hint="eastAsia"/>
                <w:b/>
                <w:szCs w:val="24"/>
              </w:rPr>
              <w:t>mg/m</w:t>
            </w:r>
            <w:r w:rsidRPr="00CF19C6">
              <w:rPr>
                <w:rFonts w:hint="eastAsia"/>
                <w:b/>
                <w:szCs w:val="24"/>
                <w:vertAlign w:val="superscript"/>
              </w:rPr>
              <w:t>3</w:t>
            </w:r>
            <w:r w:rsidRPr="00CF19C6">
              <w:rPr>
                <w:rFonts w:hint="eastAsia"/>
                <w:b/>
                <w:szCs w:val="24"/>
              </w:rPr>
              <w:t>，其余项目单位为</w:t>
            </w:r>
            <w:r w:rsidRPr="00CF19C6">
              <w:rPr>
                <w:b/>
                <w:szCs w:val="24"/>
              </w:rPr>
              <w:t>µ</w:t>
            </w:r>
            <w:r w:rsidRPr="00CF19C6">
              <w:rPr>
                <w:rFonts w:hint="eastAsia"/>
                <w:b/>
                <w:szCs w:val="24"/>
              </w:rPr>
              <w:t>g/m</w:t>
            </w:r>
            <w:r w:rsidRPr="00CF19C6">
              <w:rPr>
                <w:rFonts w:hint="eastAsia"/>
                <w:b/>
                <w:szCs w:val="24"/>
                <w:vertAlign w:val="superscript"/>
              </w:rPr>
              <w:t>3</w:t>
            </w:r>
            <w:r w:rsidRPr="00CF19C6">
              <w:rPr>
                <w:rFonts w:hint="eastAsia"/>
                <w:b/>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77"/>
              <w:gridCol w:w="4140"/>
              <w:gridCol w:w="1594"/>
              <w:gridCol w:w="1424"/>
            </w:tblGrid>
            <w:tr w:rsidR="0054406E" w:rsidRPr="00CF19C6" w:rsidTr="0054406E">
              <w:tc>
                <w:tcPr>
                  <w:tcW w:w="623" w:type="pct"/>
                  <w:vMerge w:val="restart"/>
                  <w:shd w:val="clear" w:color="auto" w:fill="auto"/>
                  <w:vAlign w:val="center"/>
                </w:tcPr>
                <w:p w:rsidR="0054406E" w:rsidRPr="00CF19C6" w:rsidRDefault="0054406E" w:rsidP="0054406E">
                  <w:pPr>
                    <w:adjustRightInd w:val="0"/>
                    <w:snapToGrid w:val="0"/>
                    <w:spacing w:line="360" w:lineRule="auto"/>
                    <w:ind w:firstLine="0"/>
                    <w:jc w:val="center"/>
                    <w:rPr>
                      <w:b/>
                      <w:sz w:val="21"/>
                      <w:szCs w:val="21"/>
                    </w:rPr>
                  </w:pPr>
                  <w:r w:rsidRPr="00CF19C6">
                    <w:rPr>
                      <w:rFonts w:hint="eastAsia"/>
                      <w:b/>
                      <w:sz w:val="21"/>
                      <w:szCs w:val="21"/>
                    </w:rPr>
                    <w:t>指标</w:t>
                  </w:r>
                </w:p>
              </w:tc>
              <w:tc>
                <w:tcPr>
                  <w:tcW w:w="618" w:type="pct"/>
                  <w:shd w:val="clear" w:color="auto" w:fill="auto"/>
                  <w:vAlign w:val="center"/>
                </w:tcPr>
                <w:p w:rsidR="0054406E" w:rsidRPr="00CF19C6" w:rsidRDefault="0054406E" w:rsidP="0054406E">
                  <w:pPr>
                    <w:adjustRightInd w:val="0"/>
                    <w:snapToGrid w:val="0"/>
                    <w:spacing w:line="360" w:lineRule="auto"/>
                    <w:ind w:firstLine="0"/>
                    <w:jc w:val="center"/>
                    <w:rPr>
                      <w:b/>
                      <w:sz w:val="21"/>
                      <w:szCs w:val="21"/>
                    </w:rPr>
                  </w:pPr>
                  <w:r w:rsidRPr="00CF19C6">
                    <w:rPr>
                      <w:rFonts w:hint="eastAsia"/>
                      <w:b/>
                      <w:sz w:val="21"/>
                      <w:szCs w:val="21"/>
                    </w:rPr>
                    <w:t>区域</w:t>
                  </w:r>
                </w:p>
              </w:tc>
              <w:tc>
                <w:tcPr>
                  <w:tcW w:w="2174" w:type="pct"/>
                  <w:shd w:val="clear" w:color="auto" w:fill="auto"/>
                  <w:vAlign w:val="center"/>
                </w:tcPr>
                <w:p w:rsidR="0054406E" w:rsidRPr="00CF19C6" w:rsidRDefault="0054406E" w:rsidP="0054406E">
                  <w:pPr>
                    <w:adjustRightInd w:val="0"/>
                    <w:snapToGrid w:val="0"/>
                    <w:spacing w:line="360" w:lineRule="auto"/>
                    <w:ind w:firstLine="0"/>
                    <w:jc w:val="center"/>
                    <w:rPr>
                      <w:b/>
                      <w:sz w:val="21"/>
                      <w:szCs w:val="21"/>
                    </w:rPr>
                  </w:pPr>
                  <w:r w:rsidRPr="00CF19C6">
                    <w:rPr>
                      <w:rFonts w:hint="eastAsia"/>
                      <w:b/>
                      <w:sz w:val="21"/>
                      <w:szCs w:val="21"/>
                    </w:rPr>
                    <w:t>标准</w:t>
                  </w:r>
                </w:p>
              </w:tc>
              <w:tc>
                <w:tcPr>
                  <w:tcW w:w="837" w:type="pct"/>
                  <w:vMerge w:val="restart"/>
                  <w:vAlign w:val="center"/>
                </w:tcPr>
                <w:p w:rsidR="0054406E" w:rsidRPr="00CF19C6" w:rsidRDefault="0054406E" w:rsidP="0054406E">
                  <w:pPr>
                    <w:adjustRightInd w:val="0"/>
                    <w:snapToGrid w:val="0"/>
                    <w:spacing w:line="360" w:lineRule="auto"/>
                    <w:ind w:firstLine="0"/>
                    <w:jc w:val="center"/>
                    <w:rPr>
                      <w:b/>
                      <w:sz w:val="21"/>
                      <w:szCs w:val="21"/>
                    </w:rPr>
                  </w:pPr>
                  <w:r w:rsidRPr="00CF19C6">
                    <w:rPr>
                      <w:rFonts w:hint="eastAsia"/>
                      <w:b/>
                      <w:sz w:val="21"/>
                      <w:szCs w:val="21"/>
                    </w:rPr>
                    <w:t>占标率</w:t>
                  </w:r>
                </w:p>
              </w:tc>
              <w:tc>
                <w:tcPr>
                  <w:tcW w:w="748" w:type="pct"/>
                  <w:vMerge w:val="restart"/>
                  <w:vAlign w:val="center"/>
                </w:tcPr>
                <w:p w:rsidR="0054406E" w:rsidRPr="00CF19C6" w:rsidRDefault="0054406E" w:rsidP="0054406E">
                  <w:pPr>
                    <w:adjustRightInd w:val="0"/>
                    <w:snapToGrid w:val="0"/>
                    <w:spacing w:line="360" w:lineRule="auto"/>
                    <w:ind w:firstLine="0"/>
                    <w:jc w:val="center"/>
                    <w:rPr>
                      <w:b/>
                      <w:sz w:val="21"/>
                      <w:szCs w:val="21"/>
                    </w:rPr>
                  </w:pPr>
                  <w:r w:rsidRPr="00CF19C6">
                    <w:rPr>
                      <w:rFonts w:hint="eastAsia"/>
                      <w:b/>
                      <w:sz w:val="21"/>
                      <w:szCs w:val="21"/>
                    </w:rPr>
                    <w:t>达标情况</w:t>
                  </w:r>
                </w:p>
              </w:tc>
            </w:tr>
            <w:tr w:rsidR="0054406E" w:rsidRPr="00CF19C6" w:rsidTr="0054406E">
              <w:tc>
                <w:tcPr>
                  <w:tcW w:w="623" w:type="pct"/>
                  <w:vMerge/>
                  <w:shd w:val="clear" w:color="auto" w:fill="auto"/>
                  <w:vAlign w:val="center"/>
                </w:tcPr>
                <w:p w:rsidR="0054406E" w:rsidRPr="00CF19C6" w:rsidRDefault="0054406E" w:rsidP="0054406E">
                  <w:pPr>
                    <w:adjustRightInd w:val="0"/>
                    <w:snapToGrid w:val="0"/>
                    <w:spacing w:line="360" w:lineRule="auto"/>
                    <w:ind w:firstLine="0"/>
                    <w:jc w:val="center"/>
                    <w:rPr>
                      <w:b/>
                      <w:sz w:val="21"/>
                      <w:szCs w:val="21"/>
                    </w:rPr>
                  </w:pPr>
                </w:p>
              </w:tc>
              <w:tc>
                <w:tcPr>
                  <w:tcW w:w="618" w:type="pct"/>
                  <w:shd w:val="clear" w:color="auto" w:fill="auto"/>
                  <w:vAlign w:val="center"/>
                </w:tcPr>
                <w:p w:rsidR="0054406E" w:rsidRPr="00CF19C6" w:rsidRDefault="0054406E" w:rsidP="0054406E">
                  <w:pPr>
                    <w:adjustRightInd w:val="0"/>
                    <w:snapToGrid w:val="0"/>
                    <w:spacing w:line="360" w:lineRule="auto"/>
                    <w:ind w:firstLine="0"/>
                    <w:jc w:val="center"/>
                    <w:rPr>
                      <w:b/>
                      <w:sz w:val="21"/>
                      <w:szCs w:val="21"/>
                    </w:rPr>
                  </w:pPr>
                  <w:r w:rsidRPr="00CF19C6">
                    <w:rPr>
                      <w:rFonts w:hint="eastAsia"/>
                      <w:b/>
                      <w:sz w:val="21"/>
                      <w:szCs w:val="21"/>
                    </w:rPr>
                    <w:t>开平市</w:t>
                  </w:r>
                </w:p>
              </w:tc>
              <w:tc>
                <w:tcPr>
                  <w:tcW w:w="2174" w:type="pct"/>
                  <w:shd w:val="clear" w:color="auto" w:fill="auto"/>
                  <w:vAlign w:val="center"/>
                </w:tcPr>
                <w:p w:rsidR="0054406E" w:rsidRPr="00CF19C6" w:rsidRDefault="0054406E" w:rsidP="0054406E">
                  <w:pPr>
                    <w:adjustRightInd w:val="0"/>
                    <w:snapToGrid w:val="0"/>
                    <w:spacing w:line="360" w:lineRule="auto"/>
                    <w:ind w:firstLine="0"/>
                    <w:jc w:val="center"/>
                    <w:rPr>
                      <w:b/>
                      <w:sz w:val="21"/>
                      <w:szCs w:val="21"/>
                    </w:rPr>
                  </w:pPr>
                  <w:r w:rsidRPr="00CF19C6">
                    <w:rPr>
                      <w:rFonts w:hint="eastAsia"/>
                      <w:b/>
                      <w:sz w:val="21"/>
                      <w:szCs w:val="21"/>
                    </w:rPr>
                    <w:t>《环境空气质量标准》（</w:t>
                  </w:r>
                  <w:r w:rsidRPr="00CF19C6">
                    <w:rPr>
                      <w:rFonts w:hint="eastAsia"/>
                      <w:b/>
                      <w:sz w:val="21"/>
                      <w:szCs w:val="21"/>
                    </w:rPr>
                    <w:t>GB3095-2012</w:t>
                  </w:r>
                  <w:r w:rsidRPr="00CF19C6">
                    <w:rPr>
                      <w:rFonts w:hint="eastAsia"/>
                      <w:b/>
                      <w:sz w:val="21"/>
                      <w:szCs w:val="21"/>
                    </w:rPr>
                    <w:t>）</w:t>
                  </w:r>
                  <w:r w:rsidRPr="00CF19C6">
                    <w:rPr>
                      <w:b/>
                      <w:sz w:val="21"/>
                      <w:szCs w:val="21"/>
                    </w:rPr>
                    <w:t>及其</w:t>
                  </w:r>
                  <w:r w:rsidRPr="00CF19C6">
                    <w:rPr>
                      <w:b/>
                      <w:sz w:val="21"/>
                      <w:szCs w:val="21"/>
                    </w:rPr>
                    <w:t>2018</w:t>
                  </w:r>
                  <w:r w:rsidRPr="00CF19C6">
                    <w:rPr>
                      <w:b/>
                      <w:sz w:val="21"/>
                      <w:szCs w:val="21"/>
                    </w:rPr>
                    <w:t>年修改单中</w:t>
                  </w:r>
                  <w:r w:rsidRPr="00CF19C6">
                    <w:rPr>
                      <w:rFonts w:hint="eastAsia"/>
                      <w:b/>
                      <w:sz w:val="21"/>
                      <w:szCs w:val="21"/>
                    </w:rPr>
                    <w:t>二级标准</w:t>
                  </w:r>
                </w:p>
              </w:tc>
              <w:tc>
                <w:tcPr>
                  <w:tcW w:w="837" w:type="pct"/>
                  <w:vMerge/>
                  <w:vAlign w:val="center"/>
                </w:tcPr>
                <w:p w:rsidR="0054406E" w:rsidRPr="00CF19C6" w:rsidRDefault="0054406E" w:rsidP="0054406E">
                  <w:pPr>
                    <w:adjustRightInd w:val="0"/>
                    <w:snapToGrid w:val="0"/>
                    <w:spacing w:line="360" w:lineRule="auto"/>
                    <w:ind w:firstLine="0"/>
                    <w:jc w:val="center"/>
                    <w:rPr>
                      <w:b/>
                      <w:sz w:val="21"/>
                      <w:szCs w:val="21"/>
                    </w:rPr>
                  </w:pPr>
                </w:p>
              </w:tc>
              <w:tc>
                <w:tcPr>
                  <w:tcW w:w="748" w:type="pct"/>
                  <w:vMerge/>
                  <w:vAlign w:val="center"/>
                </w:tcPr>
                <w:p w:rsidR="0054406E" w:rsidRPr="00CF19C6" w:rsidRDefault="0054406E" w:rsidP="0054406E">
                  <w:pPr>
                    <w:adjustRightInd w:val="0"/>
                    <w:snapToGrid w:val="0"/>
                    <w:spacing w:line="360" w:lineRule="auto"/>
                    <w:ind w:firstLine="0"/>
                    <w:jc w:val="center"/>
                    <w:rPr>
                      <w:b/>
                      <w:sz w:val="21"/>
                      <w:szCs w:val="21"/>
                    </w:rPr>
                  </w:pPr>
                </w:p>
              </w:tc>
            </w:tr>
            <w:tr w:rsidR="0054406E" w:rsidRPr="00CF19C6" w:rsidTr="0054406E">
              <w:tc>
                <w:tcPr>
                  <w:tcW w:w="623"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二氧化硫</w:t>
                  </w:r>
                </w:p>
              </w:tc>
              <w:tc>
                <w:tcPr>
                  <w:tcW w:w="618"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11</w:t>
                  </w:r>
                </w:p>
              </w:tc>
              <w:tc>
                <w:tcPr>
                  <w:tcW w:w="2174"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60</w:t>
                  </w:r>
                </w:p>
              </w:tc>
              <w:tc>
                <w:tcPr>
                  <w:tcW w:w="837"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18%</w:t>
                  </w:r>
                </w:p>
              </w:tc>
              <w:tc>
                <w:tcPr>
                  <w:tcW w:w="748"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达标</w:t>
                  </w:r>
                </w:p>
              </w:tc>
            </w:tr>
            <w:tr w:rsidR="0054406E" w:rsidRPr="00CF19C6" w:rsidTr="0054406E">
              <w:tc>
                <w:tcPr>
                  <w:tcW w:w="623"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二氧化氮</w:t>
                  </w:r>
                </w:p>
              </w:tc>
              <w:tc>
                <w:tcPr>
                  <w:tcW w:w="618"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25</w:t>
                  </w:r>
                </w:p>
              </w:tc>
              <w:tc>
                <w:tcPr>
                  <w:tcW w:w="2174"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40</w:t>
                  </w:r>
                </w:p>
              </w:tc>
              <w:tc>
                <w:tcPr>
                  <w:tcW w:w="837"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63%</w:t>
                  </w:r>
                </w:p>
              </w:tc>
              <w:tc>
                <w:tcPr>
                  <w:tcW w:w="748"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达标</w:t>
                  </w:r>
                </w:p>
              </w:tc>
            </w:tr>
            <w:tr w:rsidR="0054406E" w:rsidRPr="00CF19C6" w:rsidTr="0054406E">
              <w:tc>
                <w:tcPr>
                  <w:tcW w:w="623"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PM</w:t>
                  </w:r>
                  <w:r w:rsidRPr="00CF19C6">
                    <w:rPr>
                      <w:rFonts w:hint="eastAsia"/>
                      <w:sz w:val="21"/>
                      <w:szCs w:val="21"/>
                      <w:vertAlign w:val="subscript"/>
                    </w:rPr>
                    <w:t>10</w:t>
                  </w:r>
                </w:p>
              </w:tc>
              <w:tc>
                <w:tcPr>
                  <w:tcW w:w="618"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56</w:t>
                  </w:r>
                </w:p>
              </w:tc>
              <w:tc>
                <w:tcPr>
                  <w:tcW w:w="2174"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70</w:t>
                  </w:r>
                </w:p>
              </w:tc>
              <w:tc>
                <w:tcPr>
                  <w:tcW w:w="837"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80%</w:t>
                  </w:r>
                </w:p>
              </w:tc>
              <w:tc>
                <w:tcPr>
                  <w:tcW w:w="748"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达标</w:t>
                  </w:r>
                </w:p>
              </w:tc>
            </w:tr>
            <w:tr w:rsidR="0054406E" w:rsidRPr="00CF19C6" w:rsidTr="0054406E">
              <w:tc>
                <w:tcPr>
                  <w:tcW w:w="623"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一氧化碳</w:t>
                  </w:r>
                </w:p>
              </w:tc>
              <w:tc>
                <w:tcPr>
                  <w:tcW w:w="618"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1.2</w:t>
                  </w:r>
                </w:p>
              </w:tc>
              <w:tc>
                <w:tcPr>
                  <w:tcW w:w="2174"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4</w:t>
                  </w:r>
                  <w:r w:rsidRPr="00CF19C6">
                    <w:rPr>
                      <w:rFonts w:hint="eastAsia"/>
                      <w:sz w:val="21"/>
                      <w:szCs w:val="21"/>
                    </w:rPr>
                    <w:t>（</w:t>
                  </w:r>
                  <w:r w:rsidRPr="00CF19C6">
                    <w:rPr>
                      <w:rFonts w:hint="eastAsia"/>
                      <w:sz w:val="21"/>
                      <w:szCs w:val="21"/>
                    </w:rPr>
                    <w:t>24</w:t>
                  </w:r>
                  <w:r w:rsidRPr="00CF19C6">
                    <w:rPr>
                      <w:rFonts w:hint="eastAsia"/>
                      <w:sz w:val="21"/>
                      <w:szCs w:val="21"/>
                    </w:rPr>
                    <w:t>小时平均）</w:t>
                  </w:r>
                </w:p>
              </w:tc>
              <w:tc>
                <w:tcPr>
                  <w:tcW w:w="837"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30%</w:t>
                  </w:r>
                </w:p>
              </w:tc>
              <w:tc>
                <w:tcPr>
                  <w:tcW w:w="748"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达标</w:t>
                  </w:r>
                </w:p>
              </w:tc>
            </w:tr>
            <w:tr w:rsidR="0054406E" w:rsidRPr="00CF19C6" w:rsidTr="0054406E">
              <w:tc>
                <w:tcPr>
                  <w:tcW w:w="623"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臭氧</w:t>
                  </w:r>
                </w:p>
              </w:tc>
              <w:tc>
                <w:tcPr>
                  <w:tcW w:w="618" w:type="pct"/>
                  <w:shd w:val="clear" w:color="auto" w:fill="auto"/>
                  <w:vAlign w:val="center"/>
                </w:tcPr>
                <w:p w:rsidR="0054406E" w:rsidRPr="00CF19C6" w:rsidRDefault="0054406E" w:rsidP="0054406E">
                  <w:pPr>
                    <w:adjustRightInd w:val="0"/>
                    <w:snapToGrid w:val="0"/>
                    <w:spacing w:line="360" w:lineRule="auto"/>
                    <w:ind w:firstLine="0"/>
                    <w:jc w:val="center"/>
                    <w:rPr>
                      <w:b/>
                      <w:sz w:val="21"/>
                      <w:szCs w:val="21"/>
                    </w:rPr>
                  </w:pPr>
                  <w:r w:rsidRPr="00CF19C6">
                    <w:rPr>
                      <w:rFonts w:hint="eastAsia"/>
                      <w:b/>
                      <w:sz w:val="21"/>
                      <w:szCs w:val="21"/>
                    </w:rPr>
                    <w:t>169</w:t>
                  </w:r>
                </w:p>
              </w:tc>
              <w:tc>
                <w:tcPr>
                  <w:tcW w:w="2174"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160</w:t>
                  </w:r>
                  <w:r w:rsidRPr="00CF19C6">
                    <w:rPr>
                      <w:rFonts w:hint="eastAsia"/>
                      <w:sz w:val="21"/>
                      <w:szCs w:val="21"/>
                    </w:rPr>
                    <w:t>（日最大</w:t>
                  </w:r>
                  <w:r w:rsidRPr="00CF19C6">
                    <w:rPr>
                      <w:rFonts w:hint="eastAsia"/>
                      <w:sz w:val="21"/>
                      <w:szCs w:val="21"/>
                    </w:rPr>
                    <w:t>8</w:t>
                  </w:r>
                  <w:r w:rsidRPr="00CF19C6">
                    <w:rPr>
                      <w:rFonts w:hint="eastAsia"/>
                      <w:sz w:val="21"/>
                      <w:szCs w:val="21"/>
                    </w:rPr>
                    <w:t>小时平均）</w:t>
                  </w:r>
                </w:p>
              </w:tc>
              <w:tc>
                <w:tcPr>
                  <w:tcW w:w="837"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106%</w:t>
                  </w:r>
                </w:p>
              </w:tc>
              <w:tc>
                <w:tcPr>
                  <w:tcW w:w="748"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不达标</w:t>
                  </w:r>
                </w:p>
              </w:tc>
            </w:tr>
            <w:tr w:rsidR="0054406E" w:rsidRPr="00CF19C6" w:rsidTr="0054406E">
              <w:tc>
                <w:tcPr>
                  <w:tcW w:w="623"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PM</w:t>
                  </w:r>
                  <w:r w:rsidRPr="00CF19C6">
                    <w:rPr>
                      <w:rFonts w:hint="eastAsia"/>
                      <w:sz w:val="21"/>
                      <w:szCs w:val="21"/>
                      <w:vertAlign w:val="subscript"/>
                    </w:rPr>
                    <w:t>2.5</w:t>
                  </w:r>
                </w:p>
              </w:tc>
              <w:tc>
                <w:tcPr>
                  <w:tcW w:w="618"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30</w:t>
                  </w:r>
                </w:p>
              </w:tc>
              <w:tc>
                <w:tcPr>
                  <w:tcW w:w="2174" w:type="pct"/>
                  <w:shd w:val="clear" w:color="auto" w:fill="auto"/>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35</w:t>
                  </w:r>
                </w:p>
              </w:tc>
              <w:tc>
                <w:tcPr>
                  <w:tcW w:w="837"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86%</w:t>
                  </w:r>
                </w:p>
              </w:tc>
              <w:tc>
                <w:tcPr>
                  <w:tcW w:w="748" w:type="pct"/>
                  <w:vAlign w:val="center"/>
                </w:tcPr>
                <w:p w:rsidR="0054406E" w:rsidRPr="00CF19C6" w:rsidRDefault="0054406E" w:rsidP="0054406E">
                  <w:pPr>
                    <w:adjustRightInd w:val="0"/>
                    <w:snapToGrid w:val="0"/>
                    <w:spacing w:line="360" w:lineRule="auto"/>
                    <w:ind w:firstLine="0"/>
                    <w:jc w:val="center"/>
                    <w:rPr>
                      <w:sz w:val="21"/>
                      <w:szCs w:val="21"/>
                    </w:rPr>
                  </w:pPr>
                  <w:r w:rsidRPr="00CF19C6">
                    <w:rPr>
                      <w:rFonts w:hint="eastAsia"/>
                      <w:sz w:val="21"/>
                      <w:szCs w:val="21"/>
                    </w:rPr>
                    <w:t>达标</w:t>
                  </w:r>
                </w:p>
              </w:tc>
            </w:tr>
          </w:tbl>
          <w:p w:rsidR="0054406E" w:rsidRPr="00CF19C6" w:rsidRDefault="0054406E" w:rsidP="0054406E">
            <w:pPr>
              <w:adjustRightInd w:val="0"/>
              <w:spacing w:line="360" w:lineRule="auto"/>
              <w:ind w:firstLineChars="200" w:firstLine="480"/>
              <w:rPr>
                <w:szCs w:val="24"/>
              </w:rPr>
            </w:pPr>
            <w:r w:rsidRPr="00CF19C6">
              <w:rPr>
                <w:rFonts w:hint="eastAsia"/>
                <w:szCs w:val="24"/>
              </w:rPr>
              <w:t>根据《</w:t>
            </w:r>
            <w:r w:rsidRPr="00CF19C6">
              <w:rPr>
                <w:rFonts w:hint="eastAsia"/>
                <w:szCs w:val="24"/>
              </w:rPr>
              <w:t>2018</w:t>
            </w:r>
            <w:r w:rsidRPr="00CF19C6">
              <w:rPr>
                <w:rFonts w:hint="eastAsia"/>
                <w:szCs w:val="24"/>
              </w:rPr>
              <w:t>年江门市环境质量状况（公报）》得知，</w:t>
            </w:r>
            <w:r w:rsidRPr="00CF19C6">
              <w:rPr>
                <w:rFonts w:hint="eastAsia"/>
                <w:szCs w:val="24"/>
              </w:rPr>
              <w:t>SO</w:t>
            </w:r>
            <w:r w:rsidRPr="00CF19C6">
              <w:rPr>
                <w:rFonts w:hint="eastAsia"/>
                <w:szCs w:val="24"/>
                <w:vertAlign w:val="subscript"/>
              </w:rPr>
              <w:t>2</w:t>
            </w:r>
            <w:r w:rsidRPr="00CF19C6">
              <w:rPr>
                <w:rFonts w:hint="eastAsia"/>
                <w:szCs w:val="24"/>
              </w:rPr>
              <w:t>、</w:t>
            </w:r>
            <w:r w:rsidRPr="00CF19C6">
              <w:rPr>
                <w:rFonts w:hint="eastAsia"/>
                <w:szCs w:val="24"/>
              </w:rPr>
              <w:t>NO</w:t>
            </w:r>
            <w:r w:rsidRPr="00CF19C6">
              <w:rPr>
                <w:rFonts w:hint="eastAsia"/>
                <w:szCs w:val="24"/>
                <w:vertAlign w:val="subscript"/>
              </w:rPr>
              <w:t>2</w:t>
            </w:r>
            <w:r w:rsidRPr="00CF19C6">
              <w:rPr>
                <w:rFonts w:hint="eastAsia"/>
                <w:szCs w:val="24"/>
              </w:rPr>
              <w:t>、</w:t>
            </w:r>
            <w:r w:rsidRPr="00CF19C6">
              <w:rPr>
                <w:rFonts w:hint="eastAsia"/>
                <w:szCs w:val="24"/>
              </w:rPr>
              <w:t>PM</w:t>
            </w:r>
            <w:r w:rsidRPr="00CF19C6">
              <w:rPr>
                <w:rFonts w:hint="eastAsia"/>
                <w:szCs w:val="24"/>
                <w:vertAlign w:val="subscript"/>
              </w:rPr>
              <w:t>10</w:t>
            </w:r>
            <w:r w:rsidRPr="00CF19C6">
              <w:rPr>
                <w:rFonts w:hint="eastAsia"/>
                <w:szCs w:val="24"/>
              </w:rPr>
              <w:t>、</w:t>
            </w:r>
            <w:r w:rsidRPr="00CF19C6">
              <w:rPr>
                <w:rFonts w:hint="eastAsia"/>
                <w:szCs w:val="24"/>
              </w:rPr>
              <w:t>PM</w:t>
            </w:r>
            <w:r w:rsidRPr="00CF19C6">
              <w:rPr>
                <w:rFonts w:hint="eastAsia"/>
                <w:szCs w:val="24"/>
                <w:vertAlign w:val="subscript"/>
              </w:rPr>
              <w:t>2.5</w:t>
            </w:r>
            <w:r w:rsidRPr="00CF19C6">
              <w:rPr>
                <w:rFonts w:hint="eastAsia"/>
                <w:szCs w:val="24"/>
              </w:rPr>
              <w:t>达到《环境空气质量标准》（</w:t>
            </w:r>
            <w:r w:rsidRPr="00CF19C6">
              <w:rPr>
                <w:rFonts w:hint="eastAsia"/>
                <w:szCs w:val="24"/>
              </w:rPr>
              <w:t>GB3095-2012</w:t>
            </w:r>
            <w:r w:rsidRPr="00CF19C6">
              <w:rPr>
                <w:rFonts w:hint="eastAsia"/>
                <w:szCs w:val="24"/>
              </w:rPr>
              <w:t>）</w:t>
            </w:r>
            <w:r w:rsidRPr="00CF19C6">
              <w:rPr>
                <w:szCs w:val="24"/>
              </w:rPr>
              <w:t>及其</w:t>
            </w:r>
            <w:r w:rsidRPr="00CF19C6">
              <w:rPr>
                <w:szCs w:val="24"/>
              </w:rPr>
              <w:t>2018</w:t>
            </w:r>
            <w:r w:rsidRPr="00CF19C6">
              <w:rPr>
                <w:szCs w:val="24"/>
              </w:rPr>
              <w:t>年修改单中</w:t>
            </w:r>
            <w:r w:rsidRPr="00CF19C6">
              <w:rPr>
                <w:rFonts w:hint="eastAsia"/>
                <w:szCs w:val="24"/>
              </w:rPr>
              <w:t>二级标准年平均浓度限值的要求；</w:t>
            </w:r>
            <w:r w:rsidRPr="00CF19C6">
              <w:rPr>
                <w:rFonts w:hint="eastAsia"/>
                <w:szCs w:val="24"/>
              </w:rPr>
              <w:t>CO</w:t>
            </w:r>
            <w:r w:rsidRPr="00CF19C6">
              <w:rPr>
                <w:rFonts w:hint="eastAsia"/>
                <w:szCs w:val="24"/>
              </w:rPr>
              <w:t>达到《环境空气质量标准》（</w:t>
            </w:r>
            <w:r w:rsidRPr="00CF19C6">
              <w:rPr>
                <w:rFonts w:hint="eastAsia"/>
                <w:szCs w:val="24"/>
              </w:rPr>
              <w:t>GB3095-2012</w:t>
            </w:r>
            <w:r w:rsidRPr="00CF19C6">
              <w:rPr>
                <w:rFonts w:hint="eastAsia"/>
                <w:szCs w:val="24"/>
              </w:rPr>
              <w:t>）</w:t>
            </w:r>
            <w:r w:rsidRPr="00CF19C6">
              <w:rPr>
                <w:szCs w:val="24"/>
              </w:rPr>
              <w:t>及其</w:t>
            </w:r>
            <w:r w:rsidRPr="00CF19C6">
              <w:rPr>
                <w:szCs w:val="24"/>
              </w:rPr>
              <w:t>2018</w:t>
            </w:r>
            <w:r w:rsidRPr="00CF19C6">
              <w:rPr>
                <w:szCs w:val="24"/>
              </w:rPr>
              <w:t>年修改单中</w:t>
            </w:r>
            <w:r w:rsidRPr="00CF19C6">
              <w:rPr>
                <w:rFonts w:hint="eastAsia"/>
                <w:szCs w:val="24"/>
              </w:rPr>
              <w:t>二级标准</w:t>
            </w:r>
            <w:r w:rsidRPr="00CF19C6">
              <w:rPr>
                <w:rFonts w:hint="eastAsia"/>
                <w:szCs w:val="24"/>
              </w:rPr>
              <w:t>24</w:t>
            </w:r>
            <w:r w:rsidRPr="00CF19C6">
              <w:rPr>
                <w:rFonts w:hint="eastAsia"/>
                <w:szCs w:val="24"/>
              </w:rPr>
              <w:t>小时平均浓度限值的要求；</w:t>
            </w:r>
            <w:r w:rsidRPr="00CF19C6">
              <w:rPr>
                <w:rFonts w:hint="eastAsia"/>
                <w:szCs w:val="24"/>
              </w:rPr>
              <w:t xml:space="preserve"> O</w:t>
            </w:r>
            <w:r w:rsidRPr="00CF19C6">
              <w:rPr>
                <w:rFonts w:hint="eastAsia"/>
                <w:szCs w:val="24"/>
                <w:vertAlign w:val="subscript"/>
              </w:rPr>
              <w:t>3-8H</w:t>
            </w:r>
            <w:r w:rsidRPr="00CF19C6">
              <w:rPr>
                <w:rFonts w:hint="eastAsia"/>
                <w:szCs w:val="24"/>
              </w:rPr>
              <w:t>未能达到《环境空气质量标准》（</w:t>
            </w:r>
            <w:r w:rsidRPr="00CF19C6">
              <w:rPr>
                <w:rFonts w:hint="eastAsia"/>
                <w:szCs w:val="24"/>
              </w:rPr>
              <w:t>GB3095-2012</w:t>
            </w:r>
            <w:r w:rsidRPr="00CF19C6">
              <w:rPr>
                <w:rFonts w:hint="eastAsia"/>
                <w:szCs w:val="24"/>
              </w:rPr>
              <w:t>）</w:t>
            </w:r>
            <w:r w:rsidRPr="00CF19C6">
              <w:rPr>
                <w:szCs w:val="24"/>
              </w:rPr>
              <w:t>及其</w:t>
            </w:r>
            <w:r w:rsidRPr="00CF19C6">
              <w:rPr>
                <w:szCs w:val="24"/>
              </w:rPr>
              <w:t>2018</w:t>
            </w:r>
            <w:r w:rsidRPr="00CF19C6">
              <w:rPr>
                <w:szCs w:val="24"/>
              </w:rPr>
              <w:t>年修改单中</w:t>
            </w:r>
            <w:r w:rsidRPr="00CF19C6">
              <w:rPr>
                <w:rFonts w:hint="eastAsia"/>
                <w:szCs w:val="24"/>
              </w:rPr>
              <w:t>二级标准日最大</w:t>
            </w:r>
            <w:r w:rsidRPr="00CF19C6">
              <w:rPr>
                <w:rFonts w:hint="eastAsia"/>
                <w:szCs w:val="24"/>
              </w:rPr>
              <w:t>8</w:t>
            </w:r>
            <w:r w:rsidRPr="00CF19C6">
              <w:rPr>
                <w:rFonts w:hint="eastAsia"/>
                <w:szCs w:val="24"/>
              </w:rPr>
              <w:t>小时平均浓度限值的要求。</w:t>
            </w:r>
            <w:r w:rsidRPr="00CF19C6">
              <w:rPr>
                <w:szCs w:val="24"/>
              </w:rPr>
              <w:t>根据《环境影响评价技术导则</w:t>
            </w:r>
            <w:r w:rsidRPr="00CF19C6">
              <w:rPr>
                <w:szCs w:val="24"/>
              </w:rPr>
              <w:t xml:space="preserve"> </w:t>
            </w:r>
            <w:r w:rsidRPr="00CF19C6">
              <w:rPr>
                <w:szCs w:val="24"/>
              </w:rPr>
              <w:t>大气环境》（</w:t>
            </w:r>
            <w:r w:rsidRPr="00CF19C6">
              <w:rPr>
                <w:szCs w:val="24"/>
              </w:rPr>
              <w:t>HJ2.2-2018</w:t>
            </w:r>
            <w:r w:rsidRPr="00CF19C6">
              <w:rPr>
                <w:szCs w:val="24"/>
              </w:rPr>
              <w:t>），项目所在区域属于环境空气不达标区。</w:t>
            </w:r>
          </w:p>
          <w:p w:rsidR="00792875" w:rsidRPr="00CF19C6" w:rsidRDefault="009B381D" w:rsidP="00C51057">
            <w:pPr>
              <w:adjustRightInd w:val="0"/>
              <w:spacing w:line="360" w:lineRule="auto"/>
              <w:ind w:firstLine="0"/>
              <w:rPr>
                <w:b/>
                <w:szCs w:val="24"/>
              </w:rPr>
            </w:pPr>
            <w:r w:rsidRPr="00CF19C6">
              <w:rPr>
                <w:b/>
                <w:szCs w:val="24"/>
              </w:rPr>
              <w:t>3</w:t>
            </w:r>
            <w:r w:rsidRPr="00CF19C6">
              <w:rPr>
                <w:rFonts w:hAnsi="宋体"/>
                <w:b/>
                <w:szCs w:val="24"/>
              </w:rPr>
              <w:t>、</w:t>
            </w:r>
            <w:r w:rsidRPr="00CF19C6">
              <w:rPr>
                <w:rFonts w:hAnsi="宋体" w:hint="eastAsia"/>
                <w:b/>
                <w:szCs w:val="24"/>
              </w:rPr>
              <w:t>声</w:t>
            </w:r>
            <w:r w:rsidRPr="00CF19C6">
              <w:rPr>
                <w:rFonts w:hAnsi="宋体"/>
                <w:b/>
                <w:szCs w:val="24"/>
              </w:rPr>
              <w:t>环境质量现状</w:t>
            </w:r>
          </w:p>
          <w:p w:rsidR="00792875" w:rsidRPr="00CF19C6" w:rsidRDefault="0054406E" w:rsidP="00C51057">
            <w:pPr>
              <w:adjustRightInd w:val="0"/>
              <w:snapToGrid w:val="0"/>
              <w:spacing w:line="360" w:lineRule="auto"/>
              <w:ind w:firstLineChars="200" w:firstLine="480"/>
            </w:pPr>
            <w:r w:rsidRPr="00CF19C6">
              <w:rPr>
                <w:rFonts w:hint="eastAsia"/>
                <w:bCs/>
              </w:rPr>
              <w:t>根据《</w:t>
            </w:r>
            <w:r w:rsidRPr="00CF19C6">
              <w:rPr>
                <w:rFonts w:hint="eastAsia"/>
                <w:bCs/>
              </w:rPr>
              <w:t>2018</w:t>
            </w:r>
            <w:r w:rsidRPr="00CF19C6">
              <w:rPr>
                <w:rFonts w:hint="eastAsia"/>
                <w:bCs/>
              </w:rPr>
              <w:t>年江门市环境质量状况（公报）》得知，</w:t>
            </w:r>
            <w:r w:rsidRPr="00CF19C6">
              <w:rPr>
                <w:rFonts w:hint="eastAsia"/>
                <w:bCs/>
              </w:rPr>
              <w:t>2018</w:t>
            </w:r>
            <w:r w:rsidRPr="00CF19C6">
              <w:rPr>
                <w:rFonts w:hint="eastAsia"/>
                <w:bCs/>
              </w:rPr>
              <w:t>年度市区昼间区域环境噪声等效声级平均值</w:t>
            </w:r>
            <w:r w:rsidRPr="00CF19C6">
              <w:rPr>
                <w:rFonts w:hint="eastAsia"/>
                <w:bCs/>
              </w:rPr>
              <w:t>56.95</w:t>
            </w:r>
            <w:r w:rsidRPr="00CF19C6">
              <w:rPr>
                <w:rFonts w:hint="eastAsia"/>
                <w:bCs/>
              </w:rPr>
              <w:t>分贝，夜间区域环境噪声等效声级平均值</w:t>
            </w:r>
            <w:r w:rsidRPr="00CF19C6">
              <w:rPr>
                <w:rFonts w:hint="eastAsia"/>
                <w:bCs/>
              </w:rPr>
              <w:t>49.44</w:t>
            </w:r>
            <w:r w:rsidRPr="00CF19C6">
              <w:rPr>
                <w:rFonts w:hint="eastAsia"/>
                <w:bCs/>
              </w:rPr>
              <w:t>分贝，分别</w:t>
            </w:r>
            <w:proofErr w:type="gramStart"/>
            <w:r w:rsidRPr="00CF19C6">
              <w:rPr>
                <w:rFonts w:hint="eastAsia"/>
                <w:bCs/>
              </w:rPr>
              <w:t>优于国家声</w:t>
            </w:r>
            <w:proofErr w:type="gramEnd"/>
            <w:r w:rsidRPr="00CF19C6">
              <w:rPr>
                <w:rFonts w:hint="eastAsia"/>
                <w:bCs/>
              </w:rPr>
              <w:t>环境功能区</w:t>
            </w:r>
            <w:r w:rsidRPr="00CF19C6">
              <w:rPr>
                <w:rFonts w:hint="eastAsia"/>
                <w:bCs/>
              </w:rPr>
              <w:t>2</w:t>
            </w:r>
            <w:r w:rsidRPr="00CF19C6">
              <w:rPr>
                <w:rFonts w:hint="eastAsia"/>
                <w:bCs/>
              </w:rPr>
              <w:t>类区（居住、商业、工业混杂）昼间和夜间标准；道路交通干线两侧昼间噪声质量处于较好水平，等效声级为</w:t>
            </w:r>
            <w:r w:rsidRPr="00CF19C6">
              <w:rPr>
                <w:rFonts w:hint="eastAsia"/>
                <w:bCs/>
              </w:rPr>
              <w:t>69.75</w:t>
            </w:r>
            <w:r w:rsidRPr="00CF19C6">
              <w:rPr>
                <w:rFonts w:hint="eastAsia"/>
                <w:bCs/>
              </w:rPr>
              <w:t>分贝，</w:t>
            </w:r>
            <w:proofErr w:type="gramStart"/>
            <w:r w:rsidRPr="00CF19C6">
              <w:rPr>
                <w:rFonts w:hint="eastAsia"/>
                <w:bCs/>
              </w:rPr>
              <w:t>优于国家声</w:t>
            </w:r>
            <w:proofErr w:type="gramEnd"/>
            <w:r w:rsidRPr="00CF19C6">
              <w:rPr>
                <w:rFonts w:hint="eastAsia"/>
                <w:bCs/>
              </w:rPr>
              <w:t>环境功能区</w:t>
            </w:r>
            <w:r w:rsidRPr="00CF19C6">
              <w:rPr>
                <w:rFonts w:hint="eastAsia"/>
                <w:bCs/>
              </w:rPr>
              <w:t>4</w:t>
            </w:r>
            <w:r w:rsidRPr="00CF19C6">
              <w:rPr>
                <w:rFonts w:hint="eastAsia"/>
                <w:bCs/>
              </w:rPr>
              <w:t>类区昼间标准（城市交通干线两侧区域），道路交通干线两侧夜间噪声质量处于一般水平，等效声级为</w:t>
            </w:r>
            <w:r w:rsidRPr="00CF19C6">
              <w:rPr>
                <w:rFonts w:hint="eastAsia"/>
                <w:bCs/>
              </w:rPr>
              <w:t>61.46</w:t>
            </w:r>
            <w:r w:rsidRPr="00CF19C6">
              <w:rPr>
                <w:rFonts w:hint="eastAsia"/>
                <w:bCs/>
              </w:rPr>
              <w:t>分贝，未达国家声环境功能区</w:t>
            </w:r>
            <w:r w:rsidRPr="00CF19C6">
              <w:rPr>
                <w:rFonts w:hint="eastAsia"/>
                <w:bCs/>
              </w:rPr>
              <w:t>4</w:t>
            </w:r>
            <w:r w:rsidRPr="00CF19C6">
              <w:rPr>
                <w:rFonts w:hint="eastAsia"/>
                <w:bCs/>
              </w:rPr>
              <w:t>类区夜间标准（城市交通干线两侧区域）。</w:t>
            </w:r>
            <w:proofErr w:type="gramStart"/>
            <w:r w:rsidRPr="00CF19C6">
              <w:rPr>
                <w:rFonts w:hint="eastAsia"/>
                <w:bCs/>
              </w:rPr>
              <w:t>故项目</w:t>
            </w:r>
            <w:proofErr w:type="gramEnd"/>
            <w:r w:rsidRPr="00CF19C6">
              <w:rPr>
                <w:rFonts w:hint="eastAsia"/>
                <w:bCs/>
              </w:rPr>
              <w:t>所在地声环境质量现状一般。</w:t>
            </w:r>
          </w:p>
        </w:tc>
      </w:tr>
    </w:tbl>
    <w:p w:rsidR="00792875" w:rsidRPr="00CF19C6" w:rsidRDefault="00792875">
      <w:pPr>
        <w:outlineLvl w:val="0"/>
        <w:rPr>
          <w:b/>
        </w:rPr>
        <w:sectPr w:rsidR="00792875" w:rsidRPr="00CF19C6">
          <w:pgSz w:w="11906" w:h="16838"/>
          <w:pgMar w:top="1140" w:right="1418" w:bottom="1140" w:left="1418" w:header="851" w:footer="992" w:gutter="0"/>
          <w:cols w:space="720"/>
          <w:docGrid w:type="lines" w:linePitch="286"/>
        </w:sectPr>
      </w:pPr>
    </w:p>
    <w:tbl>
      <w:tblPr>
        <w:tblStyle w:val="afc"/>
        <w:tblW w:w="9782" w:type="dxa"/>
        <w:tblInd w:w="-176" w:type="dxa"/>
        <w:tblLook w:val="04A0" w:firstRow="1" w:lastRow="0" w:firstColumn="1" w:lastColumn="0" w:noHBand="0" w:noVBand="1"/>
      </w:tblPr>
      <w:tblGrid>
        <w:gridCol w:w="9782"/>
      </w:tblGrid>
      <w:tr w:rsidR="0054406E" w:rsidRPr="00CF19C6" w:rsidTr="00640C3A">
        <w:trPr>
          <w:trHeight w:val="13322"/>
        </w:trPr>
        <w:tc>
          <w:tcPr>
            <w:tcW w:w="9782" w:type="dxa"/>
          </w:tcPr>
          <w:p w:rsidR="0054406E" w:rsidRPr="00CF19C6" w:rsidRDefault="0054406E" w:rsidP="0054406E">
            <w:pPr>
              <w:spacing w:line="360" w:lineRule="auto"/>
              <w:ind w:firstLine="0"/>
              <w:rPr>
                <w:rFonts w:hAnsi="宋体"/>
                <w:b/>
              </w:rPr>
            </w:pPr>
            <w:r w:rsidRPr="00CF19C6">
              <w:rPr>
                <w:rFonts w:hAnsi="宋体"/>
                <w:b/>
              </w:rPr>
              <w:lastRenderedPageBreak/>
              <w:t>项目主要环境保护目标（列出名单及保护级别）：</w:t>
            </w:r>
          </w:p>
          <w:p w:rsidR="0054406E" w:rsidRPr="00CF19C6" w:rsidRDefault="0054406E" w:rsidP="0054406E">
            <w:pPr>
              <w:spacing w:line="360" w:lineRule="auto"/>
              <w:ind w:firstLineChars="200" w:firstLine="482"/>
              <w:rPr>
                <w:rFonts w:hAnsi="宋体"/>
              </w:rPr>
            </w:pPr>
            <w:r w:rsidRPr="00CF19C6">
              <w:rPr>
                <w:rFonts w:hAnsi="宋体" w:hint="eastAsia"/>
                <w:b/>
              </w:rPr>
              <w:t>1</w:t>
            </w:r>
            <w:r w:rsidRPr="00CF19C6">
              <w:rPr>
                <w:rFonts w:hAnsi="宋体" w:hint="eastAsia"/>
                <w:b/>
              </w:rPr>
              <w:t>、地表水环境保护目标</w:t>
            </w:r>
          </w:p>
          <w:p w:rsidR="0054406E" w:rsidRPr="00CF19C6" w:rsidRDefault="0054406E" w:rsidP="0054406E">
            <w:pPr>
              <w:spacing w:line="360" w:lineRule="auto"/>
              <w:ind w:firstLineChars="200" w:firstLine="480"/>
              <w:rPr>
                <w:rFonts w:hAnsi="宋体"/>
              </w:rPr>
            </w:pPr>
            <w:r w:rsidRPr="00CF19C6">
              <w:rPr>
                <w:rFonts w:hAnsi="宋体" w:hint="eastAsia"/>
              </w:rPr>
              <w:t>保护评价</w:t>
            </w:r>
            <w:proofErr w:type="gramStart"/>
            <w:r w:rsidRPr="00CF19C6">
              <w:rPr>
                <w:rFonts w:hAnsi="宋体" w:hint="eastAsia"/>
              </w:rPr>
              <w:t>范围内</w:t>
            </w:r>
            <w:r w:rsidR="00775EBC" w:rsidRPr="00CF19C6">
              <w:rPr>
                <w:rFonts w:hAnsi="宋体" w:hint="eastAsia"/>
              </w:rPr>
              <w:t>潭江</w:t>
            </w:r>
            <w:proofErr w:type="gramEnd"/>
            <w:r w:rsidR="00775EBC" w:rsidRPr="00CF19C6">
              <w:rPr>
                <w:rFonts w:hAnsi="宋体" w:hint="eastAsia"/>
              </w:rPr>
              <w:t>干流</w:t>
            </w:r>
            <w:r w:rsidR="00775EBC" w:rsidRPr="00CF19C6">
              <w:rPr>
                <w:rFonts w:hAnsi="宋体" w:hint="eastAsia"/>
              </w:rPr>
              <w:t>-</w:t>
            </w:r>
            <w:r w:rsidR="00775EBC" w:rsidRPr="00CF19C6">
              <w:rPr>
                <w:rFonts w:hAnsi="宋体" w:hint="eastAsia"/>
              </w:rPr>
              <w:t>南楼段面</w:t>
            </w:r>
            <w:r w:rsidRPr="00CF19C6">
              <w:rPr>
                <w:rFonts w:hAnsi="宋体" w:hint="eastAsia"/>
              </w:rPr>
              <w:t>不受本项目的影响而超过《地表水环境质量标准》（</w:t>
            </w:r>
            <w:r w:rsidRPr="00CF19C6">
              <w:rPr>
                <w:rFonts w:hAnsi="宋体" w:hint="eastAsia"/>
              </w:rPr>
              <w:t>GB3838-2002</w:t>
            </w:r>
            <w:r w:rsidR="00775EBC" w:rsidRPr="00CF19C6">
              <w:rPr>
                <w:rFonts w:hAnsi="宋体" w:hint="eastAsia"/>
              </w:rPr>
              <w:t>）中</w:t>
            </w:r>
            <w:r w:rsidR="00775EBC" w:rsidRPr="00CF19C6">
              <w:rPr>
                <w:rFonts w:hAnsi="宋体" w:hint="eastAsia"/>
              </w:rPr>
              <w:t>II</w:t>
            </w:r>
            <w:r w:rsidRPr="00CF19C6">
              <w:rPr>
                <w:rFonts w:hAnsi="宋体" w:hint="eastAsia"/>
              </w:rPr>
              <w:t>类标准的要求。</w:t>
            </w:r>
          </w:p>
          <w:p w:rsidR="0054406E" w:rsidRPr="00CF19C6" w:rsidRDefault="0054406E" w:rsidP="0054406E">
            <w:pPr>
              <w:adjustRightInd w:val="0"/>
              <w:spacing w:line="360" w:lineRule="auto"/>
              <w:ind w:firstLineChars="200" w:firstLine="482"/>
              <w:rPr>
                <w:rFonts w:hAnsi="宋体"/>
              </w:rPr>
            </w:pPr>
            <w:r w:rsidRPr="00CF19C6">
              <w:rPr>
                <w:rFonts w:hAnsi="宋体" w:hint="eastAsia"/>
                <w:b/>
              </w:rPr>
              <w:t>2</w:t>
            </w:r>
            <w:r w:rsidRPr="00CF19C6">
              <w:rPr>
                <w:rFonts w:hAnsi="宋体" w:hint="eastAsia"/>
                <w:b/>
              </w:rPr>
              <w:t>、环境空气保护目标</w:t>
            </w:r>
          </w:p>
          <w:p w:rsidR="0054406E" w:rsidRPr="00CF19C6" w:rsidRDefault="0054406E" w:rsidP="0054406E">
            <w:pPr>
              <w:adjustRightInd w:val="0"/>
              <w:spacing w:line="360" w:lineRule="auto"/>
              <w:ind w:firstLineChars="200" w:firstLine="480"/>
              <w:rPr>
                <w:rFonts w:hAnsi="宋体"/>
              </w:rPr>
            </w:pPr>
            <w:r w:rsidRPr="00CF19C6">
              <w:rPr>
                <w:rFonts w:hAnsi="宋体"/>
              </w:rPr>
              <w:t>环境空气保护目标是保护该区环境空气质量，使之符合《环境空气质量标准》（</w:t>
            </w:r>
            <w:r w:rsidRPr="00CF19C6">
              <w:rPr>
                <w:rFonts w:hAnsi="宋体"/>
              </w:rPr>
              <w:t>GB3095-2012</w:t>
            </w:r>
            <w:r w:rsidRPr="00CF19C6">
              <w:rPr>
                <w:rFonts w:hAnsi="宋体"/>
              </w:rPr>
              <w:t>）及其</w:t>
            </w:r>
            <w:r w:rsidRPr="00CF19C6">
              <w:rPr>
                <w:rFonts w:hAnsi="宋体"/>
              </w:rPr>
              <w:t>2018</w:t>
            </w:r>
            <w:r w:rsidRPr="00CF19C6">
              <w:rPr>
                <w:rFonts w:hAnsi="宋体"/>
              </w:rPr>
              <w:t>年修改单中的二级标准的要求。</w:t>
            </w:r>
          </w:p>
          <w:p w:rsidR="0054406E" w:rsidRPr="00CF19C6" w:rsidRDefault="0054406E" w:rsidP="0054406E">
            <w:pPr>
              <w:adjustRightInd w:val="0"/>
              <w:spacing w:line="360" w:lineRule="auto"/>
              <w:ind w:firstLineChars="200" w:firstLine="482"/>
              <w:rPr>
                <w:rFonts w:hAnsi="宋体"/>
                <w:b/>
              </w:rPr>
            </w:pPr>
            <w:r w:rsidRPr="00CF19C6">
              <w:rPr>
                <w:b/>
              </w:rPr>
              <w:t>3</w:t>
            </w:r>
            <w:r w:rsidRPr="00CF19C6">
              <w:rPr>
                <w:rFonts w:hAnsi="宋体"/>
                <w:b/>
              </w:rPr>
              <w:t>、声环境</w:t>
            </w:r>
            <w:r w:rsidRPr="00CF19C6">
              <w:rPr>
                <w:rFonts w:hAnsi="宋体" w:hint="eastAsia"/>
                <w:b/>
              </w:rPr>
              <w:t>保护目标</w:t>
            </w:r>
          </w:p>
          <w:p w:rsidR="0054406E" w:rsidRPr="00CF19C6" w:rsidRDefault="0054406E" w:rsidP="0054406E">
            <w:pPr>
              <w:adjustRightInd w:val="0"/>
              <w:spacing w:line="360" w:lineRule="auto"/>
              <w:ind w:firstLineChars="200" w:firstLine="480"/>
              <w:rPr>
                <w:bCs/>
              </w:rPr>
            </w:pPr>
            <w:r w:rsidRPr="00CF19C6">
              <w:rPr>
                <w:rFonts w:hAnsi="宋体"/>
                <w:bCs/>
              </w:rPr>
              <w:t>声环境保护目标是确保该项目周围环境不受本项目生产噪声干扰，使其声环境质量符合</w:t>
            </w:r>
            <w:r w:rsidRPr="00CF19C6">
              <w:rPr>
                <w:rFonts w:hAnsi="宋体"/>
              </w:rPr>
              <w:t>《</w:t>
            </w:r>
            <w:r w:rsidRPr="00CF19C6">
              <w:rPr>
                <w:rFonts w:hAnsi="宋体"/>
                <w:bCs/>
              </w:rPr>
              <w:t>声环境质量标准》</w:t>
            </w:r>
            <w:r w:rsidRPr="00CF19C6">
              <w:rPr>
                <w:bCs/>
              </w:rPr>
              <w:t>(GB3096-2008) )</w:t>
            </w:r>
            <w:r w:rsidRPr="00CF19C6">
              <w:rPr>
                <w:rFonts w:hint="eastAsia"/>
                <w:bCs/>
              </w:rPr>
              <w:t>2</w:t>
            </w:r>
            <w:r w:rsidRPr="00CF19C6">
              <w:rPr>
                <w:rFonts w:hAnsi="宋体" w:hint="eastAsia"/>
                <w:bCs/>
              </w:rPr>
              <w:t>类</w:t>
            </w:r>
            <w:r w:rsidRPr="00CF19C6">
              <w:rPr>
                <w:rFonts w:hAnsi="宋体"/>
                <w:bCs/>
              </w:rPr>
              <w:t>标准。</w:t>
            </w:r>
          </w:p>
          <w:p w:rsidR="0054406E" w:rsidRPr="00CF19C6" w:rsidRDefault="0054406E" w:rsidP="0054406E">
            <w:pPr>
              <w:adjustRightInd w:val="0"/>
              <w:spacing w:line="360" w:lineRule="auto"/>
              <w:ind w:firstLineChars="200" w:firstLine="482"/>
              <w:rPr>
                <w:b/>
              </w:rPr>
            </w:pPr>
            <w:r w:rsidRPr="00CF19C6">
              <w:rPr>
                <w:b/>
              </w:rPr>
              <w:t>4</w:t>
            </w:r>
            <w:r w:rsidRPr="00CF19C6">
              <w:rPr>
                <w:rFonts w:hAnsi="宋体"/>
                <w:b/>
              </w:rPr>
              <w:t>、环境敏感点</w:t>
            </w:r>
          </w:p>
          <w:p w:rsidR="0054406E" w:rsidRPr="00CF19C6" w:rsidRDefault="0054406E" w:rsidP="0054406E">
            <w:pPr>
              <w:tabs>
                <w:tab w:val="left" w:pos="960"/>
              </w:tabs>
              <w:spacing w:line="360" w:lineRule="auto"/>
              <w:ind w:firstLineChars="200" w:firstLine="482"/>
              <w:jc w:val="center"/>
              <w:rPr>
                <w:rFonts w:hAnsi="宋体"/>
                <w:b/>
              </w:rPr>
            </w:pPr>
            <w:r w:rsidRPr="00CF19C6">
              <w:rPr>
                <w:rFonts w:hAnsi="宋体" w:hint="eastAsia"/>
                <w:b/>
              </w:rPr>
              <w:t>表</w:t>
            </w:r>
            <w:r w:rsidRPr="00CF19C6">
              <w:rPr>
                <w:rFonts w:hAnsi="宋体" w:hint="eastAsia"/>
                <w:b/>
              </w:rPr>
              <w:t xml:space="preserve">3-4 </w:t>
            </w:r>
            <w:r w:rsidRPr="00CF19C6">
              <w:rPr>
                <w:rFonts w:hAnsi="宋体" w:hint="eastAsia"/>
                <w:b/>
              </w:rPr>
              <w:t>主要环境敏感点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1025"/>
              <w:gridCol w:w="1173"/>
              <w:gridCol w:w="1321"/>
              <w:gridCol w:w="1022"/>
              <w:gridCol w:w="1026"/>
              <w:gridCol w:w="1026"/>
              <w:gridCol w:w="1026"/>
              <w:gridCol w:w="1193"/>
            </w:tblGrid>
            <w:tr w:rsidR="0054406E" w:rsidRPr="009E29B7" w:rsidTr="00E244EB">
              <w:tc>
                <w:tcPr>
                  <w:tcW w:w="389" w:type="pct"/>
                  <w:vMerge w:val="restart"/>
                  <w:vAlign w:val="center"/>
                </w:tcPr>
                <w:p w:rsidR="0054406E" w:rsidRPr="009E29B7" w:rsidRDefault="0054406E" w:rsidP="009E29B7">
                  <w:pPr>
                    <w:tabs>
                      <w:tab w:val="left" w:pos="960"/>
                    </w:tabs>
                    <w:spacing w:line="360" w:lineRule="auto"/>
                    <w:ind w:firstLine="0"/>
                    <w:jc w:val="center"/>
                    <w:rPr>
                      <w:b/>
                      <w:sz w:val="21"/>
                      <w:szCs w:val="21"/>
                    </w:rPr>
                  </w:pPr>
                  <w:r w:rsidRPr="009E29B7">
                    <w:rPr>
                      <w:rFonts w:hint="eastAsia"/>
                      <w:b/>
                      <w:sz w:val="21"/>
                      <w:szCs w:val="21"/>
                    </w:rPr>
                    <w:t>序号</w:t>
                  </w:r>
                </w:p>
              </w:tc>
              <w:tc>
                <w:tcPr>
                  <w:tcW w:w="536" w:type="pct"/>
                  <w:vMerge w:val="restart"/>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r w:rsidRPr="009E29B7">
                    <w:rPr>
                      <w:rFonts w:hint="eastAsia"/>
                      <w:b/>
                      <w:sz w:val="21"/>
                      <w:szCs w:val="21"/>
                    </w:rPr>
                    <w:t>名称</w:t>
                  </w:r>
                </w:p>
              </w:tc>
              <w:tc>
                <w:tcPr>
                  <w:tcW w:w="1305" w:type="pct"/>
                  <w:gridSpan w:val="2"/>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r w:rsidRPr="009E29B7">
                    <w:rPr>
                      <w:rFonts w:hint="eastAsia"/>
                      <w:b/>
                      <w:sz w:val="21"/>
                      <w:szCs w:val="21"/>
                    </w:rPr>
                    <w:t>坐标</w:t>
                  </w:r>
                  <w:r w:rsidRPr="009E29B7">
                    <w:rPr>
                      <w:rFonts w:hint="eastAsia"/>
                      <w:b/>
                      <w:sz w:val="21"/>
                      <w:szCs w:val="21"/>
                    </w:rPr>
                    <w:t>/m</w:t>
                  </w:r>
                </w:p>
              </w:tc>
              <w:tc>
                <w:tcPr>
                  <w:tcW w:w="535" w:type="pct"/>
                  <w:vMerge w:val="restart"/>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r w:rsidRPr="009E29B7">
                    <w:rPr>
                      <w:rFonts w:hint="eastAsia"/>
                      <w:b/>
                      <w:sz w:val="21"/>
                      <w:szCs w:val="21"/>
                    </w:rPr>
                    <w:t>保护对象</w:t>
                  </w:r>
                </w:p>
              </w:tc>
              <w:tc>
                <w:tcPr>
                  <w:tcW w:w="537" w:type="pct"/>
                  <w:vMerge w:val="restart"/>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r w:rsidRPr="009E29B7">
                    <w:rPr>
                      <w:rFonts w:hint="eastAsia"/>
                      <w:b/>
                      <w:sz w:val="21"/>
                      <w:szCs w:val="21"/>
                    </w:rPr>
                    <w:t>保护内容</w:t>
                  </w:r>
                </w:p>
              </w:tc>
              <w:tc>
                <w:tcPr>
                  <w:tcW w:w="537" w:type="pct"/>
                  <w:vMerge w:val="restart"/>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r w:rsidRPr="009E29B7">
                    <w:rPr>
                      <w:rFonts w:hint="eastAsia"/>
                      <w:b/>
                      <w:sz w:val="21"/>
                      <w:szCs w:val="21"/>
                    </w:rPr>
                    <w:t>环境功能区</w:t>
                  </w:r>
                </w:p>
              </w:tc>
              <w:tc>
                <w:tcPr>
                  <w:tcW w:w="537" w:type="pct"/>
                  <w:vMerge w:val="restart"/>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r w:rsidRPr="009E29B7">
                    <w:rPr>
                      <w:rFonts w:hint="eastAsia"/>
                      <w:b/>
                      <w:sz w:val="21"/>
                      <w:szCs w:val="21"/>
                    </w:rPr>
                    <w:t>相对厂址方位</w:t>
                  </w:r>
                </w:p>
              </w:tc>
              <w:tc>
                <w:tcPr>
                  <w:tcW w:w="624" w:type="pct"/>
                  <w:vMerge w:val="restart"/>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r w:rsidRPr="009E29B7">
                    <w:rPr>
                      <w:rFonts w:hint="eastAsia"/>
                      <w:b/>
                      <w:sz w:val="21"/>
                      <w:szCs w:val="21"/>
                    </w:rPr>
                    <w:t>相对厂界距离</w:t>
                  </w:r>
                  <w:r w:rsidR="009E6260" w:rsidRPr="009E29B7">
                    <w:rPr>
                      <w:rFonts w:hint="eastAsia"/>
                      <w:b/>
                      <w:sz w:val="21"/>
                      <w:szCs w:val="21"/>
                    </w:rPr>
                    <w:t>m</w:t>
                  </w:r>
                </w:p>
              </w:tc>
            </w:tr>
            <w:tr w:rsidR="0054406E" w:rsidRPr="009E29B7" w:rsidTr="00E244EB">
              <w:trPr>
                <w:trHeight w:val="160"/>
              </w:trPr>
              <w:tc>
                <w:tcPr>
                  <w:tcW w:w="389" w:type="pct"/>
                  <w:vMerge/>
                  <w:vAlign w:val="center"/>
                </w:tcPr>
                <w:p w:rsidR="0054406E" w:rsidRPr="009E29B7" w:rsidRDefault="0054406E" w:rsidP="009E29B7">
                  <w:pPr>
                    <w:tabs>
                      <w:tab w:val="left" w:pos="960"/>
                    </w:tabs>
                    <w:spacing w:line="360" w:lineRule="auto"/>
                    <w:ind w:firstLine="0"/>
                    <w:jc w:val="center"/>
                    <w:rPr>
                      <w:b/>
                      <w:sz w:val="21"/>
                      <w:szCs w:val="21"/>
                    </w:rPr>
                  </w:pPr>
                </w:p>
              </w:tc>
              <w:tc>
                <w:tcPr>
                  <w:tcW w:w="536" w:type="pct"/>
                  <w:vMerge/>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p>
              </w:tc>
              <w:tc>
                <w:tcPr>
                  <w:tcW w:w="614" w:type="pct"/>
                  <w:shd w:val="clear" w:color="auto" w:fill="auto"/>
                  <w:vAlign w:val="center"/>
                </w:tcPr>
                <w:p w:rsidR="0054406E" w:rsidRPr="009E29B7" w:rsidRDefault="009E29B7" w:rsidP="009E29B7">
                  <w:pPr>
                    <w:tabs>
                      <w:tab w:val="left" w:pos="960"/>
                    </w:tabs>
                    <w:spacing w:line="360" w:lineRule="auto"/>
                    <w:ind w:firstLine="0"/>
                    <w:jc w:val="center"/>
                    <w:rPr>
                      <w:b/>
                      <w:i/>
                      <w:sz w:val="21"/>
                      <w:szCs w:val="21"/>
                    </w:rPr>
                  </w:pPr>
                  <w:r>
                    <w:rPr>
                      <w:rFonts w:hint="eastAsia"/>
                      <w:b/>
                      <w:i/>
                      <w:sz w:val="21"/>
                      <w:szCs w:val="21"/>
                    </w:rPr>
                    <w:t>X</w:t>
                  </w:r>
                </w:p>
              </w:tc>
              <w:tc>
                <w:tcPr>
                  <w:tcW w:w="691" w:type="pct"/>
                  <w:shd w:val="clear" w:color="auto" w:fill="auto"/>
                  <w:vAlign w:val="center"/>
                </w:tcPr>
                <w:p w:rsidR="0054406E" w:rsidRPr="009E29B7" w:rsidRDefault="009E29B7" w:rsidP="009E29B7">
                  <w:pPr>
                    <w:tabs>
                      <w:tab w:val="left" w:pos="960"/>
                    </w:tabs>
                    <w:spacing w:line="360" w:lineRule="auto"/>
                    <w:ind w:firstLine="0"/>
                    <w:jc w:val="center"/>
                    <w:rPr>
                      <w:b/>
                      <w:i/>
                      <w:sz w:val="21"/>
                      <w:szCs w:val="21"/>
                    </w:rPr>
                  </w:pPr>
                  <w:r>
                    <w:rPr>
                      <w:rFonts w:hint="eastAsia"/>
                      <w:b/>
                      <w:i/>
                      <w:sz w:val="21"/>
                      <w:szCs w:val="21"/>
                    </w:rPr>
                    <w:t>Y</w:t>
                  </w:r>
                </w:p>
              </w:tc>
              <w:tc>
                <w:tcPr>
                  <w:tcW w:w="535" w:type="pct"/>
                  <w:vMerge/>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p>
              </w:tc>
              <w:tc>
                <w:tcPr>
                  <w:tcW w:w="537" w:type="pct"/>
                  <w:vMerge/>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p>
              </w:tc>
              <w:tc>
                <w:tcPr>
                  <w:tcW w:w="537" w:type="pct"/>
                  <w:vMerge/>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p>
              </w:tc>
              <w:tc>
                <w:tcPr>
                  <w:tcW w:w="537" w:type="pct"/>
                  <w:vMerge/>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p>
              </w:tc>
              <w:tc>
                <w:tcPr>
                  <w:tcW w:w="624" w:type="pct"/>
                  <w:vMerge/>
                  <w:shd w:val="clear" w:color="auto" w:fill="auto"/>
                  <w:vAlign w:val="center"/>
                </w:tcPr>
                <w:p w:rsidR="0054406E" w:rsidRPr="009E29B7" w:rsidRDefault="0054406E" w:rsidP="009E29B7">
                  <w:pPr>
                    <w:tabs>
                      <w:tab w:val="left" w:pos="960"/>
                    </w:tabs>
                    <w:spacing w:line="360" w:lineRule="auto"/>
                    <w:ind w:firstLine="0"/>
                    <w:jc w:val="center"/>
                    <w:rPr>
                      <w:b/>
                      <w:sz w:val="21"/>
                      <w:szCs w:val="21"/>
                    </w:rPr>
                  </w:pPr>
                </w:p>
              </w:tc>
            </w:tr>
            <w:tr w:rsidR="00425F3C" w:rsidRPr="009E29B7" w:rsidTr="00E244EB">
              <w:trPr>
                <w:trHeight w:val="166"/>
              </w:trPr>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1</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长乐</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809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188</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val="restar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声环境质量；</w:t>
                  </w:r>
                  <w:r w:rsidRPr="009E29B7">
                    <w:rPr>
                      <w:rFonts w:hint="eastAsia"/>
                      <w:sz w:val="21"/>
                      <w:szCs w:val="21"/>
                    </w:rPr>
                    <w:t>环境空气质量</w:t>
                  </w:r>
                </w:p>
              </w:tc>
              <w:tc>
                <w:tcPr>
                  <w:tcW w:w="537" w:type="pct"/>
                  <w:vMerge w:val="restar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声环境</w:t>
                  </w:r>
                  <w:r>
                    <w:rPr>
                      <w:rFonts w:hint="eastAsia"/>
                      <w:sz w:val="21"/>
                      <w:szCs w:val="21"/>
                    </w:rPr>
                    <w:t>2</w:t>
                  </w:r>
                  <w:r>
                    <w:rPr>
                      <w:rFonts w:hint="eastAsia"/>
                      <w:sz w:val="21"/>
                      <w:szCs w:val="21"/>
                    </w:rPr>
                    <w:t>类区；</w:t>
                  </w:r>
                  <w:r w:rsidRPr="009E29B7">
                    <w:rPr>
                      <w:rFonts w:hint="eastAsia"/>
                      <w:sz w:val="21"/>
                      <w:szCs w:val="21"/>
                    </w:rPr>
                    <w:t>环境空气二类区</w:t>
                  </w: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72</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井头</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741</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-60</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94</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岐</w:t>
                  </w:r>
                  <w:proofErr w:type="gramEnd"/>
                  <w:r w:rsidRPr="009E29B7">
                    <w:rPr>
                      <w:rFonts w:hint="eastAsia"/>
                      <w:sz w:val="21"/>
                      <w:szCs w:val="21"/>
                    </w:rPr>
                    <w:t>岭</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355</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197</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148</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4</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冲美</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586</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574</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304</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仁亲村</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1101</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-180</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343</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大园</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1144</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-480</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368</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7</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丰乐里</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1187</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248</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480</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8</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吉都</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346</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-403</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484</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9</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莲阳</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1118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522</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569</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10</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中华里</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1469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180</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610</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11</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良田</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269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728</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688</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12</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凤冈</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801</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-806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727</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13</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良盛村</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355</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-686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734</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14</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超边</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1058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891</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747</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15</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西湖社</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-262</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162</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809</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16</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凤冈里</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947</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-934</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853</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17</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大岭</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1512</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-506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870</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18</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五围</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1521</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582</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935</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lastRenderedPageBreak/>
                    <w:t>19</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东阳里边</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1692</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34</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952</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20</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燕山村</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1675</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-908</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val="restar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环境空气质量</w:t>
                  </w:r>
                </w:p>
              </w:tc>
              <w:tc>
                <w:tcPr>
                  <w:tcW w:w="537" w:type="pct"/>
                  <w:vMerge w:val="restar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环境空气二类区</w:t>
                  </w: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1028</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21</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凤池</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-391</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668</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1030</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22</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三围村</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1718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796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1047</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23</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湖边村</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-399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-591</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1082</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24</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广安</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-519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-172</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1E4B2B">
                  <w:pPr>
                    <w:tabs>
                      <w:tab w:val="left" w:pos="960"/>
                    </w:tabs>
                    <w:spacing w:line="360" w:lineRule="auto"/>
                    <w:ind w:firstLine="0"/>
                    <w:jc w:val="center"/>
                    <w:rPr>
                      <w:sz w:val="21"/>
                      <w:szCs w:val="21"/>
                    </w:rPr>
                  </w:pPr>
                  <w:r>
                    <w:rPr>
                      <w:rFonts w:hint="eastAsia"/>
                      <w:sz w:val="21"/>
                      <w:szCs w:val="21"/>
                    </w:rPr>
                    <w:t>西面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1086</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25</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莲桂</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1409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1011</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1151</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26</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五围村</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-502</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437</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1170</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27</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鹤布</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-579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94</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1175</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28</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芦冲</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-357</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839</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1199</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29</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大井磅</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2293</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-189</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1221</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30</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盛良</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809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-1320</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1241</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31</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包安</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1932</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-394</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1270</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32</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岗美村、里湾</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-777</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-754</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1403</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33</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水头村</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-622</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779</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1413</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34</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包岭</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2018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-746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1426</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35</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祥</w:t>
                  </w:r>
                  <w:proofErr w:type="gramEnd"/>
                  <w:r w:rsidRPr="009E29B7">
                    <w:rPr>
                      <w:rFonts w:hint="eastAsia"/>
                      <w:sz w:val="21"/>
                      <w:szCs w:val="21"/>
                    </w:rPr>
                    <w:t>龙</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621</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1670</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1432</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36</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大安</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2485</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-112</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1482</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37</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北山</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2202</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300</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1489</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38</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风采花园</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2168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891</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1519</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39</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潮美</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-1004</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-480</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1602</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40</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风采华侨中学</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1662</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1636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学校</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1718</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41</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岐</w:t>
                  </w:r>
                  <w:proofErr w:type="gramEnd"/>
                  <w:r w:rsidRPr="009E29B7">
                    <w:rPr>
                      <w:rFonts w:hint="eastAsia"/>
                      <w:sz w:val="21"/>
                      <w:szCs w:val="21"/>
                    </w:rPr>
                    <w:t>昌</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689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-1697</w:t>
                  </w:r>
                </w:p>
              </w:tc>
              <w:tc>
                <w:tcPr>
                  <w:tcW w:w="535" w:type="pct"/>
                  <w:shd w:val="clear" w:color="auto" w:fill="auto"/>
                  <w:vAlign w:val="center"/>
                </w:tcPr>
                <w:p w:rsidR="00425F3C"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Default="00425F3C" w:rsidP="009E29B7">
                  <w:pPr>
                    <w:tabs>
                      <w:tab w:val="left" w:pos="960"/>
                    </w:tabs>
                    <w:spacing w:line="360" w:lineRule="auto"/>
                    <w:ind w:firstLine="0"/>
                    <w:jc w:val="center"/>
                    <w:rPr>
                      <w:sz w:val="21"/>
                      <w:szCs w:val="21"/>
                    </w:rPr>
                  </w:pPr>
                  <w:r>
                    <w:rPr>
                      <w:rFonts w:hint="eastAsia"/>
                      <w:sz w:val="21"/>
                      <w:szCs w:val="21"/>
                    </w:rPr>
                    <w:t>1725</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42</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东河中学</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2417</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642</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学校</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1731</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43</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荻</w:t>
                  </w:r>
                  <w:proofErr w:type="gramEnd"/>
                  <w:r w:rsidRPr="009E29B7">
                    <w:rPr>
                      <w:rFonts w:hint="eastAsia"/>
                      <w:sz w:val="21"/>
                      <w:szCs w:val="21"/>
                    </w:rPr>
                    <w:t>海</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2159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1448</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1744</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44</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祥</w:t>
                  </w:r>
                  <w:proofErr w:type="gramEnd"/>
                  <w:r w:rsidRPr="009E29B7">
                    <w:rPr>
                      <w:rFonts w:hint="eastAsia"/>
                      <w:sz w:val="21"/>
                      <w:szCs w:val="21"/>
                    </w:rPr>
                    <w:t>龙小学</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1566</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1743</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学校</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1783</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45</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库岭</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-1258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-58</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1795</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lastRenderedPageBreak/>
                    <w:t>46</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永兴村</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-1274</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168</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1804</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47</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高岭</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-1436</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726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1818</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48</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春华小学</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1609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1776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学校</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1837</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49</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龙田村</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2336</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976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1852</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50</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开平市妇幼保健院</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1480</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1817</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医院</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1907</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51</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思始村</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2578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1275</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1958</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52</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莲冲</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2328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-1213</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1976</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53</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开侨中学</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567</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2148</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学校</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1983</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54</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小莲塘</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2877</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273</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2015</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55</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新美村</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2748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904</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2131</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56</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牛仔山</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2829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-567</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2212</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57</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华祝</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-1129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-1464</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2264</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58</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思始小学</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2724</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1081</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学校</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2273</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59</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联美</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2845</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653</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2277</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60</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岭背</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2441</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-1424</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23003</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61</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槐林</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-1719</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-155</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2336</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62</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风采中学</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2183</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2003</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学校</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2361</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63</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仁德</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2837</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-1003</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2368</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64</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大宁</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1472</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-2232</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2372</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65</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大园</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-1064</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-1876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2410</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66</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龙驻厦</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-1678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-1068</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2446</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67</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鸣凤</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3095</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1001</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2446</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68</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东河小学</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2538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1696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学校</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2494</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69</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新昌</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2910</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1582</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2564</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70</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同源</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-1468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-1852</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2635</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71</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圆岭</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2683</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-1949</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2670</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lastRenderedPageBreak/>
                    <w:t>72</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凤阳</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3321</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-1900</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2857</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73</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龙盘</w:t>
                  </w:r>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2998</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-2256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东南面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3207</w:t>
                  </w:r>
                </w:p>
              </w:tc>
            </w:tr>
            <w:tr w:rsidR="00425F3C" w:rsidRPr="009E29B7" w:rsidTr="00E244EB">
              <w:tc>
                <w:tcPr>
                  <w:tcW w:w="389" w:type="pct"/>
                  <w:vAlign w:val="center"/>
                </w:tcPr>
                <w:p w:rsidR="00425F3C" w:rsidRPr="009E29B7" w:rsidRDefault="00425F3C" w:rsidP="009E29B7">
                  <w:pPr>
                    <w:tabs>
                      <w:tab w:val="left" w:pos="960"/>
                    </w:tabs>
                    <w:spacing w:line="360" w:lineRule="auto"/>
                    <w:ind w:firstLine="0"/>
                    <w:jc w:val="center"/>
                    <w:rPr>
                      <w:sz w:val="21"/>
                      <w:szCs w:val="21"/>
                    </w:rPr>
                  </w:pPr>
                  <w:r w:rsidRPr="009E29B7">
                    <w:rPr>
                      <w:rFonts w:hint="eastAsia"/>
                      <w:sz w:val="21"/>
                      <w:szCs w:val="21"/>
                    </w:rPr>
                    <w:t>74</w:t>
                  </w:r>
                </w:p>
              </w:tc>
              <w:tc>
                <w:tcPr>
                  <w:tcW w:w="536" w:type="pct"/>
                  <w:shd w:val="clear" w:color="auto" w:fill="auto"/>
                  <w:vAlign w:val="center"/>
                </w:tcPr>
                <w:p w:rsidR="00425F3C" w:rsidRPr="009E29B7" w:rsidRDefault="00425F3C" w:rsidP="009E29B7">
                  <w:pPr>
                    <w:spacing w:line="360" w:lineRule="auto"/>
                    <w:ind w:firstLine="0"/>
                    <w:jc w:val="center"/>
                    <w:rPr>
                      <w:sz w:val="21"/>
                      <w:szCs w:val="21"/>
                    </w:rPr>
                  </w:pPr>
                  <w:proofErr w:type="gramStart"/>
                  <w:r w:rsidRPr="009E29B7">
                    <w:rPr>
                      <w:rFonts w:hint="eastAsia"/>
                      <w:sz w:val="21"/>
                      <w:szCs w:val="21"/>
                    </w:rPr>
                    <w:t>洞厚</w:t>
                  </w:r>
                  <w:proofErr w:type="gramEnd"/>
                </w:p>
              </w:tc>
              <w:tc>
                <w:tcPr>
                  <w:tcW w:w="614"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-1727</w:t>
                  </w:r>
                </w:p>
              </w:tc>
              <w:tc>
                <w:tcPr>
                  <w:tcW w:w="691" w:type="pct"/>
                  <w:shd w:val="clear" w:color="auto" w:fill="auto"/>
                  <w:vAlign w:val="center"/>
                </w:tcPr>
                <w:p w:rsidR="00425F3C" w:rsidRPr="009E29B7" w:rsidRDefault="00425F3C" w:rsidP="009E29B7">
                  <w:pPr>
                    <w:spacing w:line="360" w:lineRule="auto"/>
                    <w:ind w:firstLine="0"/>
                    <w:jc w:val="center"/>
                    <w:rPr>
                      <w:sz w:val="21"/>
                      <w:szCs w:val="21"/>
                    </w:rPr>
                  </w:pPr>
                  <w:r w:rsidRPr="009E29B7">
                    <w:rPr>
                      <w:rFonts w:hint="eastAsia"/>
                      <w:sz w:val="21"/>
                      <w:szCs w:val="21"/>
                    </w:rPr>
                    <w:t>-2256</w:t>
                  </w:r>
                </w:p>
              </w:tc>
              <w:tc>
                <w:tcPr>
                  <w:tcW w:w="535"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居民区</w:t>
                  </w: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vMerge/>
                  <w:shd w:val="clear" w:color="auto" w:fill="auto"/>
                  <w:vAlign w:val="center"/>
                </w:tcPr>
                <w:p w:rsidR="00425F3C" w:rsidRPr="009E29B7" w:rsidRDefault="00425F3C" w:rsidP="009E29B7">
                  <w:pPr>
                    <w:tabs>
                      <w:tab w:val="left" w:pos="960"/>
                    </w:tabs>
                    <w:spacing w:line="360" w:lineRule="auto"/>
                    <w:ind w:firstLine="0"/>
                    <w:jc w:val="center"/>
                    <w:rPr>
                      <w:sz w:val="21"/>
                      <w:szCs w:val="21"/>
                    </w:rPr>
                  </w:pPr>
                </w:p>
              </w:tc>
              <w:tc>
                <w:tcPr>
                  <w:tcW w:w="537"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西南面</w:t>
                  </w:r>
                </w:p>
              </w:tc>
              <w:tc>
                <w:tcPr>
                  <w:tcW w:w="624" w:type="pct"/>
                  <w:shd w:val="clear" w:color="auto" w:fill="auto"/>
                  <w:vAlign w:val="center"/>
                </w:tcPr>
                <w:p w:rsidR="00425F3C" w:rsidRPr="009E29B7" w:rsidRDefault="00425F3C" w:rsidP="009E29B7">
                  <w:pPr>
                    <w:tabs>
                      <w:tab w:val="left" w:pos="960"/>
                    </w:tabs>
                    <w:spacing w:line="360" w:lineRule="auto"/>
                    <w:ind w:firstLine="0"/>
                    <w:jc w:val="center"/>
                    <w:rPr>
                      <w:sz w:val="21"/>
                      <w:szCs w:val="21"/>
                    </w:rPr>
                  </w:pPr>
                  <w:r>
                    <w:rPr>
                      <w:rFonts w:hint="eastAsia"/>
                      <w:sz w:val="21"/>
                      <w:szCs w:val="21"/>
                    </w:rPr>
                    <w:t>3304</w:t>
                  </w:r>
                </w:p>
              </w:tc>
            </w:tr>
          </w:tbl>
          <w:p w:rsidR="0054406E" w:rsidRPr="00CF19C6" w:rsidRDefault="0054406E">
            <w:pPr>
              <w:snapToGrid w:val="0"/>
              <w:ind w:firstLine="0"/>
              <w:outlineLvl w:val="0"/>
              <w:rPr>
                <w:rFonts w:hAnsi="宋体"/>
                <w:b/>
                <w:sz w:val="30"/>
                <w:szCs w:val="30"/>
              </w:rPr>
            </w:pPr>
          </w:p>
        </w:tc>
      </w:tr>
    </w:tbl>
    <w:p w:rsidR="0054406E" w:rsidRPr="00CF19C6" w:rsidRDefault="0054406E">
      <w:pPr>
        <w:snapToGrid w:val="0"/>
        <w:ind w:firstLine="0"/>
        <w:outlineLvl w:val="0"/>
        <w:rPr>
          <w:rFonts w:hAnsi="宋体"/>
          <w:b/>
          <w:sz w:val="30"/>
          <w:szCs w:val="30"/>
        </w:rPr>
        <w:sectPr w:rsidR="0054406E" w:rsidRPr="00CF19C6">
          <w:pgSz w:w="11907" w:h="16840"/>
          <w:pgMar w:top="1531" w:right="1134" w:bottom="1134" w:left="1418" w:header="0" w:footer="898" w:gutter="0"/>
          <w:cols w:space="720"/>
          <w:docGrid w:linePitch="326" w:charSpace="-4916"/>
        </w:sectPr>
      </w:pPr>
    </w:p>
    <w:p w:rsidR="00792875" w:rsidRPr="00CF19C6" w:rsidRDefault="009B381D">
      <w:pPr>
        <w:snapToGrid w:val="0"/>
        <w:ind w:firstLine="0"/>
        <w:outlineLvl w:val="0"/>
        <w:rPr>
          <w:rFonts w:hAnsi="宋体"/>
          <w:b/>
          <w:sz w:val="30"/>
          <w:szCs w:val="30"/>
        </w:rPr>
      </w:pPr>
      <w:r w:rsidRPr="00CF19C6">
        <w:rPr>
          <w:rFonts w:hAnsi="宋体"/>
          <w:b/>
          <w:sz w:val="30"/>
          <w:szCs w:val="30"/>
        </w:rPr>
        <w:lastRenderedPageBreak/>
        <w:t>评价适用标准</w:t>
      </w:r>
    </w:p>
    <w:tbl>
      <w:tblPr>
        <w:tblStyle w:val="afc"/>
        <w:tblW w:w="9923" w:type="dxa"/>
        <w:tblInd w:w="-176" w:type="dxa"/>
        <w:tblLook w:val="04A0" w:firstRow="1" w:lastRow="0" w:firstColumn="1" w:lastColumn="0" w:noHBand="0" w:noVBand="1"/>
      </w:tblPr>
      <w:tblGrid>
        <w:gridCol w:w="530"/>
        <w:gridCol w:w="9393"/>
      </w:tblGrid>
      <w:tr w:rsidR="000D4C60" w:rsidRPr="00CF19C6" w:rsidTr="00640C3A">
        <w:trPr>
          <w:trHeight w:val="13464"/>
        </w:trPr>
        <w:tc>
          <w:tcPr>
            <w:tcW w:w="530" w:type="dxa"/>
            <w:vAlign w:val="center"/>
          </w:tcPr>
          <w:p w:rsidR="000D4C60" w:rsidRPr="00CF19C6" w:rsidRDefault="000D4C60" w:rsidP="00640C3A">
            <w:pPr>
              <w:snapToGrid w:val="0"/>
              <w:ind w:firstLine="0"/>
              <w:jc w:val="center"/>
              <w:outlineLvl w:val="0"/>
              <w:rPr>
                <w:b/>
                <w:sz w:val="30"/>
                <w:szCs w:val="30"/>
              </w:rPr>
            </w:pPr>
            <w:r w:rsidRPr="00CF19C6">
              <w:rPr>
                <w:b/>
                <w:sz w:val="30"/>
                <w:szCs w:val="30"/>
              </w:rPr>
              <w:t>环境质量标准</w:t>
            </w:r>
          </w:p>
        </w:tc>
        <w:tc>
          <w:tcPr>
            <w:tcW w:w="9393" w:type="dxa"/>
          </w:tcPr>
          <w:p w:rsidR="000D4C60" w:rsidRPr="00CF19C6" w:rsidRDefault="000D4C60" w:rsidP="000D4C60">
            <w:pPr>
              <w:adjustRightInd w:val="0"/>
              <w:snapToGrid w:val="0"/>
              <w:spacing w:line="360" w:lineRule="auto"/>
              <w:ind w:firstLineChars="200" w:firstLine="480"/>
              <w:rPr>
                <w:bCs/>
              </w:rPr>
            </w:pPr>
            <w:r w:rsidRPr="00CF19C6">
              <w:rPr>
                <w:bCs/>
              </w:rPr>
              <w:t>1</w:t>
            </w:r>
            <w:r w:rsidRPr="00CF19C6">
              <w:rPr>
                <w:bCs/>
              </w:rPr>
              <w:t>、《地表水环境质量标准》（</w:t>
            </w:r>
            <w:r w:rsidRPr="00CF19C6">
              <w:rPr>
                <w:bCs/>
              </w:rPr>
              <w:t>GB3838-2002</w:t>
            </w:r>
            <w:r w:rsidRPr="00CF19C6">
              <w:rPr>
                <w:bCs/>
              </w:rPr>
              <w:t>）中</w:t>
            </w:r>
            <w:r w:rsidR="00775EBC" w:rsidRPr="00CF19C6">
              <w:rPr>
                <w:bCs/>
              </w:rPr>
              <w:t>II</w:t>
            </w:r>
            <w:r w:rsidRPr="00CF19C6">
              <w:rPr>
                <w:bCs/>
              </w:rPr>
              <w:t>类标准；</w:t>
            </w:r>
          </w:p>
          <w:p w:rsidR="000D4C60" w:rsidRPr="00CF19C6" w:rsidRDefault="000D4C60" w:rsidP="000D4C60">
            <w:pPr>
              <w:adjustRightInd w:val="0"/>
              <w:snapToGrid w:val="0"/>
              <w:spacing w:line="360" w:lineRule="auto"/>
              <w:ind w:firstLineChars="200" w:firstLine="480"/>
              <w:rPr>
                <w:bCs/>
              </w:rPr>
            </w:pPr>
            <w:r w:rsidRPr="00CF19C6">
              <w:rPr>
                <w:bCs/>
              </w:rPr>
              <w:t>2</w:t>
            </w:r>
            <w:r w:rsidRPr="00CF19C6">
              <w:rPr>
                <w:bCs/>
              </w:rPr>
              <w:t>、《环境空气质量标准》</w:t>
            </w:r>
            <w:r w:rsidRPr="00CF19C6">
              <w:rPr>
                <w:bCs/>
              </w:rPr>
              <w:t xml:space="preserve">(GB3095-2012) </w:t>
            </w:r>
            <w:r w:rsidRPr="00CF19C6">
              <w:rPr>
                <w:bCs/>
              </w:rPr>
              <w:t>及其</w:t>
            </w:r>
            <w:r w:rsidRPr="00CF19C6">
              <w:rPr>
                <w:bCs/>
              </w:rPr>
              <w:t>2018</w:t>
            </w:r>
            <w:r w:rsidRPr="00CF19C6">
              <w:rPr>
                <w:bCs/>
              </w:rPr>
              <w:t>年修改单</w:t>
            </w:r>
            <w:r w:rsidRPr="00CF19C6">
              <w:rPr>
                <w:rFonts w:hint="eastAsia"/>
                <w:bCs/>
              </w:rPr>
              <w:t>中</w:t>
            </w:r>
            <w:r w:rsidRPr="00CF19C6">
              <w:rPr>
                <w:bCs/>
              </w:rPr>
              <w:t>二级标准；</w:t>
            </w:r>
          </w:p>
          <w:p w:rsidR="000D4C60" w:rsidRPr="00CF19C6" w:rsidRDefault="00775EBC" w:rsidP="000D4C60">
            <w:pPr>
              <w:snapToGrid w:val="0"/>
              <w:spacing w:line="360" w:lineRule="auto"/>
              <w:ind w:firstLineChars="200" w:firstLine="480"/>
              <w:outlineLvl w:val="0"/>
              <w:rPr>
                <w:rFonts w:hAnsi="宋体"/>
                <w:bCs/>
              </w:rPr>
            </w:pPr>
            <w:r w:rsidRPr="00CF19C6">
              <w:rPr>
                <w:rFonts w:hint="eastAsia"/>
                <w:bCs/>
              </w:rPr>
              <w:t>3</w:t>
            </w:r>
            <w:r w:rsidR="000D4C60" w:rsidRPr="00CF19C6">
              <w:rPr>
                <w:rFonts w:hAnsi="宋体"/>
                <w:bCs/>
              </w:rPr>
              <w:t>、《声环境质量标准》</w:t>
            </w:r>
            <w:r w:rsidR="000D4C60" w:rsidRPr="00CF19C6">
              <w:rPr>
                <w:bCs/>
              </w:rPr>
              <w:t>(GB3096-2008)</w:t>
            </w:r>
            <w:r w:rsidR="000D4C60" w:rsidRPr="00CF19C6">
              <w:rPr>
                <w:rFonts w:hint="eastAsia"/>
                <w:bCs/>
              </w:rPr>
              <w:t>2</w:t>
            </w:r>
            <w:r w:rsidR="000D4C60" w:rsidRPr="00CF19C6">
              <w:rPr>
                <w:rFonts w:hAnsi="宋体" w:hint="eastAsia"/>
                <w:bCs/>
              </w:rPr>
              <w:t>类</w:t>
            </w:r>
            <w:r w:rsidR="000D4C60" w:rsidRPr="00CF19C6">
              <w:rPr>
                <w:rFonts w:hAnsi="宋体"/>
                <w:bCs/>
              </w:rPr>
              <w:t>标准。</w:t>
            </w:r>
          </w:p>
          <w:p w:rsidR="000D4C60" w:rsidRPr="00CF19C6" w:rsidRDefault="000D4C60" w:rsidP="000D4C60">
            <w:pPr>
              <w:snapToGrid w:val="0"/>
              <w:spacing w:line="360" w:lineRule="auto"/>
              <w:ind w:firstLine="0"/>
              <w:jc w:val="center"/>
              <w:rPr>
                <w:b/>
                <w:bCs/>
                <w:szCs w:val="24"/>
              </w:rPr>
            </w:pPr>
            <w:r w:rsidRPr="00CF19C6">
              <w:rPr>
                <w:b/>
                <w:bCs/>
                <w:szCs w:val="24"/>
              </w:rPr>
              <w:t>表</w:t>
            </w:r>
            <w:r w:rsidRPr="00CF19C6">
              <w:rPr>
                <w:rFonts w:hint="eastAsia"/>
                <w:b/>
                <w:bCs/>
                <w:szCs w:val="24"/>
              </w:rPr>
              <w:t>4-1</w:t>
            </w:r>
            <w:r w:rsidRPr="00CF19C6">
              <w:rPr>
                <w:b/>
                <w:bCs/>
                <w:szCs w:val="24"/>
              </w:rPr>
              <w:t xml:space="preserve">  </w:t>
            </w:r>
            <w:r w:rsidRPr="00CF19C6">
              <w:rPr>
                <w:b/>
                <w:bCs/>
                <w:szCs w:val="24"/>
              </w:rPr>
              <w:t>项目所在区域执行的环境质量标准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6"/>
              <w:gridCol w:w="3313"/>
              <w:gridCol w:w="1214"/>
              <w:gridCol w:w="1740"/>
              <w:gridCol w:w="1734"/>
            </w:tblGrid>
            <w:tr w:rsidR="000D4C60" w:rsidRPr="00CF19C6" w:rsidTr="00640C3A">
              <w:trPr>
                <w:jc w:val="center"/>
              </w:trPr>
              <w:tc>
                <w:tcPr>
                  <w:tcW w:w="636" w:type="pct"/>
                  <w:vAlign w:val="center"/>
                </w:tcPr>
                <w:p w:rsidR="000D4C60" w:rsidRPr="00CF19C6" w:rsidRDefault="000D4C60" w:rsidP="008D075E">
                  <w:pPr>
                    <w:pStyle w:val="TableParagraph"/>
                    <w:kinsoku w:val="0"/>
                    <w:overflowPunct w:val="0"/>
                    <w:adjustRightInd/>
                    <w:spacing w:before="72" w:after="72" w:line="360" w:lineRule="auto"/>
                    <w:jc w:val="center"/>
                    <w:rPr>
                      <w:b/>
                      <w:sz w:val="21"/>
                      <w:szCs w:val="21"/>
                    </w:rPr>
                  </w:pPr>
                  <w:r w:rsidRPr="00CF19C6">
                    <w:rPr>
                      <w:rFonts w:hAnsi="宋体"/>
                      <w:b/>
                      <w:sz w:val="21"/>
                      <w:szCs w:val="21"/>
                    </w:rPr>
                    <w:t>环境</w:t>
                  </w:r>
                  <w:r w:rsidRPr="00CF19C6">
                    <w:rPr>
                      <w:rFonts w:hAnsi="宋体"/>
                      <w:b/>
                      <w:spacing w:val="-3"/>
                      <w:sz w:val="21"/>
                      <w:szCs w:val="21"/>
                    </w:rPr>
                    <w:t>要素</w:t>
                  </w:r>
                </w:p>
              </w:tc>
              <w:tc>
                <w:tcPr>
                  <w:tcW w:w="1807" w:type="pct"/>
                  <w:vAlign w:val="center"/>
                </w:tcPr>
                <w:p w:rsidR="000D4C60" w:rsidRPr="00CF19C6" w:rsidRDefault="000D4C60" w:rsidP="008D075E">
                  <w:pPr>
                    <w:pStyle w:val="TableParagraph"/>
                    <w:kinsoku w:val="0"/>
                    <w:overflowPunct w:val="0"/>
                    <w:adjustRightInd/>
                    <w:spacing w:before="72" w:after="72" w:line="360" w:lineRule="auto"/>
                    <w:jc w:val="center"/>
                    <w:rPr>
                      <w:b/>
                      <w:sz w:val="21"/>
                      <w:szCs w:val="21"/>
                    </w:rPr>
                  </w:pPr>
                  <w:r w:rsidRPr="00CF19C6">
                    <w:rPr>
                      <w:rFonts w:hAnsi="宋体"/>
                      <w:b/>
                      <w:sz w:val="21"/>
                      <w:szCs w:val="21"/>
                    </w:rPr>
                    <w:t>标准</w:t>
                  </w:r>
                  <w:r w:rsidRPr="00CF19C6">
                    <w:rPr>
                      <w:rFonts w:hAnsi="宋体"/>
                      <w:b/>
                      <w:spacing w:val="-3"/>
                      <w:sz w:val="21"/>
                      <w:szCs w:val="21"/>
                    </w:rPr>
                    <w:t>名</w:t>
                  </w:r>
                  <w:r w:rsidRPr="00CF19C6">
                    <w:rPr>
                      <w:rFonts w:hAnsi="宋体"/>
                      <w:b/>
                      <w:sz w:val="21"/>
                      <w:szCs w:val="21"/>
                    </w:rPr>
                    <w:t>称</w:t>
                  </w:r>
                  <w:r w:rsidRPr="00CF19C6">
                    <w:rPr>
                      <w:rFonts w:hAnsi="宋体"/>
                      <w:b/>
                      <w:spacing w:val="-3"/>
                      <w:sz w:val="21"/>
                      <w:szCs w:val="21"/>
                    </w:rPr>
                    <w:t>及</w:t>
                  </w:r>
                  <w:r w:rsidRPr="00CF19C6">
                    <w:rPr>
                      <w:rFonts w:hAnsi="宋体"/>
                      <w:b/>
                      <w:sz w:val="21"/>
                      <w:szCs w:val="21"/>
                    </w:rPr>
                    <w:t>级</w:t>
                  </w:r>
                  <w:r w:rsidRPr="00CF19C6">
                    <w:rPr>
                      <w:rFonts w:hAnsi="宋体"/>
                      <w:b/>
                      <w:spacing w:val="-3"/>
                      <w:sz w:val="21"/>
                      <w:szCs w:val="21"/>
                    </w:rPr>
                    <w:t>（</w:t>
                  </w:r>
                  <w:r w:rsidRPr="00CF19C6">
                    <w:rPr>
                      <w:rFonts w:hAnsi="宋体"/>
                      <w:b/>
                      <w:sz w:val="21"/>
                      <w:szCs w:val="21"/>
                    </w:rPr>
                    <w:t>类</w:t>
                  </w:r>
                  <w:r w:rsidRPr="00CF19C6">
                    <w:rPr>
                      <w:rFonts w:hAnsi="宋体"/>
                      <w:b/>
                      <w:spacing w:val="-3"/>
                      <w:sz w:val="21"/>
                      <w:szCs w:val="21"/>
                    </w:rPr>
                    <w:t>）</w:t>
                  </w:r>
                  <w:r w:rsidRPr="00CF19C6">
                    <w:rPr>
                      <w:rFonts w:hAnsi="宋体"/>
                      <w:b/>
                      <w:sz w:val="21"/>
                      <w:szCs w:val="21"/>
                    </w:rPr>
                    <w:t>别</w:t>
                  </w:r>
                </w:p>
              </w:tc>
              <w:tc>
                <w:tcPr>
                  <w:tcW w:w="662" w:type="pct"/>
                  <w:vAlign w:val="center"/>
                </w:tcPr>
                <w:p w:rsidR="000D4C60" w:rsidRPr="00CF19C6" w:rsidRDefault="000D4C60" w:rsidP="008D075E">
                  <w:pPr>
                    <w:pStyle w:val="TableParagraph"/>
                    <w:kinsoku w:val="0"/>
                    <w:overflowPunct w:val="0"/>
                    <w:adjustRightInd/>
                    <w:spacing w:before="72" w:after="72" w:line="360" w:lineRule="auto"/>
                    <w:jc w:val="center"/>
                    <w:rPr>
                      <w:b/>
                      <w:sz w:val="21"/>
                      <w:szCs w:val="21"/>
                    </w:rPr>
                  </w:pPr>
                  <w:r w:rsidRPr="00CF19C6">
                    <w:rPr>
                      <w:rFonts w:hAnsi="宋体"/>
                      <w:b/>
                      <w:sz w:val="21"/>
                      <w:szCs w:val="21"/>
                    </w:rPr>
                    <w:t>项目</w:t>
                  </w:r>
                </w:p>
              </w:tc>
              <w:tc>
                <w:tcPr>
                  <w:tcW w:w="1895" w:type="pct"/>
                  <w:gridSpan w:val="2"/>
                  <w:vAlign w:val="center"/>
                </w:tcPr>
                <w:p w:rsidR="000D4C60" w:rsidRPr="00CF19C6" w:rsidRDefault="000D4C60" w:rsidP="008D075E">
                  <w:pPr>
                    <w:pStyle w:val="TableParagraph"/>
                    <w:kinsoku w:val="0"/>
                    <w:overflowPunct w:val="0"/>
                    <w:adjustRightInd/>
                    <w:spacing w:before="72" w:after="72" w:line="360" w:lineRule="auto"/>
                    <w:jc w:val="center"/>
                    <w:rPr>
                      <w:b/>
                      <w:sz w:val="21"/>
                      <w:szCs w:val="21"/>
                    </w:rPr>
                  </w:pPr>
                  <w:r w:rsidRPr="00CF19C6">
                    <w:rPr>
                      <w:rFonts w:ascii="宋体" w:hAnsi="宋体"/>
                      <w:b/>
                      <w:sz w:val="21"/>
                      <w:szCs w:val="21"/>
                    </w:rPr>
                    <w:t>Ⅲ</w:t>
                  </w:r>
                  <w:r w:rsidRPr="00CF19C6">
                    <w:rPr>
                      <w:rFonts w:hAnsi="宋体"/>
                      <w:b/>
                      <w:sz w:val="21"/>
                      <w:szCs w:val="21"/>
                    </w:rPr>
                    <w:t>类</w:t>
                  </w:r>
                  <w:r w:rsidRPr="00CF19C6">
                    <w:rPr>
                      <w:rFonts w:hAnsi="宋体"/>
                      <w:b/>
                      <w:spacing w:val="-3"/>
                      <w:sz w:val="21"/>
                      <w:szCs w:val="21"/>
                    </w:rPr>
                    <w:t>标准</w:t>
                  </w:r>
                </w:p>
              </w:tc>
            </w:tr>
            <w:tr w:rsidR="000D4C60" w:rsidRPr="00CF19C6" w:rsidTr="00640C3A">
              <w:trPr>
                <w:jc w:val="center"/>
              </w:trPr>
              <w:tc>
                <w:tcPr>
                  <w:tcW w:w="636" w:type="pct"/>
                  <w:vMerge w:val="restar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rFonts w:hAnsi="宋体"/>
                      <w:sz w:val="21"/>
                      <w:szCs w:val="21"/>
                    </w:rPr>
                    <w:t>地表水</w:t>
                  </w:r>
                </w:p>
              </w:tc>
              <w:tc>
                <w:tcPr>
                  <w:tcW w:w="1807" w:type="pct"/>
                  <w:vMerge w:val="restart"/>
                  <w:vAlign w:val="center"/>
                </w:tcPr>
                <w:p w:rsidR="000D4C60" w:rsidRPr="00CF19C6" w:rsidRDefault="000D4C60" w:rsidP="008D075E">
                  <w:pPr>
                    <w:pStyle w:val="TableParagraph"/>
                    <w:kinsoku w:val="0"/>
                    <w:overflowPunct w:val="0"/>
                    <w:adjustRightInd/>
                    <w:spacing w:line="360" w:lineRule="auto"/>
                    <w:jc w:val="center"/>
                    <w:rPr>
                      <w:sz w:val="21"/>
                      <w:szCs w:val="21"/>
                    </w:rPr>
                  </w:pPr>
                  <w:r w:rsidRPr="00CF19C6">
                    <w:rPr>
                      <w:rFonts w:hAnsi="宋体"/>
                      <w:sz w:val="21"/>
                      <w:szCs w:val="21"/>
                    </w:rPr>
                    <w:t>《地</w:t>
                  </w:r>
                  <w:r w:rsidRPr="00CF19C6">
                    <w:rPr>
                      <w:rFonts w:hAnsi="宋体"/>
                      <w:spacing w:val="-3"/>
                      <w:sz w:val="21"/>
                      <w:szCs w:val="21"/>
                    </w:rPr>
                    <w:t>表</w:t>
                  </w:r>
                  <w:r w:rsidRPr="00CF19C6">
                    <w:rPr>
                      <w:rFonts w:hAnsi="宋体"/>
                      <w:sz w:val="21"/>
                      <w:szCs w:val="21"/>
                    </w:rPr>
                    <w:t>水</w:t>
                  </w:r>
                  <w:r w:rsidRPr="00CF19C6">
                    <w:rPr>
                      <w:rFonts w:hAnsi="宋体"/>
                      <w:spacing w:val="-3"/>
                      <w:sz w:val="21"/>
                      <w:szCs w:val="21"/>
                    </w:rPr>
                    <w:t>环</w:t>
                  </w:r>
                  <w:r w:rsidRPr="00CF19C6">
                    <w:rPr>
                      <w:rFonts w:hAnsi="宋体"/>
                      <w:sz w:val="21"/>
                      <w:szCs w:val="21"/>
                    </w:rPr>
                    <w:t>境</w:t>
                  </w:r>
                  <w:r w:rsidRPr="00CF19C6">
                    <w:rPr>
                      <w:rFonts w:hAnsi="宋体"/>
                      <w:spacing w:val="-3"/>
                      <w:sz w:val="21"/>
                      <w:szCs w:val="21"/>
                    </w:rPr>
                    <w:t>质</w:t>
                  </w:r>
                  <w:r w:rsidRPr="00CF19C6">
                    <w:rPr>
                      <w:rFonts w:hAnsi="宋体"/>
                      <w:sz w:val="21"/>
                      <w:szCs w:val="21"/>
                    </w:rPr>
                    <w:t>量</w:t>
                  </w:r>
                  <w:r w:rsidRPr="00CF19C6">
                    <w:rPr>
                      <w:rFonts w:hAnsi="宋体"/>
                      <w:spacing w:val="-3"/>
                      <w:sz w:val="21"/>
                      <w:szCs w:val="21"/>
                    </w:rPr>
                    <w:t>标</w:t>
                  </w:r>
                  <w:r w:rsidRPr="00CF19C6">
                    <w:rPr>
                      <w:rFonts w:hAnsi="宋体"/>
                      <w:sz w:val="21"/>
                      <w:szCs w:val="21"/>
                    </w:rPr>
                    <w:t>准》</w:t>
                  </w:r>
                </w:p>
                <w:p w:rsidR="000D4C60" w:rsidRPr="00CF19C6" w:rsidRDefault="000D4C60" w:rsidP="008D075E">
                  <w:pPr>
                    <w:pStyle w:val="TableParagraph"/>
                    <w:kinsoku w:val="0"/>
                    <w:overflowPunct w:val="0"/>
                    <w:adjustRightInd/>
                    <w:spacing w:line="360" w:lineRule="auto"/>
                    <w:jc w:val="center"/>
                    <w:rPr>
                      <w:sz w:val="21"/>
                      <w:szCs w:val="21"/>
                    </w:rPr>
                  </w:pPr>
                  <w:r w:rsidRPr="00CF19C6">
                    <w:rPr>
                      <w:rFonts w:hAnsi="宋体"/>
                      <w:sz w:val="21"/>
                      <w:szCs w:val="21"/>
                    </w:rPr>
                    <w:t>（</w:t>
                  </w:r>
                  <w:r w:rsidRPr="00CF19C6">
                    <w:rPr>
                      <w:spacing w:val="-2"/>
                      <w:sz w:val="21"/>
                      <w:szCs w:val="21"/>
                    </w:rPr>
                    <w:t>G</w:t>
                  </w:r>
                  <w:r w:rsidRPr="00CF19C6">
                    <w:rPr>
                      <w:sz w:val="21"/>
                      <w:szCs w:val="21"/>
                    </w:rPr>
                    <w:t>B3</w:t>
                  </w:r>
                  <w:r w:rsidRPr="00CF19C6">
                    <w:rPr>
                      <w:spacing w:val="-3"/>
                      <w:sz w:val="21"/>
                      <w:szCs w:val="21"/>
                    </w:rPr>
                    <w:t>8</w:t>
                  </w:r>
                  <w:r w:rsidRPr="00CF19C6">
                    <w:rPr>
                      <w:sz w:val="21"/>
                      <w:szCs w:val="21"/>
                    </w:rPr>
                    <w:t>38</w:t>
                  </w:r>
                  <w:r w:rsidRPr="00CF19C6">
                    <w:rPr>
                      <w:spacing w:val="-4"/>
                      <w:sz w:val="21"/>
                      <w:szCs w:val="21"/>
                    </w:rPr>
                    <w:t>-</w:t>
                  </w:r>
                  <w:r w:rsidRPr="00CF19C6">
                    <w:rPr>
                      <w:sz w:val="21"/>
                      <w:szCs w:val="21"/>
                    </w:rPr>
                    <w:t>2002</w:t>
                  </w:r>
                  <w:r w:rsidRPr="00CF19C6">
                    <w:rPr>
                      <w:rFonts w:hAnsi="宋体"/>
                      <w:spacing w:val="-3"/>
                      <w:sz w:val="21"/>
                      <w:szCs w:val="21"/>
                    </w:rPr>
                    <w:t>）</w:t>
                  </w:r>
                  <w:r w:rsidRPr="00CF19C6">
                    <w:rPr>
                      <w:rFonts w:hAnsi="宋体"/>
                      <w:sz w:val="21"/>
                      <w:szCs w:val="21"/>
                    </w:rPr>
                    <w:t>标</w:t>
                  </w:r>
                  <w:r w:rsidRPr="00CF19C6">
                    <w:rPr>
                      <w:rFonts w:hAnsi="宋体"/>
                      <w:spacing w:val="-3"/>
                      <w:sz w:val="21"/>
                      <w:szCs w:val="21"/>
                    </w:rPr>
                    <w:t>准限</w:t>
                  </w:r>
                  <w:r w:rsidRPr="00CF19C6">
                    <w:rPr>
                      <w:rFonts w:hAnsi="宋体"/>
                      <w:sz w:val="21"/>
                      <w:szCs w:val="21"/>
                    </w:rPr>
                    <w:t>值</w:t>
                  </w:r>
                </w:p>
                <w:p w:rsidR="000D4C60" w:rsidRPr="00CF19C6" w:rsidRDefault="000D4C60" w:rsidP="008D075E">
                  <w:pPr>
                    <w:pStyle w:val="TableParagraph"/>
                    <w:kinsoku w:val="0"/>
                    <w:overflowPunct w:val="0"/>
                    <w:adjustRightInd/>
                    <w:spacing w:line="360" w:lineRule="auto"/>
                    <w:jc w:val="center"/>
                    <w:rPr>
                      <w:sz w:val="21"/>
                      <w:szCs w:val="21"/>
                    </w:rPr>
                  </w:pPr>
                  <w:r w:rsidRPr="00CF19C6">
                    <w:rPr>
                      <w:rFonts w:hAnsi="宋体"/>
                      <w:sz w:val="21"/>
                      <w:szCs w:val="21"/>
                    </w:rPr>
                    <w:t>悬浮物选用《地表水资源质量标准》（</w:t>
                  </w:r>
                  <w:r w:rsidRPr="00CF19C6">
                    <w:rPr>
                      <w:rFonts w:hAnsi="宋体"/>
                      <w:sz w:val="21"/>
                      <w:szCs w:val="21"/>
                    </w:rPr>
                    <w:t>SL63-94</w:t>
                  </w:r>
                  <w:r w:rsidRPr="00CF19C6">
                    <w:rPr>
                      <w:rFonts w:hAnsi="宋体"/>
                      <w:sz w:val="21"/>
                      <w:szCs w:val="21"/>
                    </w:rPr>
                    <w:t>）标准限值</w:t>
                  </w:r>
                </w:p>
              </w:tc>
              <w:tc>
                <w:tcPr>
                  <w:tcW w:w="662"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z w:val="21"/>
                      <w:szCs w:val="21"/>
                    </w:rPr>
                    <w:t>pH</w:t>
                  </w:r>
                  <w:r w:rsidRPr="00CF19C6">
                    <w:rPr>
                      <w:rFonts w:hAnsi="宋体"/>
                      <w:sz w:val="21"/>
                      <w:szCs w:val="21"/>
                    </w:rPr>
                    <w:t>值</w:t>
                  </w:r>
                </w:p>
              </w:tc>
              <w:tc>
                <w:tcPr>
                  <w:tcW w:w="1895" w:type="pct"/>
                  <w:gridSpan w:val="2"/>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z w:val="21"/>
                      <w:szCs w:val="21"/>
                    </w:rPr>
                    <w:t>6</w:t>
                  </w:r>
                  <w:r w:rsidRPr="00CF19C6">
                    <w:rPr>
                      <w:rFonts w:hAnsi="宋体"/>
                      <w:sz w:val="21"/>
                      <w:szCs w:val="21"/>
                    </w:rPr>
                    <w:t>～</w:t>
                  </w:r>
                  <w:r w:rsidRPr="00CF19C6">
                    <w:rPr>
                      <w:sz w:val="21"/>
                      <w:szCs w:val="21"/>
                    </w:rPr>
                    <w:t>9</w:t>
                  </w:r>
                </w:p>
              </w:tc>
            </w:tr>
            <w:tr w:rsidR="000D4C60" w:rsidRPr="00CF19C6" w:rsidTr="00640C3A">
              <w:trPr>
                <w:jc w:val="center"/>
              </w:trPr>
              <w:tc>
                <w:tcPr>
                  <w:tcW w:w="636"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662"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z w:val="21"/>
                      <w:szCs w:val="21"/>
                    </w:rPr>
                    <w:t>C</w:t>
                  </w:r>
                  <w:r w:rsidRPr="00CF19C6">
                    <w:rPr>
                      <w:spacing w:val="-2"/>
                      <w:sz w:val="21"/>
                      <w:szCs w:val="21"/>
                    </w:rPr>
                    <w:t>O</w:t>
                  </w:r>
                  <w:r w:rsidRPr="00CF19C6">
                    <w:rPr>
                      <w:spacing w:val="1"/>
                      <w:sz w:val="21"/>
                      <w:szCs w:val="21"/>
                    </w:rPr>
                    <w:t>D</w:t>
                  </w:r>
                  <w:r w:rsidRPr="00CF19C6">
                    <w:rPr>
                      <w:position w:val="-3"/>
                      <w:sz w:val="21"/>
                      <w:szCs w:val="21"/>
                      <w:vertAlign w:val="subscript"/>
                    </w:rPr>
                    <w:t>Cr</w:t>
                  </w:r>
                </w:p>
              </w:tc>
              <w:tc>
                <w:tcPr>
                  <w:tcW w:w="1895" w:type="pct"/>
                  <w:gridSpan w:val="2"/>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pacing w:val="-1"/>
                      <w:sz w:val="21"/>
                      <w:szCs w:val="21"/>
                    </w:rPr>
                    <w:t>≤</w:t>
                  </w:r>
                  <w:r w:rsidRPr="00CF19C6">
                    <w:rPr>
                      <w:sz w:val="21"/>
                      <w:szCs w:val="21"/>
                    </w:rPr>
                    <w:t>20</w:t>
                  </w:r>
                  <w:r w:rsidRPr="00CF19C6">
                    <w:rPr>
                      <w:spacing w:val="-4"/>
                      <w:sz w:val="21"/>
                      <w:szCs w:val="21"/>
                    </w:rPr>
                    <w:t>m</w:t>
                  </w:r>
                  <w:r w:rsidRPr="00CF19C6">
                    <w:rPr>
                      <w:sz w:val="21"/>
                      <w:szCs w:val="21"/>
                    </w:rPr>
                    <w:t>g</w:t>
                  </w:r>
                  <w:r w:rsidRPr="00CF19C6">
                    <w:rPr>
                      <w:spacing w:val="1"/>
                      <w:sz w:val="21"/>
                      <w:szCs w:val="21"/>
                    </w:rPr>
                    <w:t>/</w:t>
                  </w:r>
                  <w:r w:rsidRPr="00CF19C6">
                    <w:rPr>
                      <w:rFonts w:hint="eastAsia"/>
                      <w:sz w:val="21"/>
                      <w:szCs w:val="21"/>
                    </w:rPr>
                    <w:t>L</w:t>
                  </w:r>
                </w:p>
              </w:tc>
            </w:tr>
            <w:tr w:rsidR="000D4C60" w:rsidRPr="00CF19C6" w:rsidTr="00640C3A">
              <w:trPr>
                <w:jc w:val="center"/>
              </w:trPr>
              <w:tc>
                <w:tcPr>
                  <w:tcW w:w="636"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662"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z w:val="21"/>
                      <w:szCs w:val="21"/>
                    </w:rPr>
                    <w:t>B</w:t>
                  </w:r>
                  <w:r w:rsidRPr="00CF19C6">
                    <w:rPr>
                      <w:spacing w:val="-2"/>
                      <w:sz w:val="21"/>
                      <w:szCs w:val="21"/>
                    </w:rPr>
                    <w:t>O</w:t>
                  </w:r>
                  <w:r w:rsidRPr="00CF19C6">
                    <w:rPr>
                      <w:spacing w:val="1"/>
                      <w:sz w:val="21"/>
                      <w:szCs w:val="21"/>
                    </w:rPr>
                    <w:t>D</w:t>
                  </w:r>
                  <w:r w:rsidRPr="00CF19C6">
                    <w:rPr>
                      <w:position w:val="-3"/>
                      <w:sz w:val="21"/>
                      <w:szCs w:val="21"/>
                      <w:vertAlign w:val="subscript"/>
                    </w:rPr>
                    <w:t>5</w:t>
                  </w:r>
                </w:p>
              </w:tc>
              <w:tc>
                <w:tcPr>
                  <w:tcW w:w="1895" w:type="pct"/>
                  <w:gridSpan w:val="2"/>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pacing w:val="-1"/>
                      <w:sz w:val="21"/>
                      <w:szCs w:val="21"/>
                    </w:rPr>
                    <w:t>≤</w:t>
                  </w:r>
                  <w:r w:rsidRPr="00CF19C6">
                    <w:rPr>
                      <w:sz w:val="21"/>
                      <w:szCs w:val="21"/>
                    </w:rPr>
                    <w:t>4</w:t>
                  </w:r>
                  <w:r w:rsidRPr="00CF19C6">
                    <w:rPr>
                      <w:spacing w:val="-4"/>
                      <w:sz w:val="21"/>
                      <w:szCs w:val="21"/>
                    </w:rPr>
                    <w:t>m</w:t>
                  </w:r>
                  <w:r w:rsidRPr="00CF19C6">
                    <w:rPr>
                      <w:sz w:val="21"/>
                      <w:szCs w:val="21"/>
                    </w:rPr>
                    <w:t>g</w:t>
                  </w:r>
                  <w:r w:rsidRPr="00CF19C6">
                    <w:rPr>
                      <w:spacing w:val="1"/>
                      <w:sz w:val="21"/>
                      <w:szCs w:val="21"/>
                    </w:rPr>
                    <w:t>/</w:t>
                  </w:r>
                  <w:r w:rsidRPr="00CF19C6">
                    <w:rPr>
                      <w:sz w:val="21"/>
                      <w:szCs w:val="21"/>
                    </w:rPr>
                    <w:t>L</w:t>
                  </w:r>
                </w:p>
              </w:tc>
            </w:tr>
            <w:tr w:rsidR="000D4C60" w:rsidRPr="00CF19C6" w:rsidTr="00640C3A">
              <w:trPr>
                <w:jc w:val="center"/>
              </w:trPr>
              <w:tc>
                <w:tcPr>
                  <w:tcW w:w="636"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662"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rFonts w:hAnsi="宋体" w:hint="eastAsia"/>
                      <w:sz w:val="21"/>
                      <w:szCs w:val="21"/>
                    </w:rPr>
                    <w:t>DO</w:t>
                  </w:r>
                </w:p>
              </w:tc>
              <w:tc>
                <w:tcPr>
                  <w:tcW w:w="1895" w:type="pct"/>
                  <w:gridSpan w:val="2"/>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pacing w:val="-1"/>
                      <w:sz w:val="21"/>
                      <w:szCs w:val="21"/>
                    </w:rPr>
                    <w:t>≥</w:t>
                  </w:r>
                  <w:r w:rsidRPr="00CF19C6">
                    <w:rPr>
                      <w:sz w:val="21"/>
                      <w:szCs w:val="21"/>
                    </w:rPr>
                    <w:t>5</w:t>
                  </w:r>
                  <w:r w:rsidRPr="00CF19C6">
                    <w:rPr>
                      <w:spacing w:val="-4"/>
                      <w:sz w:val="21"/>
                      <w:szCs w:val="21"/>
                    </w:rPr>
                    <w:t>m</w:t>
                  </w:r>
                  <w:r w:rsidRPr="00CF19C6">
                    <w:rPr>
                      <w:sz w:val="21"/>
                      <w:szCs w:val="21"/>
                    </w:rPr>
                    <w:t>g</w:t>
                  </w:r>
                  <w:r w:rsidRPr="00CF19C6">
                    <w:rPr>
                      <w:spacing w:val="1"/>
                      <w:sz w:val="21"/>
                      <w:szCs w:val="21"/>
                    </w:rPr>
                    <w:t>/</w:t>
                  </w:r>
                  <w:r w:rsidRPr="00CF19C6">
                    <w:rPr>
                      <w:sz w:val="21"/>
                      <w:szCs w:val="21"/>
                    </w:rPr>
                    <w:t>L</w:t>
                  </w:r>
                </w:p>
              </w:tc>
            </w:tr>
            <w:tr w:rsidR="000D4C60" w:rsidRPr="00CF19C6" w:rsidTr="00640C3A">
              <w:trPr>
                <w:jc w:val="center"/>
              </w:trPr>
              <w:tc>
                <w:tcPr>
                  <w:tcW w:w="636"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662"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z w:val="21"/>
                      <w:szCs w:val="21"/>
                    </w:rPr>
                    <w:t>SS</w:t>
                  </w:r>
                </w:p>
              </w:tc>
              <w:tc>
                <w:tcPr>
                  <w:tcW w:w="1895" w:type="pct"/>
                  <w:gridSpan w:val="2"/>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pacing w:val="-1"/>
                      <w:sz w:val="21"/>
                      <w:szCs w:val="21"/>
                    </w:rPr>
                    <w:t>≤30mg/</w:t>
                  </w:r>
                  <w:r w:rsidRPr="00CF19C6">
                    <w:rPr>
                      <w:spacing w:val="-1"/>
                      <w:sz w:val="21"/>
                      <w:szCs w:val="21"/>
                      <w:lang w:val="x-none"/>
                    </w:rPr>
                    <w:t>L</w:t>
                  </w:r>
                </w:p>
              </w:tc>
            </w:tr>
            <w:tr w:rsidR="000D4C60" w:rsidRPr="00CF19C6" w:rsidTr="00640C3A">
              <w:trPr>
                <w:jc w:val="center"/>
              </w:trPr>
              <w:tc>
                <w:tcPr>
                  <w:tcW w:w="636"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662"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rFonts w:hint="eastAsia"/>
                      <w:sz w:val="21"/>
                      <w:szCs w:val="21"/>
                    </w:rPr>
                    <w:t>氨氮</w:t>
                  </w:r>
                </w:p>
              </w:tc>
              <w:tc>
                <w:tcPr>
                  <w:tcW w:w="1895" w:type="pct"/>
                  <w:gridSpan w:val="2"/>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z w:val="21"/>
                      <w:szCs w:val="21"/>
                    </w:rPr>
                    <w:t>≤</w:t>
                  </w:r>
                  <w:r w:rsidRPr="00CF19C6">
                    <w:rPr>
                      <w:rFonts w:hint="eastAsia"/>
                      <w:sz w:val="21"/>
                      <w:szCs w:val="21"/>
                    </w:rPr>
                    <w:t>1.0</w:t>
                  </w:r>
                  <w:r w:rsidRPr="00CF19C6">
                    <w:rPr>
                      <w:spacing w:val="-4"/>
                      <w:sz w:val="21"/>
                      <w:szCs w:val="21"/>
                    </w:rPr>
                    <w:t>m</w:t>
                  </w:r>
                  <w:r w:rsidRPr="00CF19C6">
                    <w:rPr>
                      <w:sz w:val="21"/>
                      <w:szCs w:val="21"/>
                    </w:rPr>
                    <w:t>g</w:t>
                  </w:r>
                  <w:r w:rsidRPr="00CF19C6">
                    <w:rPr>
                      <w:spacing w:val="1"/>
                      <w:sz w:val="21"/>
                      <w:szCs w:val="21"/>
                    </w:rPr>
                    <w:t>/</w:t>
                  </w:r>
                  <w:r w:rsidRPr="00CF19C6">
                    <w:rPr>
                      <w:sz w:val="21"/>
                      <w:szCs w:val="21"/>
                    </w:rPr>
                    <w:t>L</w:t>
                  </w:r>
                </w:p>
              </w:tc>
            </w:tr>
            <w:tr w:rsidR="000D4C60" w:rsidRPr="00CF19C6" w:rsidTr="00640C3A">
              <w:trPr>
                <w:jc w:val="center"/>
              </w:trPr>
              <w:tc>
                <w:tcPr>
                  <w:tcW w:w="636"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662"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rFonts w:hAnsi="宋体"/>
                      <w:sz w:val="21"/>
                      <w:szCs w:val="21"/>
                    </w:rPr>
                    <w:t>总磷</w:t>
                  </w:r>
                </w:p>
              </w:tc>
              <w:tc>
                <w:tcPr>
                  <w:tcW w:w="1895" w:type="pct"/>
                  <w:gridSpan w:val="2"/>
                  <w:vAlign w:val="center"/>
                </w:tcPr>
                <w:p w:rsidR="000D4C60" w:rsidRPr="00CF19C6" w:rsidRDefault="000D4C60" w:rsidP="008D075E">
                  <w:pPr>
                    <w:pStyle w:val="TableParagraph"/>
                    <w:kinsoku w:val="0"/>
                    <w:overflowPunct w:val="0"/>
                    <w:adjustRightInd/>
                    <w:spacing w:before="72" w:after="72" w:line="360" w:lineRule="auto"/>
                    <w:jc w:val="center"/>
                    <w:rPr>
                      <w:spacing w:val="-1"/>
                      <w:sz w:val="21"/>
                      <w:szCs w:val="21"/>
                    </w:rPr>
                  </w:pPr>
                  <w:r w:rsidRPr="00CF19C6">
                    <w:rPr>
                      <w:spacing w:val="-1"/>
                      <w:sz w:val="21"/>
                      <w:szCs w:val="21"/>
                    </w:rPr>
                    <w:t>≤</w:t>
                  </w:r>
                  <w:r w:rsidRPr="00CF19C6">
                    <w:rPr>
                      <w:rFonts w:hint="eastAsia"/>
                      <w:spacing w:val="-1"/>
                      <w:sz w:val="21"/>
                      <w:szCs w:val="21"/>
                    </w:rPr>
                    <w:t>0.2</w:t>
                  </w:r>
                  <w:r w:rsidRPr="00CF19C6">
                    <w:rPr>
                      <w:spacing w:val="-4"/>
                      <w:sz w:val="21"/>
                      <w:szCs w:val="21"/>
                    </w:rPr>
                    <w:t>m</w:t>
                  </w:r>
                  <w:r w:rsidRPr="00CF19C6">
                    <w:rPr>
                      <w:sz w:val="21"/>
                      <w:szCs w:val="21"/>
                    </w:rPr>
                    <w:t>g</w:t>
                  </w:r>
                  <w:r w:rsidRPr="00CF19C6">
                    <w:rPr>
                      <w:spacing w:val="1"/>
                      <w:sz w:val="21"/>
                      <w:szCs w:val="21"/>
                    </w:rPr>
                    <w:t>/</w:t>
                  </w:r>
                  <w:r w:rsidRPr="00CF19C6">
                    <w:rPr>
                      <w:sz w:val="21"/>
                      <w:szCs w:val="21"/>
                    </w:rPr>
                    <w:t>L</w:t>
                  </w:r>
                </w:p>
              </w:tc>
            </w:tr>
            <w:tr w:rsidR="000D4C60" w:rsidRPr="00CF19C6" w:rsidTr="00640C3A">
              <w:trPr>
                <w:jc w:val="center"/>
              </w:trPr>
              <w:tc>
                <w:tcPr>
                  <w:tcW w:w="636" w:type="pct"/>
                  <w:vMerge w:val="restar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rFonts w:hAnsi="宋体"/>
                      <w:sz w:val="21"/>
                      <w:szCs w:val="21"/>
                    </w:rPr>
                    <w:t>环境</w:t>
                  </w:r>
                  <w:r w:rsidRPr="00CF19C6">
                    <w:rPr>
                      <w:rFonts w:hAnsi="宋体"/>
                      <w:spacing w:val="-3"/>
                      <w:sz w:val="21"/>
                      <w:szCs w:val="21"/>
                    </w:rPr>
                    <w:t>空</w:t>
                  </w:r>
                  <w:r w:rsidRPr="00CF19C6">
                    <w:rPr>
                      <w:rFonts w:hAnsi="宋体"/>
                      <w:sz w:val="21"/>
                      <w:szCs w:val="21"/>
                    </w:rPr>
                    <w:t>气</w:t>
                  </w:r>
                </w:p>
              </w:tc>
              <w:tc>
                <w:tcPr>
                  <w:tcW w:w="1807" w:type="pct"/>
                  <w:vMerge w:val="restart"/>
                  <w:vAlign w:val="center"/>
                </w:tcPr>
                <w:p w:rsidR="000D4C60" w:rsidRPr="00CF19C6" w:rsidRDefault="000D4C60" w:rsidP="008D075E">
                  <w:pPr>
                    <w:pStyle w:val="TableParagraph"/>
                    <w:kinsoku w:val="0"/>
                    <w:overflowPunct w:val="0"/>
                    <w:adjustRightInd/>
                    <w:snapToGrid w:val="0"/>
                    <w:spacing w:line="360" w:lineRule="auto"/>
                    <w:jc w:val="center"/>
                    <w:rPr>
                      <w:rFonts w:hAnsi="宋体"/>
                      <w:sz w:val="21"/>
                      <w:szCs w:val="21"/>
                    </w:rPr>
                  </w:pPr>
                  <w:r w:rsidRPr="00CF19C6">
                    <w:rPr>
                      <w:rFonts w:hAnsi="宋体"/>
                      <w:sz w:val="21"/>
                      <w:szCs w:val="21"/>
                    </w:rPr>
                    <w:t>《环境空气质量标准》</w:t>
                  </w:r>
                </w:p>
                <w:p w:rsidR="000D4C60" w:rsidRPr="00CF19C6" w:rsidRDefault="000D4C60" w:rsidP="008D075E">
                  <w:pPr>
                    <w:pStyle w:val="TableParagraph"/>
                    <w:kinsoku w:val="0"/>
                    <w:overflowPunct w:val="0"/>
                    <w:adjustRightInd/>
                    <w:snapToGrid w:val="0"/>
                    <w:spacing w:line="360" w:lineRule="auto"/>
                    <w:jc w:val="center"/>
                    <w:rPr>
                      <w:rFonts w:hAnsi="宋体"/>
                      <w:sz w:val="21"/>
                      <w:szCs w:val="21"/>
                    </w:rPr>
                  </w:pPr>
                  <w:r w:rsidRPr="00CF19C6">
                    <w:rPr>
                      <w:rFonts w:hAnsi="宋体"/>
                      <w:sz w:val="21"/>
                      <w:szCs w:val="21"/>
                    </w:rPr>
                    <w:t>（</w:t>
                  </w:r>
                  <w:r w:rsidRPr="00CF19C6">
                    <w:rPr>
                      <w:rFonts w:hAnsi="宋体"/>
                      <w:sz w:val="21"/>
                      <w:szCs w:val="21"/>
                    </w:rPr>
                    <w:t>GB3095</w:t>
                  </w:r>
                  <w:r w:rsidRPr="00CF19C6">
                    <w:rPr>
                      <w:rFonts w:hAnsi="宋体"/>
                      <w:sz w:val="21"/>
                      <w:szCs w:val="21"/>
                    </w:rPr>
                    <w:t>－</w:t>
                  </w:r>
                  <w:r w:rsidRPr="00CF19C6">
                    <w:rPr>
                      <w:rFonts w:hAnsi="宋体"/>
                      <w:sz w:val="21"/>
                      <w:szCs w:val="21"/>
                    </w:rPr>
                    <w:t>2012</w:t>
                  </w:r>
                  <w:r w:rsidRPr="00CF19C6">
                    <w:rPr>
                      <w:rFonts w:hAnsi="宋体"/>
                      <w:sz w:val="21"/>
                      <w:szCs w:val="21"/>
                    </w:rPr>
                    <w:t>）及其</w:t>
                  </w:r>
                  <w:r w:rsidRPr="00CF19C6">
                    <w:rPr>
                      <w:rFonts w:hAnsi="宋体"/>
                      <w:sz w:val="21"/>
                      <w:szCs w:val="21"/>
                    </w:rPr>
                    <w:t>2018</w:t>
                  </w:r>
                  <w:r w:rsidRPr="00CF19C6">
                    <w:rPr>
                      <w:rFonts w:hAnsi="宋体"/>
                      <w:sz w:val="21"/>
                      <w:szCs w:val="21"/>
                    </w:rPr>
                    <w:t>年修改单</w:t>
                  </w:r>
                  <w:r w:rsidRPr="00CF19C6">
                    <w:rPr>
                      <w:rFonts w:hAnsi="宋体" w:hint="eastAsia"/>
                      <w:sz w:val="21"/>
                      <w:szCs w:val="21"/>
                    </w:rPr>
                    <w:t>中“</w:t>
                  </w:r>
                  <w:r w:rsidRPr="00CF19C6">
                    <w:rPr>
                      <w:rFonts w:hAnsi="宋体"/>
                      <w:sz w:val="21"/>
                      <w:szCs w:val="21"/>
                    </w:rPr>
                    <w:t>表</w:t>
                  </w:r>
                  <w:r w:rsidRPr="00CF19C6">
                    <w:rPr>
                      <w:rFonts w:hAnsi="宋体"/>
                      <w:sz w:val="21"/>
                      <w:szCs w:val="21"/>
                    </w:rPr>
                    <w:t xml:space="preserve">1 </w:t>
                  </w:r>
                  <w:r w:rsidRPr="00CF19C6">
                    <w:rPr>
                      <w:rFonts w:hAnsi="宋体"/>
                      <w:sz w:val="21"/>
                      <w:szCs w:val="21"/>
                    </w:rPr>
                    <w:t>环境空气污染物基本项目浓度限值</w:t>
                  </w:r>
                  <w:r w:rsidRPr="00CF19C6">
                    <w:rPr>
                      <w:rFonts w:hAnsi="宋体" w:hint="eastAsia"/>
                      <w:sz w:val="21"/>
                      <w:szCs w:val="21"/>
                    </w:rPr>
                    <w:t>”</w:t>
                  </w:r>
                  <w:r w:rsidRPr="00CF19C6">
                    <w:rPr>
                      <w:rFonts w:hAnsi="宋体"/>
                      <w:sz w:val="21"/>
                      <w:szCs w:val="21"/>
                    </w:rPr>
                    <w:t>的二级标准</w:t>
                  </w:r>
                </w:p>
              </w:tc>
              <w:tc>
                <w:tcPr>
                  <w:tcW w:w="662" w:type="pct"/>
                  <w:vAlign w:val="center"/>
                </w:tcPr>
                <w:p w:rsidR="000D4C60" w:rsidRPr="00CF19C6" w:rsidRDefault="000D4C60" w:rsidP="008D075E">
                  <w:pPr>
                    <w:pStyle w:val="TableParagraph"/>
                    <w:kinsoku w:val="0"/>
                    <w:overflowPunct w:val="0"/>
                    <w:adjustRightInd/>
                    <w:spacing w:before="72" w:after="72" w:line="360" w:lineRule="auto"/>
                    <w:jc w:val="center"/>
                    <w:rPr>
                      <w:b/>
                      <w:sz w:val="21"/>
                      <w:szCs w:val="21"/>
                    </w:rPr>
                  </w:pPr>
                  <w:r w:rsidRPr="00CF19C6">
                    <w:rPr>
                      <w:rFonts w:hAnsi="宋体"/>
                      <w:b/>
                      <w:sz w:val="21"/>
                      <w:szCs w:val="21"/>
                    </w:rPr>
                    <w:t>污染物</w:t>
                  </w:r>
                </w:p>
              </w:tc>
              <w:tc>
                <w:tcPr>
                  <w:tcW w:w="949" w:type="pct"/>
                  <w:vAlign w:val="center"/>
                </w:tcPr>
                <w:p w:rsidR="000D4C60" w:rsidRPr="00CF19C6" w:rsidRDefault="000D4C60" w:rsidP="008D075E">
                  <w:pPr>
                    <w:pStyle w:val="TableParagraph"/>
                    <w:kinsoku w:val="0"/>
                    <w:overflowPunct w:val="0"/>
                    <w:adjustRightInd/>
                    <w:spacing w:before="72" w:after="72" w:line="360" w:lineRule="auto"/>
                    <w:jc w:val="center"/>
                    <w:rPr>
                      <w:b/>
                      <w:sz w:val="21"/>
                      <w:szCs w:val="21"/>
                    </w:rPr>
                  </w:pPr>
                  <w:r w:rsidRPr="00CF19C6">
                    <w:rPr>
                      <w:rFonts w:hAnsi="宋体"/>
                      <w:b/>
                      <w:sz w:val="21"/>
                      <w:szCs w:val="21"/>
                    </w:rPr>
                    <w:t>取值</w:t>
                  </w:r>
                  <w:r w:rsidRPr="00CF19C6">
                    <w:rPr>
                      <w:rFonts w:hAnsi="宋体"/>
                      <w:b/>
                      <w:spacing w:val="-3"/>
                      <w:sz w:val="21"/>
                      <w:szCs w:val="21"/>
                    </w:rPr>
                    <w:t>时</w:t>
                  </w:r>
                  <w:r w:rsidRPr="00CF19C6">
                    <w:rPr>
                      <w:rFonts w:hAnsi="宋体"/>
                      <w:b/>
                      <w:sz w:val="21"/>
                      <w:szCs w:val="21"/>
                    </w:rPr>
                    <w:t>间</w:t>
                  </w:r>
                </w:p>
              </w:tc>
              <w:tc>
                <w:tcPr>
                  <w:tcW w:w="946" w:type="pct"/>
                  <w:vAlign w:val="center"/>
                </w:tcPr>
                <w:p w:rsidR="000D4C60" w:rsidRPr="00CF19C6" w:rsidRDefault="000D4C60" w:rsidP="008D075E">
                  <w:pPr>
                    <w:pStyle w:val="TableParagraph"/>
                    <w:kinsoku w:val="0"/>
                    <w:overflowPunct w:val="0"/>
                    <w:adjustRightInd/>
                    <w:spacing w:before="72" w:after="72" w:line="360" w:lineRule="auto"/>
                    <w:jc w:val="center"/>
                    <w:rPr>
                      <w:b/>
                      <w:sz w:val="21"/>
                      <w:szCs w:val="21"/>
                    </w:rPr>
                  </w:pPr>
                  <w:r w:rsidRPr="00CF19C6">
                    <w:rPr>
                      <w:rFonts w:hAnsi="宋体"/>
                      <w:b/>
                      <w:sz w:val="21"/>
                      <w:szCs w:val="21"/>
                    </w:rPr>
                    <w:t>浓度</w:t>
                  </w:r>
                  <w:r w:rsidRPr="00CF19C6">
                    <w:rPr>
                      <w:rFonts w:hAnsi="宋体"/>
                      <w:b/>
                      <w:spacing w:val="-3"/>
                      <w:sz w:val="21"/>
                      <w:szCs w:val="21"/>
                    </w:rPr>
                    <w:t>限</w:t>
                  </w:r>
                  <w:r w:rsidRPr="00CF19C6">
                    <w:rPr>
                      <w:rFonts w:hAnsi="宋体"/>
                      <w:b/>
                      <w:sz w:val="21"/>
                      <w:szCs w:val="21"/>
                    </w:rPr>
                    <w:t>值</w:t>
                  </w:r>
                </w:p>
              </w:tc>
            </w:tr>
            <w:tr w:rsidR="000D4C60" w:rsidRPr="00CF19C6" w:rsidTr="00640C3A">
              <w:trPr>
                <w:jc w:val="center"/>
              </w:trPr>
              <w:tc>
                <w:tcPr>
                  <w:tcW w:w="636"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kinsoku w:val="0"/>
                    <w:overflowPunct w:val="0"/>
                    <w:adjustRightInd/>
                    <w:snapToGrid w:val="0"/>
                    <w:spacing w:line="360" w:lineRule="auto"/>
                    <w:jc w:val="center"/>
                    <w:rPr>
                      <w:sz w:val="21"/>
                      <w:szCs w:val="21"/>
                    </w:rPr>
                  </w:pPr>
                </w:p>
              </w:tc>
              <w:tc>
                <w:tcPr>
                  <w:tcW w:w="662" w:type="pct"/>
                  <w:vMerge w:val="restar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position w:val="1"/>
                      <w:sz w:val="21"/>
                      <w:szCs w:val="21"/>
                    </w:rPr>
                    <w:t>SO</w:t>
                  </w:r>
                  <w:r w:rsidRPr="00CF19C6">
                    <w:rPr>
                      <w:sz w:val="21"/>
                      <w:szCs w:val="21"/>
                      <w:vertAlign w:val="subscript"/>
                    </w:rPr>
                    <w:t>2</w:t>
                  </w: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sz w:val="21"/>
                      <w:szCs w:val="21"/>
                    </w:rPr>
                  </w:pPr>
                  <w:r w:rsidRPr="00CF19C6">
                    <w:rPr>
                      <w:sz w:val="21"/>
                      <w:szCs w:val="21"/>
                    </w:rPr>
                    <w:t>1</w:t>
                  </w:r>
                  <w:r w:rsidRPr="00CF19C6">
                    <w:rPr>
                      <w:spacing w:val="-53"/>
                      <w:sz w:val="21"/>
                      <w:szCs w:val="21"/>
                    </w:rPr>
                    <w:t xml:space="preserve"> </w:t>
                  </w:r>
                  <w:r w:rsidRPr="00CF19C6">
                    <w:rPr>
                      <w:rFonts w:hAnsi="宋体"/>
                      <w:sz w:val="21"/>
                      <w:szCs w:val="21"/>
                    </w:rPr>
                    <w:t>小</w:t>
                  </w:r>
                  <w:r w:rsidRPr="00CF19C6">
                    <w:rPr>
                      <w:rFonts w:hAnsi="宋体"/>
                      <w:spacing w:val="-3"/>
                      <w:sz w:val="21"/>
                      <w:szCs w:val="21"/>
                    </w:rPr>
                    <w:t>时</w:t>
                  </w:r>
                  <w:r w:rsidRPr="00CF19C6">
                    <w:rPr>
                      <w:rFonts w:hAnsi="宋体"/>
                      <w:sz w:val="21"/>
                      <w:szCs w:val="21"/>
                    </w:rPr>
                    <w:t>平均</w:t>
                  </w:r>
                </w:p>
              </w:tc>
              <w:tc>
                <w:tcPr>
                  <w:tcW w:w="946" w:type="pc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sz w:val="21"/>
                      <w:szCs w:val="21"/>
                    </w:rPr>
                    <w:t>500μg/ m</w:t>
                  </w:r>
                  <w:r w:rsidRPr="00CF19C6">
                    <w:rPr>
                      <w:sz w:val="21"/>
                      <w:szCs w:val="21"/>
                      <w:vertAlign w:val="superscript"/>
                    </w:rPr>
                    <w:t>3</w:t>
                  </w:r>
                </w:p>
              </w:tc>
            </w:tr>
            <w:tr w:rsidR="000D4C60" w:rsidRPr="00CF19C6" w:rsidTr="00640C3A">
              <w:trPr>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sz w:val="21"/>
                      <w:szCs w:val="21"/>
                    </w:rPr>
                  </w:pPr>
                  <w:r w:rsidRPr="00CF19C6">
                    <w:rPr>
                      <w:rFonts w:hint="eastAsia"/>
                      <w:sz w:val="21"/>
                      <w:szCs w:val="21"/>
                    </w:rPr>
                    <w:t>日</w:t>
                  </w:r>
                  <w:r w:rsidRPr="00CF19C6">
                    <w:rPr>
                      <w:rFonts w:hAnsi="宋体"/>
                      <w:spacing w:val="-3"/>
                      <w:sz w:val="21"/>
                      <w:szCs w:val="21"/>
                    </w:rPr>
                    <w:t>平</w:t>
                  </w:r>
                  <w:r w:rsidRPr="00CF19C6">
                    <w:rPr>
                      <w:rFonts w:hAnsi="宋体"/>
                      <w:sz w:val="21"/>
                      <w:szCs w:val="21"/>
                    </w:rPr>
                    <w:t>均</w:t>
                  </w:r>
                </w:p>
              </w:tc>
              <w:tc>
                <w:tcPr>
                  <w:tcW w:w="946" w:type="pc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sz w:val="21"/>
                      <w:szCs w:val="21"/>
                    </w:rPr>
                    <w:t>150μg/m</w:t>
                  </w:r>
                  <w:r w:rsidRPr="00CF19C6">
                    <w:rPr>
                      <w:sz w:val="21"/>
                      <w:szCs w:val="21"/>
                      <w:vertAlign w:val="superscript"/>
                    </w:rPr>
                    <w:t>3</w:t>
                  </w:r>
                </w:p>
              </w:tc>
            </w:tr>
            <w:tr w:rsidR="000D4C60" w:rsidRPr="00CF19C6" w:rsidTr="00640C3A">
              <w:trPr>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sz w:val="21"/>
                      <w:szCs w:val="21"/>
                    </w:rPr>
                  </w:pPr>
                  <w:r w:rsidRPr="00CF19C6">
                    <w:rPr>
                      <w:rFonts w:hAnsi="宋体"/>
                      <w:sz w:val="21"/>
                      <w:szCs w:val="21"/>
                    </w:rPr>
                    <w:t>年平均</w:t>
                  </w:r>
                </w:p>
              </w:tc>
              <w:tc>
                <w:tcPr>
                  <w:tcW w:w="946" w:type="pc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sz w:val="21"/>
                      <w:szCs w:val="21"/>
                    </w:rPr>
                    <w:t>60μg/m</w:t>
                  </w:r>
                  <w:r w:rsidRPr="00CF19C6">
                    <w:rPr>
                      <w:sz w:val="21"/>
                      <w:szCs w:val="21"/>
                      <w:vertAlign w:val="superscript"/>
                    </w:rPr>
                    <w:t>3</w:t>
                  </w:r>
                </w:p>
              </w:tc>
            </w:tr>
            <w:tr w:rsidR="000D4C60" w:rsidRPr="00CF19C6" w:rsidTr="00640C3A">
              <w:trPr>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restar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position w:val="1"/>
                      <w:sz w:val="21"/>
                      <w:szCs w:val="21"/>
                    </w:rPr>
                    <w:t>NO</w:t>
                  </w:r>
                  <w:r w:rsidRPr="00CF19C6">
                    <w:rPr>
                      <w:sz w:val="21"/>
                      <w:szCs w:val="21"/>
                      <w:vertAlign w:val="subscript"/>
                    </w:rPr>
                    <w:t>2</w:t>
                  </w: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sz w:val="21"/>
                      <w:szCs w:val="21"/>
                    </w:rPr>
                  </w:pPr>
                  <w:r w:rsidRPr="00CF19C6">
                    <w:rPr>
                      <w:rFonts w:hint="eastAsia"/>
                      <w:sz w:val="21"/>
                      <w:szCs w:val="21"/>
                    </w:rPr>
                    <w:t>1</w:t>
                  </w:r>
                  <w:r w:rsidRPr="00CF19C6">
                    <w:rPr>
                      <w:rFonts w:hint="eastAsia"/>
                      <w:sz w:val="21"/>
                      <w:szCs w:val="21"/>
                    </w:rPr>
                    <w:t>小时</w:t>
                  </w:r>
                  <w:r w:rsidRPr="00CF19C6">
                    <w:rPr>
                      <w:rFonts w:hAnsi="宋体"/>
                      <w:sz w:val="21"/>
                      <w:szCs w:val="21"/>
                    </w:rPr>
                    <w:t>平均</w:t>
                  </w:r>
                </w:p>
              </w:tc>
              <w:tc>
                <w:tcPr>
                  <w:tcW w:w="946" w:type="pc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sz w:val="21"/>
                      <w:szCs w:val="21"/>
                    </w:rPr>
                    <w:t>200μg/m</w:t>
                  </w:r>
                  <w:r w:rsidRPr="00CF19C6">
                    <w:rPr>
                      <w:sz w:val="21"/>
                      <w:szCs w:val="21"/>
                      <w:vertAlign w:val="superscript"/>
                    </w:rPr>
                    <w:t>3</w:t>
                  </w:r>
                </w:p>
              </w:tc>
            </w:tr>
            <w:tr w:rsidR="000D4C60" w:rsidRPr="00CF19C6" w:rsidTr="00640C3A">
              <w:trPr>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sz w:val="21"/>
                      <w:szCs w:val="21"/>
                    </w:rPr>
                  </w:pPr>
                  <w:r w:rsidRPr="00CF19C6">
                    <w:rPr>
                      <w:rFonts w:hint="eastAsia"/>
                      <w:sz w:val="21"/>
                      <w:szCs w:val="21"/>
                    </w:rPr>
                    <w:t>日</w:t>
                  </w:r>
                  <w:r w:rsidRPr="00CF19C6">
                    <w:rPr>
                      <w:rFonts w:hAnsi="宋体"/>
                      <w:spacing w:val="-3"/>
                      <w:sz w:val="21"/>
                      <w:szCs w:val="21"/>
                    </w:rPr>
                    <w:t>平</w:t>
                  </w:r>
                  <w:r w:rsidRPr="00CF19C6">
                    <w:rPr>
                      <w:rFonts w:hAnsi="宋体"/>
                      <w:sz w:val="21"/>
                      <w:szCs w:val="21"/>
                    </w:rPr>
                    <w:t>均</w:t>
                  </w:r>
                </w:p>
              </w:tc>
              <w:tc>
                <w:tcPr>
                  <w:tcW w:w="946" w:type="pc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sz w:val="21"/>
                      <w:szCs w:val="21"/>
                    </w:rPr>
                    <w:t>80μg/m</w:t>
                  </w:r>
                  <w:r w:rsidRPr="00CF19C6">
                    <w:rPr>
                      <w:sz w:val="21"/>
                      <w:szCs w:val="21"/>
                      <w:vertAlign w:val="superscript"/>
                    </w:rPr>
                    <w:t>3</w:t>
                  </w:r>
                </w:p>
              </w:tc>
            </w:tr>
            <w:tr w:rsidR="000D4C60" w:rsidRPr="00CF19C6" w:rsidTr="00640C3A">
              <w:trPr>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sz w:val="21"/>
                      <w:szCs w:val="21"/>
                    </w:rPr>
                  </w:pPr>
                  <w:r w:rsidRPr="00CF19C6">
                    <w:rPr>
                      <w:rFonts w:hAnsi="宋体"/>
                      <w:sz w:val="21"/>
                      <w:szCs w:val="21"/>
                    </w:rPr>
                    <w:t>年平均</w:t>
                  </w:r>
                </w:p>
              </w:tc>
              <w:tc>
                <w:tcPr>
                  <w:tcW w:w="946" w:type="pc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sz w:val="21"/>
                      <w:szCs w:val="21"/>
                    </w:rPr>
                    <w:t>40μg/m</w:t>
                  </w:r>
                  <w:r w:rsidRPr="00CF19C6">
                    <w:rPr>
                      <w:sz w:val="21"/>
                      <w:szCs w:val="21"/>
                      <w:vertAlign w:val="superscript"/>
                    </w:rPr>
                    <w:t>3</w:t>
                  </w:r>
                </w:p>
              </w:tc>
            </w:tr>
            <w:tr w:rsidR="000D4C60" w:rsidRPr="00CF19C6" w:rsidTr="00640C3A">
              <w:trPr>
                <w:trHeight w:val="561"/>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restar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position w:val="1"/>
                      <w:sz w:val="21"/>
                      <w:szCs w:val="21"/>
                    </w:rPr>
                    <w:t>PM</w:t>
                  </w:r>
                  <w:r w:rsidRPr="00CF19C6">
                    <w:rPr>
                      <w:sz w:val="21"/>
                      <w:szCs w:val="21"/>
                      <w:vertAlign w:val="subscript"/>
                    </w:rPr>
                    <w:t>10</w:t>
                  </w: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sz w:val="21"/>
                      <w:szCs w:val="21"/>
                    </w:rPr>
                  </w:pPr>
                  <w:r w:rsidRPr="00CF19C6">
                    <w:rPr>
                      <w:rFonts w:hint="eastAsia"/>
                      <w:sz w:val="21"/>
                      <w:szCs w:val="21"/>
                    </w:rPr>
                    <w:t>日</w:t>
                  </w:r>
                  <w:r w:rsidRPr="00CF19C6">
                    <w:rPr>
                      <w:rFonts w:hAnsi="宋体"/>
                      <w:spacing w:val="-3"/>
                      <w:sz w:val="21"/>
                      <w:szCs w:val="21"/>
                    </w:rPr>
                    <w:t>平</w:t>
                  </w:r>
                  <w:r w:rsidRPr="00CF19C6">
                    <w:rPr>
                      <w:rFonts w:hAnsi="宋体"/>
                      <w:sz w:val="21"/>
                      <w:szCs w:val="21"/>
                    </w:rPr>
                    <w:t>均</w:t>
                  </w:r>
                </w:p>
              </w:tc>
              <w:tc>
                <w:tcPr>
                  <w:tcW w:w="946" w:type="pc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sz w:val="21"/>
                      <w:szCs w:val="21"/>
                    </w:rPr>
                    <w:t>150μg/m</w:t>
                  </w:r>
                  <w:r w:rsidRPr="00CF19C6">
                    <w:rPr>
                      <w:sz w:val="21"/>
                      <w:szCs w:val="21"/>
                      <w:vertAlign w:val="superscript"/>
                    </w:rPr>
                    <w:t>3</w:t>
                  </w:r>
                </w:p>
              </w:tc>
            </w:tr>
            <w:tr w:rsidR="000D4C60" w:rsidRPr="00CF19C6" w:rsidTr="00640C3A">
              <w:trPr>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sz w:val="21"/>
                      <w:szCs w:val="21"/>
                    </w:rPr>
                  </w:pPr>
                  <w:r w:rsidRPr="00CF19C6">
                    <w:rPr>
                      <w:rFonts w:hAnsi="宋体"/>
                      <w:sz w:val="21"/>
                      <w:szCs w:val="21"/>
                    </w:rPr>
                    <w:t>年平均</w:t>
                  </w:r>
                </w:p>
              </w:tc>
              <w:tc>
                <w:tcPr>
                  <w:tcW w:w="946" w:type="pc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sz w:val="21"/>
                      <w:szCs w:val="21"/>
                    </w:rPr>
                    <w:t>70μg/m</w:t>
                  </w:r>
                  <w:r w:rsidRPr="00CF19C6">
                    <w:rPr>
                      <w:sz w:val="21"/>
                      <w:szCs w:val="21"/>
                      <w:vertAlign w:val="superscript"/>
                    </w:rPr>
                    <w:t>3</w:t>
                  </w:r>
                </w:p>
              </w:tc>
            </w:tr>
            <w:tr w:rsidR="000D4C60" w:rsidRPr="00CF19C6" w:rsidTr="00640C3A">
              <w:trPr>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restar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rFonts w:hint="eastAsia"/>
                      <w:sz w:val="21"/>
                      <w:szCs w:val="21"/>
                    </w:rPr>
                    <w:t>CO</w:t>
                  </w: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rFonts w:hAnsi="宋体"/>
                      <w:sz w:val="21"/>
                      <w:szCs w:val="21"/>
                    </w:rPr>
                  </w:pPr>
                  <w:r w:rsidRPr="00CF19C6">
                    <w:rPr>
                      <w:rFonts w:hAnsi="宋体" w:hint="eastAsia"/>
                      <w:sz w:val="21"/>
                      <w:szCs w:val="21"/>
                    </w:rPr>
                    <w:t>1</w:t>
                  </w:r>
                  <w:r w:rsidRPr="00CF19C6">
                    <w:rPr>
                      <w:rFonts w:hAnsi="宋体" w:hint="eastAsia"/>
                      <w:sz w:val="21"/>
                      <w:szCs w:val="21"/>
                    </w:rPr>
                    <w:t>小时平均</w:t>
                  </w:r>
                </w:p>
              </w:tc>
              <w:tc>
                <w:tcPr>
                  <w:tcW w:w="946" w:type="pct"/>
                  <w:vAlign w:val="center"/>
                </w:tcPr>
                <w:p w:rsidR="000D4C60" w:rsidRPr="00CF19C6" w:rsidRDefault="000D4C60" w:rsidP="008D075E">
                  <w:pPr>
                    <w:pStyle w:val="TableParagraph"/>
                    <w:tabs>
                      <w:tab w:val="left" w:pos="1028"/>
                    </w:tabs>
                    <w:kinsoku w:val="0"/>
                    <w:overflowPunct w:val="0"/>
                    <w:adjustRightInd/>
                    <w:spacing w:line="360" w:lineRule="auto"/>
                    <w:jc w:val="center"/>
                    <w:rPr>
                      <w:sz w:val="21"/>
                      <w:szCs w:val="21"/>
                    </w:rPr>
                  </w:pPr>
                  <w:r w:rsidRPr="00CF19C6">
                    <w:rPr>
                      <w:rFonts w:hint="eastAsia"/>
                      <w:sz w:val="21"/>
                      <w:szCs w:val="21"/>
                    </w:rPr>
                    <w:t>10m</w:t>
                  </w:r>
                  <w:r w:rsidRPr="00CF19C6">
                    <w:rPr>
                      <w:sz w:val="21"/>
                      <w:szCs w:val="21"/>
                    </w:rPr>
                    <w:t>g/m</w:t>
                  </w:r>
                  <w:r w:rsidRPr="00CF19C6">
                    <w:rPr>
                      <w:sz w:val="21"/>
                      <w:szCs w:val="21"/>
                      <w:vertAlign w:val="superscript"/>
                    </w:rPr>
                    <w:t>3</w:t>
                  </w:r>
                </w:p>
              </w:tc>
            </w:tr>
            <w:tr w:rsidR="000D4C60" w:rsidRPr="00CF19C6" w:rsidTr="00640C3A">
              <w:trPr>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sz w:val="21"/>
                      <w:szCs w:val="21"/>
                    </w:rPr>
                  </w:pPr>
                  <w:r w:rsidRPr="00CF19C6">
                    <w:rPr>
                      <w:rFonts w:hAnsi="宋体" w:hint="eastAsia"/>
                      <w:sz w:val="21"/>
                      <w:szCs w:val="21"/>
                    </w:rPr>
                    <w:t>日平均</w:t>
                  </w:r>
                </w:p>
              </w:tc>
              <w:tc>
                <w:tcPr>
                  <w:tcW w:w="946" w:type="pct"/>
                  <w:vAlign w:val="center"/>
                </w:tcPr>
                <w:p w:rsidR="000D4C60" w:rsidRPr="00CF19C6" w:rsidRDefault="000D4C60" w:rsidP="008D075E">
                  <w:pPr>
                    <w:pStyle w:val="TableParagraph"/>
                    <w:tabs>
                      <w:tab w:val="left" w:pos="1028"/>
                    </w:tabs>
                    <w:kinsoku w:val="0"/>
                    <w:overflowPunct w:val="0"/>
                    <w:adjustRightInd/>
                    <w:spacing w:line="360" w:lineRule="auto"/>
                    <w:jc w:val="center"/>
                    <w:rPr>
                      <w:sz w:val="21"/>
                      <w:szCs w:val="21"/>
                    </w:rPr>
                  </w:pPr>
                  <w:r w:rsidRPr="00CF19C6">
                    <w:rPr>
                      <w:rFonts w:hint="eastAsia"/>
                      <w:sz w:val="21"/>
                      <w:szCs w:val="21"/>
                    </w:rPr>
                    <w:t>4m</w:t>
                  </w:r>
                  <w:r w:rsidRPr="00CF19C6">
                    <w:rPr>
                      <w:sz w:val="21"/>
                      <w:szCs w:val="21"/>
                    </w:rPr>
                    <w:t>g/m</w:t>
                  </w:r>
                  <w:r w:rsidRPr="00CF19C6">
                    <w:rPr>
                      <w:sz w:val="21"/>
                      <w:szCs w:val="21"/>
                      <w:vertAlign w:val="superscript"/>
                    </w:rPr>
                    <w:t>3</w:t>
                  </w:r>
                </w:p>
              </w:tc>
            </w:tr>
            <w:tr w:rsidR="000D4C60" w:rsidRPr="00CF19C6" w:rsidTr="00640C3A">
              <w:trPr>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restar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rFonts w:hint="eastAsia"/>
                      <w:sz w:val="21"/>
                      <w:szCs w:val="21"/>
                    </w:rPr>
                    <w:t>O</w:t>
                  </w:r>
                  <w:r w:rsidRPr="00CF19C6">
                    <w:rPr>
                      <w:rFonts w:hint="eastAsia"/>
                      <w:sz w:val="21"/>
                      <w:szCs w:val="21"/>
                      <w:vertAlign w:val="subscript"/>
                    </w:rPr>
                    <w:t>3</w:t>
                  </w: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rFonts w:hAnsi="宋体"/>
                      <w:sz w:val="21"/>
                      <w:szCs w:val="21"/>
                    </w:rPr>
                  </w:pPr>
                  <w:r w:rsidRPr="00CF19C6">
                    <w:rPr>
                      <w:rFonts w:hAnsi="宋体" w:hint="eastAsia"/>
                      <w:sz w:val="21"/>
                      <w:szCs w:val="21"/>
                    </w:rPr>
                    <w:t>1</w:t>
                  </w:r>
                  <w:r w:rsidRPr="00CF19C6">
                    <w:rPr>
                      <w:rFonts w:hAnsi="宋体" w:hint="eastAsia"/>
                      <w:sz w:val="21"/>
                      <w:szCs w:val="21"/>
                    </w:rPr>
                    <w:t>小时平均</w:t>
                  </w:r>
                </w:p>
              </w:tc>
              <w:tc>
                <w:tcPr>
                  <w:tcW w:w="946" w:type="pct"/>
                  <w:vAlign w:val="center"/>
                </w:tcPr>
                <w:p w:rsidR="000D4C60" w:rsidRPr="00CF19C6" w:rsidRDefault="000D4C60" w:rsidP="008D075E">
                  <w:pPr>
                    <w:pStyle w:val="TableParagraph"/>
                    <w:tabs>
                      <w:tab w:val="left" w:pos="1028"/>
                    </w:tabs>
                    <w:kinsoku w:val="0"/>
                    <w:overflowPunct w:val="0"/>
                    <w:adjustRightInd/>
                    <w:spacing w:line="360" w:lineRule="auto"/>
                    <w:jc w:val="center"/>
                    <w:rPr>
                      <w:sz w:val="21"/>
                      <w:szCs w:val="21"/>
                    </w:rPr>
                  </w:pPr>
                  <w:r w:rsidRPr="00CF19C6">
                    <w:rPr>
                      <w:rFonts w:hint="eastAsia"/>
                      <w:sz w:val="21"/>
                      <w:szCs w:val="21"/>
                    </w:rPr>
                    <w:t>200</w:t>
                  </w:r>
                  <w:r w:rsidRPr="00CF19C6">
                    <w:rPr>
                      <w:sz w:val="21"/>
                      <w:szCs w:val="21"/>
                    </w:rPr>
                    <w:t>μg/m</w:t>
                  </w:r>
                  <w:r w:rsidRPr="00CF19C6">
                    <w:rPr>
                      <w:sz w:val="21"/>
                      <w:szCs w:val="21"/>
                      <w:vertAlign w:val="superscript"/>
                    </w:rPr>
                    <w:t>3</w:t>
                  </w:r>
                </w:p>
              </w:tc>
            </w:tr>
            <w:tr w:rsidR="000D4C60" w:rsidRPr="00CF19C6" w:rsidTr="00640C3A">
              <w:trPr>
                <w:jc w:val="center"/>
              </w:trPr>
              <w:tc>
                <w:tcPr>
                  <w:tcW w:w="636"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tabs>
                      <w:tab w:val="left" w:pos="1028"/>
                    </w:tabs>
                    <w:kinsoku w:val="0"/>
                    <w:overflowPunct w:val="0"/>
                    <w:adjustRightInd/>
                    <w:snapToGrid w:val="0"/>
                    <w:spacing w:line="360" w:lineRule="auto"/>
                    <w:jc w:val="center"/>
                    <w:rPr>
                      <w:sz w:val="21"/>
                      <w:szCs w:val="21"/>
                    </w:rPr>
                  </w:pPr>
                </w:p>
              </w:tc>
              <w:tc>
                <w:tcPr>
                  <w:tcW w:w="662" w:type="pct"/>
                  <w:vMerge/>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p>
              </w:tc>
              <w:tc>
                <w:tcPr>
                  <w:tcW w:w="949" w:type="pct"/>
                  <w:vAlign w:val="center"/>
                </w:tcPr>
                <w:p w:rsidR="000D4C60" w:rsidRPr="00CF19C6" w:rsidRDefault="000D4C60" w:rsidP="008D075E">
                  <w:pPr>
                    <w:pStyle w:val="TableParagraph"/>
                    <w:kinsoku w:val="0"/>
                    <w:overflowPunct w:val="0"/>
                    <w:adjustRightInd/>
                    <w:snapToGrid w:val="0"/>
                    <w:spacing w:before="72" w:after="72" w:line="360" w:lineRule="auto"/>
                    <w:jc w:val="center"/>
                    <w:rPr>
                      <w:rFonts w:hAnsi="宋体"/>
                      <w:sz w:val="21"/>
                      <w:szCs w:val="21"/>
                    </w:rPr>
                  </w:pPr>
                  <w:r w:rsidRPr="00CF19C6">
                    <w:rPr>
                      <w:rFonts w:hAnsi="宋体" w:hint="eastAsia"/>
                      <w:sz w:val="21"/>
                      <w:szCs w:val="21"/>
                    </w:rPr>
                    <w:t>日最大</w:t>
                  </w:r>
                  <w:r w:rsidRPr="00CF19C6">
                    <w:rPr>
                      <w:rFonts w:hAnsi="宋体" w:hint="eastAsia"/>
                      <w:sz w:val="21"/>
                      <w:szCs w:val="21"/>
                    </w:rPr>
                    <w:t>8</w:t>
                  </w:r>
                  <w:r w:rsidRPr="00CF19C6">
                    <w:rPr>
                      <w:rFonts w:hAnsi="宋体" w:hint="eastAsia"/>
                      <w:sz w:val="21"/>
                      <w:szCs w:val="21"/>
                    </w:rPr>
                    <w:t>小时平均</w:t>
                  </w:r>
                </w:p>
              </w:tc>
              <w:tc>
                <w:tcPr>
                  <w:tcW w:w="946" w:type="pct"/>
                  <w:vAlign w:val="center"/>
                </w:tcPr>
                <w:p w:rsidR="000D4C60" w:rsidRPr="00CF19C6" w:rsidRDefault="000D4C60" w:rsidP="008D075E">
                  <w:pPr>
                    <w:pStyle w:val="TableParagraph"/>
                    <w:tabs>
                      <w:tab w:val="left" w:pos="1028"/>
                    </w:tabs>
                    <w:kinsoku w:val="0"/>
                    <w:overflowPunct w:val="0"/>
                    <w:adjustRightInd/>
                    <w:spacing w:before="72" w:after="72" w:line="360" w:lineRule="auto"/>
                    <w:jc w:val="center"/>
                    <w:rPr>
                      <w:sz w:val="21"/>
                      <w:szCs w:val="21"/>
                    </w:rPr>
                  </w:pPr>
                  <w:r w:rsidRPr="00CF19C6">
                    <w:rPr>
                      <w:rFonts w:hint="eastAsia"/>
                      <w:sz w:val="21"/>
                      <w:szCs w:val="21"/>
                    </w:rPr>
                    <w:t>160</w:t>
                  </w:r>
                  <w:r w:rsidRPr="00CF19C6">
                    <w:rPr>
                      <w:sz w:val="21"/>
                      <w:szCs w:val="21"/>
                    </w:rPr>
                    <w:t>μg/m</w:t>
                  </w:r>
                  <w:r w:rsidRPr="00CF19C6">
                    <w:rPr>
                      <w:sz w:val="21"/>
                      <w:szCs w:val="21"/>
                      <w:vertAlign w:val="superscript"/>
                    </w:rPr>
                    <w:t>3</w:t>
                  </w:r>
                </w:p>
              </w:tc>
            </w:tr>
            <w:tr w:rsidR="000D4C60" w:rsidRPr="00CF19C6" w:rsidTr="00640C3A">
              <w:trPr>
                <w:trHeight w:val="523"/>
                <w:jc w:val="center"/>
              </w:trPr>
              <w:tc>
                <w:tcPr>
                  <w:tcW w:w="636" w:type="pct"/>
                  <w:vMerge w:val="restart"/>
                  <w:vAlign w:val="center"/>
                </w:tcPr>
                <w:p w:rsidR="000D4C60" w:rsidRPr="00CF19C6" w:rsidRDefault="000D4C60" w:rsidP="008D075E">
                  <w:pPr>
                    <w:pStyle w:val="TableParagraph"/>
                    <w:kinsoku w:val="0"/>
                    <w:overflowPunct w:val="0"/>
                    <w:spacing w:before="72" w:after="72" w:line="360" w:lineRule="auto"/>
                    <w:jc w:val="center"/>
                    <w:rPr>
                      <w:rFonts w:hAnsi="宋体"/>
                      <w:sz w:val="21"/>
                      <w:szCs w:val="21"/>
                    </w:rPr>
                  </w:pPr>
                  <w:r w:rsidRPr="00CF19C6">
                    <w:rPr>
                      <w:rFonts w:hAnsi="宋体"/>
                      <w:sz w:val="21"/>
                      <w:szCs w:val="21"/>
                    </w:rPr>
                    <w:lastRenderedPageBreak/>
                    <w:t>声环境</w:t>
                  </w:r>
                </w:p>
              </w:tc>
              <w:tc>
                <w:tcPr>
                  <w:tcW w:w="1807" w:type="pct"/>
                  <w:vMerge w:val="restart"/>
                  <w:vAlign w:val="center"/>
                </w:tcPr>
                <w:p w:rsidR="000D4C60" w:rsidRPr="00CF19C6" w:rsidRDefault="000D4C60" w:rsidP="008D075E">
                  <w:pPr>
                    <w:pStyle w:val="TableParagraph"/>
                    <w:kinsoku w:val="0"/>
                    <w:overflowPunct w:val="0"/>
                    <w:adjustRightInd/>
                    <w:snapToGrid w:val="0"/>
                    <w:spacing w:line="360" w:lineRule="auto"/>
                    <w:jc w:val="center"/>
                    <w:rPr>
                      <w:sz w:val="21"/>
                      <w:szCs w:val="21"/>
                    </w:rPr>
                  </w:pPr>
                  <w:r w:rsidRPr="00CF19C6">
                    <w:rPr>
                      <w:rFonts w:hAnsi="宋体"/>
                      <w:sz w:val="21"/>
                      <w:szCs w:val="21"/>
                    </w:rPr>
                    <w:t>《声</w:t>
                  </w:r>
                  <w:r w:rsidRPr="00CF19C6">
                    <w:rPr>
                      <w:rFonts w:hAnsi="宋体"/>
                      <w:spacing w:val="-3"/>
                      <w:sz w:val="21"/>
                      <w:szCs w:val="21"/>
                    </w:rPr>
                    <w:t>环</w:t>
                  </w:r>
                  <w:r w:rsidRPr="00CF19C6">
                    <w:rPr>
                      <w:rFonts w:hAnsi="宋体"/>
                      <w:sz w:val="21"/>
                      <w:szCs w:val="21"/>
                    </w:rPr>
                    <w:t>境</w:t>
                  </w:r>
                  <w:r w:rsidRPr="00CF19C6">
                    <w:rPr>
                      <w:rFonts w:hAnsi="宋体"/>
                      <w:spacing w:val="-3"/>
                      <w:sz w:val="21"/>
                      <w:szCs w:val="21"/>
                    </w:rPr>
                    <w:t>质</w:t>
                  </w:r>
                  <w:r w:rsidRPr="00CF19C6">
                    <w:rPr>
                      <w:rFonts w:hAnsi="宋体"/>
                      <w:sz w:val="21"/>
                      <w:szCs w:val="21"/>
                    </w:rPr>
                    <w:t>量</w:t>
                  </w:r>
                  <w:r w:rsidRPr="00CF19C6">
                    <w:rPr>
                      <w:rFonts w:hAnsi="宋体"/>
                      <w:spacing w:val="-3"/>
                      <w:sz w:val="21"/>
                      <w:szCs w:val="21"/>
                    </w:rPr>
                    <w:t>标</w:t>
                  </w:r>
                  <w:r w:rsidRPr="00CF19C6">
                    <w:rPr>
                      <w:rFonts w:hAnsi="宋体"/>
                      <w:sz w:val="21"/>
                      <w:szCs w:val="21"/>
                    </w:rPr>
                    <w:t>准》</w:t>
                  </w:r>
                </w:p>
                <w:p w:rsidR="000D4C60" w:rsidRPr="00CF19C6" w:rsidRDefault="000D4C60" w:rsidP="008D075E">
                  <w:pPr>
                    <w:pStyle w:val="TableParagraph"/>
                    <w:kinsoku w:val="0"/>
                    <w:overflowPunct w:val="0"/>
                    <w:snapToGrid w:val="0"/>
                    <w:spacing w:line="360" w:lineRule="auto"/>
                    <w:jc w:val="center"/>
                    <w:rPr>
                      <w:rFonts w:hAnsi="宋体"/>
                      <w:sz w:val="21"/>
                      <w:szCs w:val="21"/>
                    </w:rPr>
                  </w:pPr>
                  <w:r w:rsidRPr="00CF19C6">
                    <w:rPr>
                      <w:rFonts w:hAnsi="宋体"/>
                      <w:sz w:val="21"/>
                      <w:szCs w:val="21"/>
                    </w:rPr>
                    <w:t>（</w:t>
                  </w:r>
                  <w:r w:rsidRPr="00CF19C6">
                    <w:rPr>
                      <w:spacing w:val="-2"/>
                      <w:sz w:val="21"/>
                      <w:szCs w:val="21"/>
                    </w:rPr>
                    <w:t>G</w:t>
                  </w:r>
                  <w:r w:rsidRPr="00CF19C6">
                    <w:rPr>
                      <w:sz w:val="21"/>
                      <w:szCs w:val="21"/>
                    </w:rPr>
                    <w:t>B3</w:t>
                  </w:r>
                  <w:r w:rsidRPr="00CF19C6">
                    <w:rPr>
                      <w:spacing w:val="-3"/>
                      <w:sz w:val="21"/>
                      <w:szCs w:val="21"/>
                    </w:rPr>
                    <w:t>0</w:t>
                  </w:r>
                  <w:r w:rsidRPr="00CF19C6">
                    <w:rPr>
                      <w:sz w:val="21"/>
                      <w:szCs w:val="21"/>
                    </w:rPr>
                    <w:t>96</w:t>
                  </w:r>
                  <w:r w:rsidRPr="00CF19C6">
                    <w:rPr>
                      <w:spacing w:val="-4"/>
                      <w:sz w:val="21"/>
                      <w:szCs w:val="21"/>
                    </w:rPr>
                    <w:t>-</w:t>
                  </w:r>
                  <w:r w:rsidRPr="00CF19C6">
                    <w:rPr>
                      <w:sz w:val="21"/>
                      <w:szCs w:val="21"/>
                    </w:rPr>
                    <w:t>2008</w:t>
                  </w:r>
                  <w:r w:rsidRPr="00CF19C6">
                    <w:rPr>
                      <w:rFonts w:hAnsi="宋体"/>
                      <w:spacing w:val="-72"/>
                      <w:sz w:val="21"/>
                      <w:szCs w:val="21"/>
                    </w:rPr>
                    <w:t>）</w:t>
                  </w:r>
                </w:p>
              </w:tc>
              <w:tc>
                <w:tcPr>
                  <w:tcW w:w="662" w:type="pct"/>
                  <w:vAlign w:val="center"/>
                </w:tcPr>
                <w:p w:rsidR="000D4C60" w:rsidRPr="00CF19C6" w:rsidRDefault="000D4C60" w:rsidP="008D075E">
                  <w:pPr>
                    <w:pStyle w:val="TableParagraph"/>
                    <w:tabs>
                      <w:tab w:val="left" w:pos="1028"/>
                    </w:tabs>
                    <w:kinsoku w:val="0"/>
                    <w:overflowPunct w:val="0"/>
                    <w:adjustRightInd/>
                    <w:spacing w:before="72" w:after="72"/>
                    <w:jc w:val="center"/>
                    <w:rPr>
                      <w:b/>
                      <w:sz w:val="21"/>
                      <w:szCs w:val="21"/>
                    </w:rPr>
                  </w:pPr>
                  <w:r w:rsidRPr="00CF19C6">
                    <w:rPr>
                      <w:rFonts w:hint="eastAsia"/>
                      <w:b/>
                      <w:sz w:val="21"/>
                      <w:szCs w:val="21"/>
                    </w:rPr>
                    <w:t>标准</w:t>
                  </w:r>
                </w:p>
              </w:tc>
              <w:tc>
                <w:tcPr>
                  <w:tcW w:w="1895" w:type="pct"/>
                  <w:gridSpan w:val="2"/>
                  <w:vAlign w:val="center"/>
                </w:tcPr>
                <w:p w:rsidR="000D4C60" w:rsidRPr="00CF19C6" w:rsidRDefault="000D4C60" w:rsidP="008D075E">
                  <w:pPr>
                    <w:pStyle w:val="TableParagraph"/>
                    <w:tabs>
                      <w:tab w:val="left" w:pos="1028"/>
                    </w:tabs>
                    <w:kinsoku w:val="0"/>
                    <w:overflowPunct w:val="0"/>
                    <w:adjustRightInd/>
                    <w:spacing w:before="72" w:after="72"/>
                    <w:jc w:val="center"/>
                    <w:rPr>
                      <w:b/>
                      <w:sz w:val="21"/>
                      <w:szCs w:val="21"/>
                    </w:rPr>
                  </w:pPr>
                  <w:r w:rsidRPr="00CF19C6">
                    <w:rPr>
                      <w:rFonts w:hint="eastAsia"/>
                      <w:b/>
                      <w:sz w:val="21"/>
                      <w:szCs w:val="21"/>
                    </w:rPr>
                    <w:t>限值</w:t>
                  </w:r>
                </w:p>
              </w:tc>
            </w:tr>
            <w:tr w:rsidR="000D4C60" w:rsidRPr="00CF19C6" w:rsidTr="00640C3A">
              <w:trPr>
                <w:trHeight w:val="523"/>
                <w:jc w:val="center"/>
              </w:trPr>
              <w:tc>
                <w:tcPr>
                  <w:tcW w:w="636"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kinsoku w:val="0"/>
                    <w:overflowPunct w:val="0"/>
                    <w:adjustRightInd/>
                    <w:snapToGrid w:val="0"/>
                    <w:spacing w:line="360" w:lineRule="auto"/>
                    <w:jc w:val="center"/>
                    <w:rPr>
                      <w:sz w:val="21"/>
                      <w:szCs w:val="21"/>
                    </w:rPr>
                  </w:pPr>
                </w:p>
              </w:tc>
              <w:tc>
                <w:tcPr>
                  <w:tcW w:w="662" w:type="pct"/>
                  <w:vMerge w:val="restar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rFonts w:hint="eastAsia"/>
                      <w:sz w:val="21"/>
                      <w:szCs w:val="21"/>
                    </w:rPr>
                    <w:t>2</w:t>
                  </w:r>
                  <w:r w:rsidRPr="00CF19C6">
                    <w:rPr>
                      <w:rFonts w:hint="eastAsia"/>
                      <w:sz w:val="21"/>
                      <w:szCs w:val="21"/>
                    </w:rPr>
                    <w:t>类标准</w:t>
                  </w:r>
                </w:p>
              </w:tc>
              <w:tc>
                <w:tcPr>
                  <w:tcW w:w="949"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rFonts w:hAnsi="宋体"/>
                      <w:sz w:val="21"/>
                      <w:szCs w:val="21"/>
                    </w:rPr>
                    <w:t>昼间</w:t>
                  </w:r>
                </w:p>
              </w:tc>
              <w:tc>
                <w:tcPr>
                  <w:tcW w:w="946"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rFonts w:hint="eastAsia"/>
                      <w:sz w:val="21"/>
                      <w:szCs w:val="21"/>
                    </w:rPr>
                    <w:t>60</w:t>
                  </w:r>
                  <w:r w:rsidRPr="00CF19C6">
                    <w:rPr>
                      <w:sz w:val="21"/>
                      <w:szCs w:val="21"/>
                    </w:rPr>
                    <w:t>dB</w:t>
                  </w:r>
                  <w:r w:rsidRPr="00CF19C6">
                    <w:rPr>
                      <w:spacing w:val="-4"/>
                      <w:sz w:val="21"/>
                      <w:szCs w:val="21"/>
                    </w:rPr>
                    <w:t>(</w:t>
                  </w:r>
                  <w:r w:rsidRPr="00CF19C6">
                    <w:rPr>
                      <w:spacing w:val="1"/>
                      <w:sz w:val="21"/>
                      <w:szCs w:val="21"/>
                    </w:rPr>
                    <w:t>A</w:t>
                  </w:r>
                  <w:r w:rsidRPr="00CF19C6">
                    <w:rPr>
                      <w:sz w:val="21"/>
                      <w:szCs w:val="21"/>
                    </w:rPr>
                    <w:t>)</w:t>
                  </w:r>
                </w:p>
              </w:tc>
            </w:tr>
            <w:tr w:rsidR="000D4C60" w:rsidRPr="00CF19C6" w:rsidTr="00640C3A">
              <w:trPr>
                <w:trHeight w:val="573"/>
                <w:jc w:val="center"/>
              </w:trPr>
              <w:tc>
                <w:tcPr>
                  <w:tcW w:w="636"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1807"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662" w:type="pct"/>
                  <w:vMerge/>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p>
              </w:tc>
              <w:tc>
                <w:tcPr>
                  <w:tcW w:w="949"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rFonts w:hAnsi="宋体"/>
                      <w:sz w:val="21"/>
                      <w:szCs w:val="21"/>
                    </w:rPr>
                    <w:t>夜间</w:t>
                  </w:r>
                </w:p>
              </w:tc>
              <w:tc>
                <w:tcPr>
                  <w:tcW w:w="946" w:type="pct"/>
                  <w:vAlign w:val="center"/>
                </w:tcPr>
                <w:p w:rsidR="000D4C60" w:rsidRPr="00CF19C6" w:rsidRDefault="000D4C60" w:rsidP="008D075E">
                  <w:pPr>
                    <w:pStyle w:val="TableParagraph"/>
                    <w:kinsoku w:val="0"/>
                    <w:overflowPunct w:val="0"/>
                    <w:adjustRightInd/>
                    <w:spacing w:before="72" w:after="72" w:line="360" w:lineRule="auto"/>
                    <w:jc w:val="center"/>
                    <w:rPr>
                      <w:sz w:val="21"/>
                      <w:szCs w:val="21"/>
                    </w:rPr>
                  </w:pPr>
                  <w:r w:rsidRPr="00CF19C6">
                    <w:rPr>
                      <w:sz w:val="21"/>
                      <w:szCs w:val="21"/>
                    </w:rPr>
                    <w:t>5</w:t>
                  </w:r>
                  <w:r w:rsidRPr="00CF19C6">
                    <w:rPr>
                      <w:rFonts w:hint="eastAsia"/>
                      <w:sz w:val="21"/>
                      <w:szCs w:val="21"/>
                    </w:rPr>
                    <w:t>0</w:t>
                  </w:r>
                  <w:r w:rsidRPr="00CF19C6">
                    <w:rPr>
                      <w:sz w:val="21"/>
                      <w:szCs w:val="21"/>
                    </w:rPr>
                    <w:t>dB</w:t>
                  </w:r>
                  <w:r w:rsidRPr="00CF19C6">
                    <w:rPr>
                      <w:spacing w:val="-4"/>
                      <w:sz w:val="21"/>
                      <w:szCs w:val="21"/>
                    </w:rPr>
                    <w:t>(</w:t>
                  </w:r>
                  <w:r w:rsidRPr="00CF19C6">
                    <w:rPr>
                      <w:spacing w:val="1"/>
                      <w:sz w:val="21"/>
                      <w:szCs w:val="21"/>
                    </w:rPr>
                    <w:t>A</w:t>
                  </w:r>
                  <w:r w:rsidRPr="00CF19C6">
                    <w:rPr>
                      <w:sz w:val="21"/>
                      <w:szCs w:val="21"/>
                    </w:rPr>
                    <w:t>)</w:t>
                  </w:r>
                </w:p>
              </w:tc>
            </w:tr>
          </w:tbl>
          <w:p w:rsidR="000D4C60" w:rsidRPr="00CF19C6" w:rsidRDefault="000D4C60" w:rsidP="000D4C60">
            <w:pPr>
              <w:snapToGrid w:val="0"/>
              <w:spacing w:line="360" w:lineRule="auto"/>
              <w:ind w:firstLine="0"/>
              <w:jc w:val="center"/>
              <w:rPr>
                <w:b/>
                <w:szCs w:val="24"/>
              </w:rPr>
            </w:pPr>
          </w:p>
        </w:tc>
      </w:tr>
    </w:tbl>
    <w:p w:rsidR="000D4C60" w:rsidRPr="00CF19C6" w:rsidRDefault="000D4C60">
      <w:pPr>
        <w:snapToGrid w:val="0"/>
        <w:ind w:firstLine="0"/>
        <w:outlineLvl w:val="0"/>
        <w:rPr>
          <w:b/>
          <w:sz w:val="30"/>
          <w:szCs w:val="30"/>
        </w:rPr>
      </w:pPr>
    </w:p>
    <w:p w:rsidR="00792875" w:rsidRPr="00CF19C6" w:rsidRDefault="00792875">
      <w:pPr>
        <w:ind w:firstLine="0"/>
        <w:outlineLvl w:val="0"/>
        <w:rPr>
          <w:rFonts w:hAnsi="宋体"/>
          <w:b/>
          <w:sz w:val="30"/>
          <w:szCs w:val="30"/>
        </w:rPr>
        <w:sectPr w:rsidR="00792875" w:rsidRPr="00CF19C6">
          <w:pgSz w:w="11907" w:h="16840"/>
          <w:pgMar w:top="1531" w:right="1134" w:bottom="1134" w:left="1418" w:header="0" w:footer="898" w:gutter="0"/>
          <w:cols w:space="720"/>
          <w:docGrid w:linePitch="326" w:charSpace="-4916"/>
        </w:sect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9425"/>
      </w:tblGrid>
      <w:tr w:rsidR="00792875" w:rsidRPr="00CF19C6" w:rsidTr="004C44F1">
        <w:trPr>
          <w:trHeight w:val="13606"/>
        </w:trPr>
        <w:tc>
          <w:tcPr>
            <w:tcW w:w="498" w:type="dxa"/>
            <w:vAlign w:val="center"/>
          </w:tcPr>
          <w:p w:rsidR="00792875" w:rsidRPr="00CF19C6" w:rsidRDefault="009B381D">
            <w:pPr>
              <w:ind w:firstLine="0"/>
              <w:jc w:val="center"/>
              <w:outlineLvl w:val="0"/>
              <w:rPr>
                <w:rFonts w:hAnsi="宋体"/>
                <w:b/>
                <w:sz w:val="28"/>
                <w:szCs w:val="28"/>
              </w:rPr>
            </w:pPr>
            <w:r w:rsidRPr="00CF19C6">
              <w:rPr>
                <w:rFonts w:hAnsi="宋体"/>
                <w:b/>
                <w:sz w:val="28"/>
                <w:szCs w:val="28"/>
              </w:rPr>
              <w:lastRenderedPageBreak/>
              <w:t>污染物排放标准</w:t>
            </w:r>
          </w:p>
        </w:tc>
        <w:tc>
          <w:tcPr>
            <w:tcW w:w="9425" w:type="dxa"/>
          </w:tcPr>
          <w:p w:rsidR="00792875" w:rsidRPr="00CF19C6" w:rsidRDefault="009B381D" w:rsidP="004C44F1">
            <w:pPr>
              <w:pStyle w:val="affff7"/>
              <w:numPr>
                <w:ilvl w:val="0"/>
                <w:numId w:val="5"/>
              </w:numPr>
              <w:adjustRightInd w:val="0"/>
              <w:snapToGrid w:val="0"/>
              <w:spacing w:line="360" w:lineRule="auto"/>
              <w:ind w:left="376" w:hangingChars="156" w:hanging="376"/>
              <w:rPr>
                <w:rFonts w:hAnsi="宋体"/>
                <w:b/>
              </w:rPr>
            </w:pPr>
            <w:r w:rsidRPr="00CF19C6">
              <w:rPr>
                <w:rFonts w:hAnsi="宋体"/>
                <w:b/>
              </w:rPr>
              <w:t>废水污染物控制标准</w:t>
            </w:r>
          </w:p>
          <w:p w:rsidR="00D94A2D" w:rsidRPr="00CF19C6" w:rsidRDefault="00C51057">
            <w:pPr>
              <w:adjustRightInd w:val="0"/>
              <w:snapToGrid w:val="0"/>
              <w:spacing w:line="360" w:lineRule="auto"/>
              <w:ind w:firstLineChars="200" w:firstLine="480"/>
              <w:rPr>
                <w:rFonts w:hAnsi="宋体"/>
                <w:bCs/>
              </w:rPr>
            </w:pPr>
            <w:r w:rsidRPr="00CF19C6">
              <w:rPr>
                <w:rFonts w:hAnsi="宋体" w:hint="eastAsia"/>
                <w:bCs/>
              </w:rPr>
              <w:t>项目生活污水</w:t>
            </w:r>
            <w:r w:rsidR="00D94A2D" w:rsidRPr="00CF19C6">
              <w:rPr>
                <w:rFonts w:hAnsi="宋体" w:hint="eastAsia"/>
                <w:bCs/>
              </w:rPr>
              <w:t>排入化粪池暂存，</w:t>
            </w:r>
            <w:proofErr w:type="gramStart"/>
            <w:r w:rsidR="00D94A2D" w:rsidRPr="00CF19C6">
              <w:rPr>
                <w:rFonts w:hAnsi="宋体" w:hint="eastAsia"/>
                <w:bCs/>
              </w:rPr>
              <w:t>定期由</w:t>
            </w:r>
            <w:proofErr w:type="gramEnd"/>
            <w:r w:rsidR="00D94A2D" w:rsidRPr="00CF19C6">
              <w:rPr>
                <w:rFonts w:hAnsi="宋体" w:hint="eastAsia"/>
                <w:bCs/>
              </w:rPr>
              <w:t>附近农户外运堆肥，用于农田灌溉，</w:t>
            </w:r>
            <w:r w:rsidRPr="00CF19C6">
              <w:rPr>
                <w:rFonts w:hAnsi="宋体" w:hint="eastAsia"/>
                <w:bCs/>
              </w:rPr>
              <w:t>不外排。</w:t>
            </w:r>
            <w:r w:rsidR="00D94A2D" w:rsidRPr="00CF19C6">
              <w:rPr>
                <w:rFonts w:hAnsi="宋体" w:hint="eastAsia"/>
                <w:bCs/>
              </w:rPr>
              <w:t>执行《农田灌溉水质标准》（</w:t>
            </w:r>
            <w:r w:rsidR="00D94A2D" w:rsidRPr="00CF19C6">
              <w:rPr>
                <w:rFonts w:hAnsi="宋体" w:hint="eastAsia"/>
                <w:bCs/>
              </w:rPr>
              <w:t>GB5084-2005</w:t>
            </w:r>
            <w:r w:rsidR="00D94A2D" w:rsidRPr="00CF19C6">
              <w:rPr>
                <w:rFonts w:hAnsi="宋体" w:hint="eastAsia"/>
                <w:bCs/>
              </w:rPr>
              <w:t>）旱作物标准。</w:t>
            </w:r>
          </w:p>
          <w:p w:rsidR="00792875" w:rsidRPr="00CF19C6" w:rsidRDefault="009B381D" w:rsidP="00256F78">
            <w:pPr>
              <w:snapToGrid w:val="0"/>
              <w:spacing w:line="360" w:lineRule="auto"/>
              <w:ind w:firstLine="0"/>
              <w:jc w:val="center"/>
              <w:rPr>
                <w:rFonts w:hAnsi="宋体"/>
                <w:b/>
                <w:bCs/>
              </w:rPr>
            </w:pPr>
            <w:r w:rsidRPr="00CF19C6">
              <w:rPr>
                <w:rFonts w:hAnsi="宋体"/>
                <w:b/>
              </w:rPr>
              <w:t>表</w:t>
            </w:r>
            <w:r w:rsidRPr="00CF19C6">
              <w:rPr>
                <w:rFonts w:hint="eastAsia"/>
                <w:b/>
              </w:rPr>
              <w:t>4-2</w:t>
            </w:r>
            <w:r w:rsidRPr="00CF19C6">
              <w:rPr>
                <w:b/>
              </w:rPr>
              <w:t xml:space="preserve">  </w:t>
            </w:r>
            <w:r w:rsidRPr="00CF19C6">
              <w:rPr>
                <w:rFonts w:hAnsi="宋体" w:hint="eastAsia"/>
                <w:b/>
              </w:rPr>
              <w:t>项目生活污水排放标准</w:t>
            </w:r>
            <w:r w:rsidRPr="00CF19C6">
              <w:rPr>
                <w:rFonts w:hAnsi="宋体"/>
                <w:b/>
                <w:bCs/>
              </w:rPr>
              <w:t>（单位：</w:t>
            </w:r>
            <w:r w:rsidRPr="00CF19C6">
              <w:rPr>
                <w:b/>
                <w:bCs/>
              </w:rPr>
              <w:t>mg/l  pH</w:t>
            </w:r>
            <w:r w:rsidRPr="00CF19C6">
              <w:rPr>
                <w:rFonts w:hAnsi="宋体"/>
                <w:b/>
                <w:bCs/>
              </w:rPr>
              <w:t>无量纲）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61"/>
              <w:gridCol w:w="2768"/>
              <w:gridCol w:w="1311"/>
              <w:gridCol w:w="874"/>
              <w:gridCol w:w="872"/>
              <w:gridCol w:w="874"/>
              <w:gridCol w:w="898"/>
              <w:gridCol w:w="845"/>
            </w:tblGrid>
            <w:tr w:rsidR="00D94A2D" w:rsidRPr="00CF19C6" w:rsidTr="00640C3A">
              <w:trPr>
                <w:cantSplit/>
                <w:trHeight w:val="454"/>
                <w:jc w:val="center"/>
              </w:trPr>
              <w:tc>
                <w:tcPr>
                  <w:tcW w:w="413" w:type="pct"/>
                  <w:vAlign w:val="center"/>
                </w:tcPr>
                <w:p w:rsidR="00D94A2D" w:rsidRPr="00CF19C6" w:rsidRDefault="00D94A2D" w:rsidP="00256F78">
                  <w:pPr>
                    <w:spacing w:line="360" w:lineRule="auto"/>
                    <w:ind w:firstLine="0"/>
                    <w:jc w:val="center"/>
                    <w:rPr>
                      <w:b/>
                      <w:sz w:val="21"/>
                      <w:szCs w:val="21"/>
                    </w:rPr>
                  </w:pPr>
                  <w:r w:rsidRPr="00CF19C6">
                    <w:rPr>
                      <w:rFonts w:hAnsi="宋体"/>
                      <w:b/>
                      <w:sz w:val="21"/>
                      <w:szCs w:val="21"/>
                    </w:rPr>
                    <w:t>要素</w:t>
                  </w:r>
                </w:p>
                <w:p w:rsidR="00D94A2D" w:rsidRPr="00CF19C6" w:rsidRDefault="00D94A2D" w:rsidP="00256F78">
                  <w:pPr>
                    <w:pStyle w:val="a7"/>
                    <w:spacing w:line="360" w:lineRule="auto"/>
                    <w:jc w:val="center"/>
                    <w:rPr>
                      <w:b/>
                      <w:bCs/>
                      <w:sz w:val="21"/>
                      <w:szCs w:val="21"/>
                    </w:rPr>
                  </w:pPr>
                  <w:r w:rsidRPr="00CF19C6">
                    <w:rPr>
                      <w:rFonts w:hAnsi="宋体"/>
                      <w:b/>
                      <w:sz w:val="21"/>
                      <w:szCs w:val="21"/>
                    </w:rPr>
                    <w:t>分类</w:t>
                  </w:r>
                </w:p>
              </w:tc>
              <w:tc>
                <w:tcPr>
                  <w:tcW w:w="1504" w:type="pct"/>
                  <w:vAlign w:val="center"/>
                </w:tcPr>
                <w:p w:rsidR="00D94A2D" w:rsidRPr="00CF19C6" w:rsidRDefault="00D94A2D" w:rsidP="00256F78">
                  <w:pPr>
                    <w:pStyle w:val="a7"/>
                    <w:spacing w:line="360" w:lineRule="auto"/>
                    <w:jc w:val="center"/>
                    <w:rPr>
                      <w:b/>
                      <w:bCs/>
                      <w:sz w:val="21"/>
                      <w:szCs w:val="21"/>
                    </w:rPr>
                  </w:pPr>
                  <w:r w:rsidRPr="00CF19C6">
                    <w:rPr>
                      <w:rFonts w:hAnsi="宋体"/>
                      <w:b/>
                      <w:bCs/>
                      <w:sz w:val="21"/>
                      <w:szCs w:val="21"/>
                    </w:rPr>
                    <w:t>标准名称</w:t>
                  </w:r>
                </w:p>
              </w:tc>
              <w:tc>
                <w:tcPr>
                  <w:tcW w:w="712" w:type="pct"/>
                  <w:vAlign w:val="center"/>
                </w:tcPr>
                <w:p w:rsidR="00D94A2D" w:rsidRPr="00CF19C6" w:rsidRDefault="00D94A2D" w:rsidP="00256F78">
                  <w:pPr>
                    <w:pStyle w:val="a7"/>
                    <w:spacing w:line="360" w:lineRule="auto"/>
                    <w:jc w:val="center"/>
                    <w:rPr>
                      <w:b/>
                      <w:bCs/>
                      <w:sz w:val="21"/>
                      <w:szCs w:val="21"/>
                    </w:rPr>
                  </w:pPr>
                  <w:r w:rsidRPr="00CF19C6">
                    <w:rPr>
                      <w:rFonts w:hAnsi="宋体" w:hint="eastAsia"/>
                      <w:b/>
                      <w:bCs/>
                      <w:sz w:val="21"/>
                      <w:szCs w:val="21"/>
                    </w:rPr>
                    <w:t>作物种类</w:t>
                  </w:r>
                </w:p>
              </w:tc>
              <w:tc>
                <w:tcPr>
                  <w:tcW w:w="475" w:type="pct"/>
                  <w:vAlign w:val="center"/>
                </w:tcPr>
                <w:p w:rsidR="00D94A2D" w:rsidRPr="00CF19C6" w:rsidRDefault="00D94A2D" w:rsidP="00256F78">
                  <w:pPr>
                    <w:spacing w:line="360" w:lineRule="auto"/>
                    <w:ind w:firstLine="0"/>
                    <w:jc w:val="center"/>
                    <w:rPr>
                      <w:b/>
                      <w:sz w:val="21"/>
                      <w:szCs w:val="21"/>
                    </w:rPr>
                  </w:pPr>
                  <w:r w:rsidRPr="00CF19C6">
                    <w:rPr>
                      <w:b/>
                      <w:sz w:val="21"/>
                      <w:szCs w:val="21"/>
                    </w:rPr>
                    <w:t>pH</w:t>
                  </w:r>
                </w:p>
              </w:tc>
              <w:tc>
                <w:tcPr>
                  <w:tcW w:w="474" w:type="pct"/>
                  <w:vAlign w:val="center"/>
                </w:tcPr>
                <w:p w:rsidR="00D94A2D" w:rsidRPr="00CF19C6" w:rsidRDefault="00D94A2D" w:rsidP="00256F78">
                  <w:pPr>
                    <w:spacing w:line="360" w:lineRule="auto"/>
                    <w:ind w:firstLine="0"/>
                    <w:jc w:val="center"/>
                    <w:rPr>
                      <w:b/>
                      <w:sz w:val="21"/>
                      <w:szCs w:val="21"/>
                    </w:rPr>
                  </w:pPr>
                  <w:r w:rsidRPr="00CF19C6">
                    <w:rPr>
                      <w:b/>
                      <w:sz w:val="21"/>
                      <w:szCs w:val="21"/>
                    </w:rPr>
                    <w:t>SS</w:t>
                  </w:r>
                </w:p>
              </w:tc>
              <w:tc>
                <w:tcPr>
                  <w:tcW w:w="475" w:type="pct"/>
                  <w:vAlign w:val="center"/>
                </w:tcPr>
                <w:p w:rsidR="00D94A2D" w:rsidRPr="00CF19C6" w:rsidRDefault="00D94A2D" w:rsidP="00256F78">
                  <w:pPr>
                    <w:spacing w:line="360" w:lineRule="auto"/>
                    <w:ind w:firstLine="0"/>
                    <w:jc w:val="center"/>
                    <w:rPr>
                      <w:b/>
                      <w:sz w:val="21"/>
                      <w:szCs w:val="21"/>
                    </w:rPr>
                  </w:pPr>
                  <w:r w:rsidRPr="00CF19C6">
                    <w:rPr>
                      <w:b/>
                      <w:sz w:val="21"/>
                      <w:szCs w:val="21"/>
                    </w:rPr>
                    <w:t>CODc</w:t>
                  </w:r>
                  <w:r w:rsidRPr="00CF19C6">
                    <w:rPr>
                      <w:b/>
                      <w:sz w:val="21"/>
                      <w:szCs w:val="21"/>
                      <w:vertAlign w:val="subscript"/>
                    </w:rPr>
                    <w:t>r</w:t>
                  </w:r>
                </w:p>
              </w:tc>
              <w:tc>
                <w:tcPr>
                  <w:tcW w:w="488" w:type="pct"/>
                  <w:vAlign w:val="center"/>
                </w:tcPr>
                <w:p w:rsidR="00D94A2D" w:rsidRPr="00CF19C6" w:rsidRDefault="00D94A2D" w:rsidP="00256F78">
                  <w:pPr>
                    <w:spacing w:line="360" w:lineRule="auto"/>
                    <w:ind w:firstLine="0"/>
                    <w:jc w:val="center"/>
                    <w:rPr>
                      <w:b/>
                      <w:sz w:val="21"/>
                      <w:szCs w:val="21"/>
                      <w:vertAlign w:val="subscript"/>
                    </w:rPr>
                  </w:pPr>
                  <w:r w:rsidRPr="00CF19C6">
                    <w:rPr>
                      <w:b/>
                      <w:sz w:val="21"/>
                      <w:szCs w:val="21"/>
                    </w:rPr>
                    <w:t>BOD</w:t>
                  </w:r>
                  <w:r w:rsidRPr="00CF19C6">
                    <w:rPr>
                      <w:b/>
                      <w:sz w:val="21"/>
                      <w:szCs w:val="21"/>
                      <w:vertAlign w:val="subscript"/>
                    </w:rPr>
                    <w:t>5</w:t>
                  </w:r>
                </w:p>
              </w:tc>
              <w:tc>
                <w:tcPr>
                  <w:tcW w:w="459" w:type="pct"/>
                  <w:vAlign w:val="center"/>
                </w:tcPr>
                <w:p w:rsidR="00D94A2D" w:rsidRPr="00CF19C6" w:rsidRDefault="00D94A2D" w:rsidP="00256F78">
                  <w:pPr>
                    <w:spacing w:line="360" w:lineRule="auto"/>
                    <w:ind w:firstLine="0"/>
                    <w:jc w:val="center"/>
                    <w:rPr>
                      <w:b/>
                      <w:sz w:val="21"/>
                      <w:szCs w:val="21"/>
                    </w:rPr>
                  </w:pPr>
                  <w:r w:rsidRPr="00CF19C6">
                    <w:rPr>
                      <w:b/>
                      <w:sz w:val="21"/>
                      <w:szCs w:val="21"/>
                    </w:rPr>
                    <w:t>NH</w:t>
                  </w:r>
                  <w:r w:rsidRPr="00CF19C6">
                    <w:rPr>
                      <w:b/>
                      <w:sz w:val="21"/>
                      <w:szCs w:val="21"/>
                      <w:vertAlign w:val="subscript"/>
                    </w:rPr>
                    <w:t>3</w:t>
                  </w:r>
                  <w:r w:rsidRPr="00CF19C6">
                    <w:rPr>
                      <w:b/>
                      <w:sz w:val="21"/>
                      <w:szCs w:val="21"/>
                    </w:rPr>
                    <w:t>-</w:t>
                  </w:r>
                  <w:r w:rsidRPr="00CF19C6">
                    <w:rPr>
                      <w:rFonts w:hint="eastAsia"/>
                      <w:b/>
                      <w:sz w:val="21"/>
                      <w:szCs w:val="21"/>
                    </w:rPr>
                    <w:t>N</w:t>
                  </w:r>
                </w:p>
              </w:tc>
            </w:tr>
            <w:tr w:rsidR="00D94A2D" w:rsidRPr="00CF19C6" w:rsidTr="00640C3A">
              <w:trPr>
                <w:cantSplit/>
                <w:trHeight w:val="454"/>
                <w:jc w:val="center"/>
              </w:trPr>
              <w:tc>
                <w:tcPr>
                  <w:tcW w:w="413" w:type="pct"/>
                  <w:vAlign w:val="center"/>
                </w:tcPr>
                <w:p w:rsidR="00D94A2D" w:rsidRPr="00CF19C6" w:rsidRDefault="00D94A2D" w:rsidP="00256F78">
                  <w:pPr>
                    <w:pStyle w:val="a7"/>
                    <w:spacing w:line="360" w:lineRule="auto"/>
                    <w:jc w:val="center"/>
                    <w:rPr>
                      <w:bCs/>
                      <w:sz w:val="21"/>
                      <w:szCs w:val="21"/>
                    </w:rPr>
                  </w:pPr>
                  <w:r w:rsidRPr="00CF19C6">
                    <w:rPr>
                      <w:rFonts w:hAnsi="宋体" w:hint="eastAsia"/>
                      <w:bCs/>
                      <w:sz w:val="21"/>
                      <w:szCs w:val="21"/>
                    </w:rPr>
                    <w:t>生活污水</w:t>
                  </w:r>
                </w:p>
              </w:tc>
              <w:tc>
                <w:tcPr>
                  <w:tcW w:w="1504" w:type="pct"/>
                  <w:vAlign w:val="center"/>
                </w:tcPr>
                <w:p w:rsidR="00D94A2D" w:rsidRPr="00CF19C6" w:rsidRDefault="00D94A2D" w:rsidP="00256F78">
                  <w:pPr>
                    <w:spacing w:line="360" w:lineRule="auto"/>
                    <w:ind w:firstLine="0"/>
                    <w:jc w:val="center"/>
                    <w:rPr>
                      <w:sz w:val="21"/>
                      <w:szCs w:val="21"/>
                    </w:rPr>
                  </w:pPr>
                  <w:r w:rsidRPr="00CF19C6">
                    <w:rPr>
                      <w:rFonts w:hint="eastAsia"/>
                      <w:sz w:val="21"/>
                      <w:szCs w:val="21"/>
                    </w:rPr>
                    <w:t>《农田灌溉水质标准》</w:t>
                  </w:r>
                  <w:r w:rsidRPr="00CF19C6">
                    <w:rPr>
                      <w:rFonts w:hint="eastAsia"/>
                      <w:sz w:val="21"/>
                      <w:szCs w:val="21"/>
                    </w:rPr>
                    <w:t>(GB5084-2005)</w:t>
                  </w:r>
                </w:p>
              </w:tc>
              <w:tc>
                <w:tcPr>
                  <w:tcW w:w="712" w:type="pct"/>
                  <w:vAlign w:val="center"/>
                </w:tcPr>
                <w:p w:rsidR="00D94A2D" w:rsidRPr="00CF19C6" w:rsidRDefault="00D94A2D" w:rsidP="00256F78">
                  <w:pPr>
                    <w:pStyle w:val="a4"/>
                    <w:spacing w:line="360" w:lineRule="auto"/>
                    <w:ind w:firstLine="0"/>
                    <w:jc w:val="center"/>
                    <w:rPr>
                      <w:b w:val="0"/>
                      <w:bCs w:val="0"/>
                      <w:sz w:val="21"/>
                      <w:szCs w:val="21"/>
                    </w:rPr>
                  </w:pPr>
                  <w:r w:rsidRPr="00CF19C6">
                    <w:rPr>
                      <w:rFonts w:hAnsi="宋体" w:hint="eastAsia"/>
                      <w:b w:val="0"/>
                      <w:bCs w:val="0"/>
                      <w:sz w:val="21"/>
                      <w:szCs w:val="21"/>
                    </w:rPr>
                    <w:t>旱作物</w:t>
                  </w:r>
                </w:p>
              </w:tc>
              <w:tc>
                <w:tcPr>
                  <w:tcW w:w="475" w:type="pct"/>
                  <w:vAlign w:val="center"/>
                </w:tcPr>
                <w:p w:rsidR="00D94A2D" w:rsidRPr="00CF19C6" w:rsidRDefault="00D94A2D" w:rsidP="00256F78">
                  <w:pPr>
                    <w:pStyle w:val="a7"/>
                    <w:spacing w:line="360" w:lineRule="auto"/>
                    <w:jc w:val="center"/>
                    <w:rPr>
                      <w:bCs/>
                      <w:sz w:val="21"/>
                      <w:szCs w:val="21"/>
                    </w:rPr>
                  </w:pPr>
                  <w:r w:rsidRPr="00CF19C6">
                    <w:rPr>
                      <w:rFonts w:hint="eastAsia"/>
                      <w:bCs/>
                      <w:sz w:val="21"/>
                      <w:szCs w:val="21"/>
                    </w:rPr>
                    <w:t>5.5-8.5</w:t>
                  </w:r>
                </w:p>
              </w:tc>
              <w:tc>
                <w:tcPr>
                  <w:tcW w:w="474" w:type="pct"/>
                  <w:vAlign w:val="center"/>
                </w:tcPr>
                <w:p w:rsidR="00D94A2D" w:rsidRPr="00CF19C6" w:rsidRDefault="00D94A2D" w:rsidP="00256F78">
                  <w:pPr>
                    <w:pStyle w:val="a7"/>
                    <w:spacing w:line="360" w:lineRule="auto"/>
                    <w:jc w:val="center"/>
                    <w:rPr>
                      <w:bCs/>
                      <w:sz w:val="21"/>
                      <w:szCs w:val="21"/>
                    </w:rPr>
                  </w:pPr>
                  <w:r w:rsidRPr="00CF19C6">
                    <w:rPr>
                      <w:bCs/>
                      <w:sz w:val="21"/>
                      <w:szCs w:val="21"/>
                    </w:rPr>
                    <w:t>≤</w:t>
                  </w:r>
                  <w:r w:rsidRPr="00CF19C6">
                    <w:rPr>
                      <w:rFonts w:hint="eastAsia"/>
                      <w:bCs/>
                      <w:sz w:val="21"/>
                      <w:szCs w:val="21"/>
                    </w:rPr>
                    <w:t>100</w:t>
                  </w:r>
                </w:p>
              </w:tc>
              <w:tc>
                <w:tcPr>
                  <w:tcW w:w="475" w:type="pct"/>
                  <w:vAlign w:val="center"/>
                </w:tcPr>
                <w:p w:rsidR="00D94A2D" w:rsidRPr="00CF19C6" w:rsidRDefault="00D94A2D" w:rsidP="00256F78">
                  <w:pPr>
                    <w:pStyle w:val="a7"/>
                    <w:spacing w:line="360" w:lineRule="auto"/>
                    <w:jc w:val="center"/>
                    <w:rPr>
                      <w:bCs/>
                      <w:sz w:val="21"/>
                      <w:szCs w:val="21"/>
                    </w:rPr>
                  </w:pPr>
                  <w:r w:rsidRPr="00CF19C6">
                    <w:rPr>
                      <w:bCs/>
                      <w:sz w:val="21"/>
                      <w:szCs w:val="21"/>
                    </w:rPr>
                    <w:t>≤</w:t>
                  </w:r>
                  <w:r w:rsidRPr="00CF19C6">
                    <w:rPr>
                      <w:rFonts w:hint="eastAsia"/>
                      <w:bCs/>
                      <w:sz w:val="21"/>
                      <w:szCs w:val="21"/>
                    </w:rPr>
                    <w:t>200</w:t>
                  </w:r>
                </w:p>
              </w:tc>
              <w:tc>
                <w:tcPr>
                  <w:tcW w:w="488" w:type="pct"/>
                  <w:vAlign w:val="center"/>
                </w:tcPr>
                <w:p w:rsidR="00D94A2D" w:rsidRPr="00CF19C6" w:rsidRDefault="00D94A2D" w:rsidP="00256F78">
                  <w:pPr>
                    <w:pStyle w:val="a7"/>
                    <w:spacing w:line="360" w:lineRule="auto"/>
                    <w:jc w:val="center"/>
                    <w:rPr>
                      <w:bCs/>
                      <w:sz w:val="21"/>
                      <w:szCs w:val="21"/>
                    </w:rPr>
                  </w:pPr>
                  <w:r w:rsidRPr="00CF19C6">
                    <w:rPr>
                      <w:bCs/>
                      <w:sz w:val="21"/>
                      <w:szCs w:val="21"/>
                    </w:rPr>
                    <w:t>≤</w:t>
                  </w:r>
                  <w:r w:rsidRPr="00CF19C6">
                    <w:rPr>
                      <w:rFonts w:hint="eastAsia"/>
                      <w:bCs/>
                      <w:sz w:val="21"/>
                      <w:szCs w:val="21"/>
                    </w:rPr>
                    <w:t>100</w:t>
                  </w:r>
                </w:p>
              </w:tc>
              <w:tc>
                <w:tcPr>
                  <w:tcW w:w="459" w:type="pct"/>
                  <w:vAlign w:val="center"/>
                </w:tcPr>
                <w:p w:rsidR="00D94A2D" w:rsidRPr="00CF19C6" w:rsidRDefault="00D94A2D" w:rsidP="00256F78">
                  <w:pPr>
                    <w:pStyle w:val="a7"/>
                    <w:spacing w:line="360" w:lineRule="auto"/>
                    <w:jc w:val="center"/>
                    <w:rPr>
                      <w:bCs/>
                      <w:sz w:val="21"/>
                      <w:szCs w:val="21"/>
                    </w:rPr>
                  </w:pPr>
                  <w:r w:rsidRPr="00CF19C6">
                    <w:rPr>
                      <w:rFonts w:hint="eastAsia"/>
                      <w:bCs/>
                      <w:sz w:val="21"/>
                      <w:szCs w:val="21"/>
                    </w:rPr>
                    <w:t>/</w:t>
                  </w:r>
                </w:p>
              </w:tc>
            </w:tr>
          </w:tbl>
          <w:p w:rsidR="00792875" w:rsidRPr="00CF19C6" w:rsidRDefault="009B381D" w:rsidP="004C44F1">
            <w:pPr>
              <w:pStyle w:val="affff7"/>
              <w:numPr>
                <w:ilvl w:val="0"/>
                <w:numId w:val="5"/>
              </w:numPr>
              <w:adjustRightInd w:val="0"/>
              <w:snapToGrid w:val="0"/>
              <w:spacing w:line="360" w:lineRule="auto"/>
              <w:ind w:left="0" w:firstLineChars="0" w:firstLine="0"/>
              <w:rPr>
                <w:b/>
              </w:rPr>
            </w:pPr>
            <w:r w:rsidRPr="00CF19C6">
              <w:rPr>
                <w:rFonts w:hint="eastAsia"/>
                <w:b/>
              </w:rPr>
              <w:t>大气污染物控制标准</w:t>
            </w:r>
          </w:p>
          <w:p w:rsidR="00792875" w:rsidRPr="00CF19C6" w:rsidRDefault="009B381D">
            <w:pPr>
              <w:adjustRightInd w:val="0"/>
              <w:snapToGrid w:val="0"/>
              <w:spacing w:line="360" w:lineRule="auto"/>
              <w:ind w:firstLineChars="200" w:firstLine="480"/>
            </w:pPr>
            <w:r w:rsidRPr="00CF19C6">
              <w:rPr>
                <w:rFonts w:hint="eastAsia"/>
              </w:rPr>
              <w:t>（</w:t>
            </w:r>
            <w:r w:rsidRPr="00CF19C6">
              <w:rPr>
                <w:rFonts w:hint="eastAsia"/>
              </w:rPr>
              <w:t>1</w:t>
            </w:r>
            <w:r w:rsidRPr="00CF19C6">
              <w:rPr>
                <w:rFonts w:hint="eastAsia"/>
              </w:rPr>
              <w:t>）</w:t>
            </w:r>
            <w:r w:rsidR="0098799F" w:rsidRPr="00CF19C6">
              <w:t>项目</w:t>
            </w:r>
            <w:r w:rsidR="00350D41" w:rsidRPr="00CF19C6">
              <w:rPr>
                <w:rFonts w:hint="eastAsia"/>
              </w:rPr>
              <w:t>熔化</w:t>
            </w:r>
            <w:r w:rsidR="0098799F" w:rsidRPr="00CF19C6">
              <w:rPr>
                <w:rFonts w:hint="eastAsia"/>
              </w:rPr>
              <w:t>压铸</w:t>
            </w:r>
            <w:r w:rsidR="0098799F" w:rsidRPr="00CF19C6">
              <w:t>废气中烟尘执行《工业炉窑大气污染物排放标准》（</w:t>
            </w:r>
            <w:r w:rsidR="0098799F" w:rsidRPr="00CF19C6">
              <w:t>GB9078-1996</w:t>
            </w:r>
            <w:r w:rsidR="0098799F" w:rsidRPr="00CF19C6">
              <w:t>）表</w:t>
            </w:r>
            <w:r w:rsidR="0098799F" w:rsidRPr="00CF19C6">
              <w:t>2</w:t>
            </w:r>
            <w:r w:rsidR="0098799F" w:rsidRPr="00CF19C6">
              <w:t>的熔化炉中金属熔化炉二级标准</w:t>
            </w:r>
            <w:r w:rsidR="0098799F" w:rsidRPr="00CF19C6">
              <w:rPr>
                <w:rFonts w:hint="eastAsia"/>
              </w:rPr>
              <w:t>。</w:t>
            </w:r>
          </w:p>
          <w:p w:rsidR="00792875" w:rsidRPr="00CF19C6" w:rsidRDefault="009B381D">
            <w:pPr>
              <w:adjustRightInd w:val="0"/>
              <w:snapToGrid w:val="0"/>
              <w:spacing w:line="360" w:lineRule="auto"/>
              <w:ind w:firstLine="0"/>
              <w:jc w:val="center"/>
              <w:rPr>
                <w:b/>
              </w:rPr>
            </w:pPr>
            <w:r w:rsidRPr="00CF19C6">
              <w:rPr>
                <w:rFonts w:hint="eastAsia"/>
                <w:b/>
              </w:rPr>
              <w:t>表</w:t>
            </w:r>
            <w:r w:rsidRPr="00CF19C6">
              <w:rPr>
                <w:rFonts w:hint="eastAsia"/>
                <w:b/>
              </w:rPr>
              <w:t>4-</w:t>
            </w:r>
            <w:r w:rsidR="001B4674" w:rsidRPr="00CF19C6">
              <w:rPr>
                <w:rFonts w:hint="eastAsia"/>
                <w:b/>
              </w:rPr>
              <w:t>3</w:t>
            </w:r>
            <w:r w:rsidRPr="00CF19C6">
              <w:rPr>
                <w:rFonts w:hint="eastAsia"/>
                <w:b/>
              </w:rPr>
              <w:t xml:space="preserve"> </w:t>
            </w:r>
            <w:r w:rsidR="009A1B1A" w:rsidRPr="00CF19C6">
              <w:rPr>
                <w:b/>
              </w:rPr>
              <w:t>《工业炉窑大气污染物排放标准》（</w:t>
            </w:r>
            <w:r w:rsidR="009A1B1A" w:rsidRPr="00CF19C6">
              <w:rPr>
                <w:b/>
              </w:rPr>
              <w:t>GB9078-1996</w:t>
            </w:r>
            <w:r w:rsidR="009A1B1A" w:rsidRPr="00CF19C6">
              <w:rPr>
                <w:b/>
              </w:rPr>
              <w:t>）</w:t>
            </w:r>
            <w:r w:rsidR="009A1B1A" w:rsidRPr="00CF19C6">
              <w:rPr>
                <w:rFonts w:hint="eastAsia"/>
                <w:b/>
              </w:rPr>
              <w:t>（摘录）</w:t>
            </w:r>
          </w:p>
          <w:tbl>
            <w:tblPr>
              <w:tblStyle w:val="afc"/>
              <w:tblW w:w="5000" w:type="pct"/>
              <w:tblLook w:val="04A0" w:firstRow="1" w:lastRow="0" w:firstColumn="1" w:lastColumn="0" w:noHBand="0" w:noVBand="1"/>
            </w:tblPr>
            <w:tblGrid>
              <w:gridCol w:w="1659"/>
              <w:gridCol w:w="1417"/>
              <w:gridCol w:w="3260"/>
              <w:gridCol w:w="2863"/>
            </w:tblGrid>
            <w:tr w:rsidR="009A1B1A" w:rsidRPr="00CF19C6" w:rsidTr="00BD2F66">
              <w:trPr>
                <w:trHeight w:val="394"/>
              </w:trPr>
              <w:tc>
                <w:tcPr>
                  <w:tcW w:w="901" w:type="pct"/>
                  <w:vAlign w:val="center"/>
                </w:tcPr>
                <w:p w:rsidR="009A1B1A" w:rsidRPr="00CF19C6" w:rsidRDefault="009A1B1A" w:rsidP="009A1B1A">
                  <w:pPr>
                    <w:adjustRightInd w:val="0"/>
                    <w:snapToGrid w:val="0"/>
                    <w:spacing w:line="360" w:lineRule="auto"/>
                    <w:ind w:firstLine="0"/>
                    <w:jc w:val="center"/>
                    <w:rPr>
                      <w:b/>
                      <w:sz w:val="21"/>
                      <w:szCs w:val="21"/>
                    </w:rPr>
                  </w:pPr>
                  <w:r w:rsidRPr="00CF19C6">
                    <w:rPr>
                      <w:rFonts w:hint="eastAsia"/>
                      <w:b/>
                      <w:sz w:val="21"/>
                      <w:szCs w:val="21"/>
                    </w:rPr>
                    <w:t>炉窑类别</w:t>
                  </w:r>
                </w:p>
              </w:tc>
              <w:tc>
                <w:tcPr>
                  <w:tcW w:w="770" w:type="pct"/>
                  <w:vAlign w:val="center"/>
                </w:tcPr>
                <w:p w:rsidR="009A1B1A" w:rsidRPr="00CF19C6" w:rsidRDefault="009A1B1A" w:rsidP="009A1B1A">
                  <w:pPr>
                    <w:adjustRightInd w:val="0"/>
                    <w:snapToGrid w:val="0"/>
                    <w:spacing w:line="360" w:lineRule="auto"/>
                    <w:ind w:firstLine="0"/>
                    <w:jc w:val="center"/>
                    <w:rPr>
                      <w:b/>
                      <w:sz w:val="21"/>
                      <w:szCs w:val="21"/>
                    </w:rPr>
                  </w:pPr>
                  <w:r w:rsidRPr="00CF19C6">
                    <w:rPr>
                      <w:rFonts w:hint="eastAsia"/>
                      <w:b/>
                      <w:sz w:val="21"/>
                      <w:szCs w:val="21"/>
                    </w:rPr>
                    <w:t>标准级别</w:t>
                  </w:r>
                </w:p>
              </w:tc>
              <w:tc>
                <w:tcPr>
                  <w:tcW w:w="1772" w:type="pct"/>
                  <w:vAlign w:val="center"/>
                </w:tcPr>
                <w:p w:rsidR="009A1B1A" w:rsidRPr="00CF19C6" w:rsidRDefault="009A1B1A" w:rsidP="009A1B1A">
                  <w:pPr>
                    <w:adjustRightInd w:val="0"/>
                    <w:snapToGrid w:val="0"/>
                    <w:spacing w:line="360" w:lineRule="auto"/>
                    <w:ind w:firstLine="0"/>
                    <w:jc w:val="center"/>
                    <w:rPr>
                      <w:b/>
                      <w:sz w:val="21"/>
                      <w:szCs w:val="21"/>
                    </w:rPr>
                  </w:pPr>
                  <w:r w:rsidRPr="00CF19C6">
                    <w:rPr>
                      <w:rFonts w:hint="eastAsia"/>
                      <w:b/>
                      <w:sz w:val="21"/>
                      <w:szCs w:val="21"/>
                    </w:rPr>
                    <w:t>烟（粉）</w:t>
                  </w:r>
                  <w:proofErr w:type="gramStart"/>
                  <w:r w:rsidRPr="00CF19C6">
                    <w:rPr>
                      <w:rFonts w:hint="eastAsia"/>
                      <w:b/>
                      <w:sz w:val="21"/>
                      <w:szCs w:val="21"/>
                    </w:rPr>
                    <w:t>尘最高</w:t>
                  </w:r>
                  <w:proofErr w:type="gramEnd"/>
                  <w:r w:rsidRPr="00CF19C6">
                    <w:rPr>
                      <w:rFonts w:hint="eastAsia"/>
                      <w:b/>
                      <w:sz w:val="21"/>
                      <w:szCs w:val="21"/>
                    </w:rPr>
                    <w:t>允许排放浓度（</w:t>
                  </w:r>
                  <w:r w:rsidRPr="00CF19C6">
                    <w:rPr>
                      <w:rFonts w:hint="eastAsia"/>
                      <w:b/>
                      <w:sz w:val="21"/>
                      <w:szCs w:val="21"/>
                    </w:rPr>
                    <w:t>mg/m</w:t>
                  </w:r>
                  <w:r w:rsidRPr="00CF19C6">
                    <w:rPr>
                      <w:rFonts w:hint="eastAsia"/>
                      <w:b/>
                      <w:sz w:val="21"/>
                      <w:szCs w:val="21"/>
                      <w:vertAlign w:val="superscript"/>
                    </w:rPr>
                    <w:t>3</w:t>
                  </w:r>
                  <w:r w:rsidRPr="00CF19C6">
                    <w:rPr>
                      <w:rFonts w:hint="eastAsia"/>
                      <w:b/>
                      <w:sz w:val="21"/>
                      <w:szCs w:val="21"/>
                    </w:rPr>
                    <w:t>）</w:t>
                  </w:r>
                </w:p>
              </w:tc>
              <w:tc>
                <w:tcPr>
                  <w:tcW w:w="1556" w:type="pct"/>
                  <w:vAlign w:val="center"/>
                </w:tcPr>
                <w:p w:rsidR="009A1B1A" w:rsidRPr="00CF19C6" w:rsidRDefault="009A1B1A" w:rsidP="009A1B1A">
                  <w:pPr>
                    <w:adjustRightInd w:val="0"/>
                    <w:snapToGrid w:val="0"/>
                    <w:spacing w:line="360" w:lineRule="auto"/>
                    <w:ind w:firstLine="0"/>
                    <w:jc w:val="center"/>
                    <w:rPr>
                      <w:b/>
                      <w:sz w:val="21"/>
                      <w:szCs w:val="21"/>
                    </w:rPr>
                  </w:pPr>
                  <w:r w:rsidRPr="00CF19C6">
                    <w:rPr>
                      <w:rFonts w:hint="eastAsia"/>
                      <w:b/>
                      <w:sz w:val="21"/>
                      <w:szCs w:val="21"/>
                    </w:rPr>
                    <w:t>无组织排放烟（粉）</w:t>
                  </w:r>
                  <w:proofErr w:type="gramStart"/>
                  <w:r w:rsidRPr="00CF19C6">
                    <w:rPr>
                      <w:rFonts w:hint="eastAsia"/>
                      <w:b/>
                      <w:sz w:val="21"/>
                      <w:szCs w:val="21"/>
                    </w:rPr>
                    <w:t>尘最高</w:t>
                  </w:r>
                  <w:proofErr w:type="gramEnd"/>
                  <w:r w:rsidRPr="00CF19C6">
                    <w:rPr>
                      <w:rFonts w:hint="eastAsia"/>
                      <w:b/>
                      <w:sz w:val="21"/>
                      <w:szCs w:val="21"/>
                    </w:rPr>
                    <w:t>允许排放浓度（</w:t>
                  </w:r>
                  <w:r w:rsidRPr="00CF19C6">
                    <w:rPr>
                      <w:rFonts w:hint="eastAsia"/>
                      <w:b/>
                      <w:sz w:val="21"/>
                      <w:szCs w:val="21"/>
                    </w:rPr>
                    <w:t>mg/m</w:t>
                  </w:r>
                  <w:r w:rsidRPr="00CF19C6">
                    <w:rPr>
                      <w:rFonts w:hint="eastAsia"/>
                      <w:b/>
                      <w:sz w:val="21"/>
                      <w:szCs w:val="21"/>
                      <w:vertAlign w:val="superscript"/>
                    </w:rPr>
                    <w:t>3</w:t>
                  </w:r>
                  <w:r w:rsidRPr="00CF19C6">
                    <w:rPr>
                      <w:rFonts w:hint="eastAsia"/>
                      <w:b/>
                      <w:sz w:val="21"/>
                      <w:szCs w:val="21"/>
                    </w:rPr>
                    <w:t>）</w:t>
                  </w:r>
                </w:p>
              </w:tc>
            </w:tr>
            <w:tr w:rsidR="009A1B1A" w:rsidRPr="00CF19C6" w:rsidTr="00BD2F66">
              <w:tc>
                <w:tcPr>
                  <w:tcW w:w="901" w:type="pct"/>
                  <w:vAlign w:val="center"/>
                </w:tcPr>
                <w:p w:rsidR="009A1B1A" w:rsidRPr="00CF19C6" w:rsidRDefault="009A1B1A" w:rsidP="009A1B1A">
                  <w:pPr>
                    <w:adjustRightInd w:val="0"/>
                    <w:snapToGrid w:val="0"/>
                    <w:spacing w:line="360" w:lineRule="auto"/>
                    <w:ind w:firstLine="0"/>
                    <w:jc w:val="center"/>
                    <w:rPr>
                      <w:sz w:val="21"/>
                      <w:szCs w:val="21"/>
                    </w:rPr>
                  </w:pPr>
                  <w:r w:rsidRPr="00CF19C6">
                    <w:rPr>
                      <w:rFonts w:hint="eastAsia"/>
                      <w:sz w:val="21"/>
                      <w:szCs w:val="21"/>
                    </w:rPr>
                    <w:t>金属熔化炉</w:t>
                  </w:r>
                </w:p>
              </w:tc>
              <w:tc>
                <w:tcPr>
                  <w:tcW w:w="770" w:type="pct"/>
                  <w:vAlign w:val="center"/>
                </w:tcPr>
                <w:p w:rsidR="009A1B1A" w:rsidRPr="00CF19C6" w:rsidRDefault="009A1B1A" w:rsidP="009A1B1A">
                  <w:pPr>
                    <w:adjustRightInd w:val="0"/>
                    <w:snapToGrid w:val="0"/>
                    <w:spacing w:line="360" w:lineRule="auto"/>
                    <w:ind w:firstLine="0"/>
                    <w:jc w:val="center"/>
                    <w:rPr>
                      <w:sz w:val="21"/>
                      <w:szCs w:val="21"/>
                    </w:rPr>
                  </w:pPr>
                  <w:r w:rsidRPr="00CF19C6">
                    <w:rPr>
                      <w:rFonts w:hint="eastAsia"/>
                      <w:sz w:val="21"/>
                      <w:szCs w:val="21"/>
                    </w:rPr>
                    <w:t>二级</w:t>
                  </w:r>
                </w:p>
              </w:tc>
              <w:tc>
                <w:tcPr>
                  <w:tcW w:w="1772" w:type="pct"/>
                  <w:vAlign w:val="center"/>
                </w:tcPr>
                <w:p w:rsidR="009A1B1A" w:rsidRPr="00CF19C6" w:rsidRDefault="009A1B1A" w:rsidP="009A1B1A">
                  <w:pPr>
                    <w:adjustRightInd w:val="0"/>
                    <w:snapToGrid w:val="0"/>
                    <w:spacing w:line="360" w:lineRule="auto"/>
                    <w:ind w:firstLine="0"/>
                    <w:jc w:val="center"/>
                    <w:rPr>
                      <w:sz w:val="21"/>
                      <w:szCs w:val="21"/>
                    </w:rPr>
                  </w:pPr>
                  <w:r w:rsidRPr="00CF19C6">
                    <w:rPr>
                      <w:rFonts w:hint="eastAsia"/>
                      <w:sz w:val="21"/>
                      <w:szCs w:val="21"/>
                    </w:rPr>
                    <w:t>150</w:t>
                  </w:r>
                </w:p>
              </w:tc>
              <w:tc>
                <w:tcPr>
                  <w:tcW w:w="1556" w:type="pct"/>
                  <w:vAlign w:val="center"/>
                </w:tcPr>
                <w:p w:rsidR="009A1B1A" w:rsidRPr="00CF19C6" w:rsidRDefault="009A1B1A" w:rsidP="009A1B1A">
                  <w:pPr>
                    <w:adjustRightInd w:val="0"/>
                    <w:snapToGrid w:val="0"/>
                    <w:spacing w:line="360" w:lineRule="auto"/>
                    <w:ind w:firstLine="0"/>
                    <w:jc w:val="center"/>
                    <w:rPr>
                      <w:sz w:val="21"/>
                      <w:szCs w:val="21"/>
                    </w:rPr>
                  </w:pPr>
                  <w:r w:rsidRPr="00CF19C6">
                    <w:rPr>
                      <w:rFonts w:hint="eastAsia"/>
                      <w:sz w:val="21"/>
                      <w:szCs w:val="21"/>
                    </w:rPr>
                    <w:t>5.0</w:t>
                  </w:r>
                </w:p>
              </w:tc>
            </w:tr>
          </w:tbl>
          <w:p w:rsidR="00BD2F66" w:rsidRPr="00CF19C6" w:rsidRDefault="00EB1FAC" w:rsidP="00BD2F66">
            <w:pPr>
              <w:spacing w:line="360" w:lineRule="auto"/>
              <w:ind w:firstLineChars="200" w:firstLine="480"/>
              <w:outlineLvl w:val="0"/>
            </w:pPr>
            <w:r w:rsidRPr="00CF19C6">
              <w:rPr>
                <w:rFonts w:hint="eastAsia"/>
              </w:rPr>
              <w:t>（</w:t>
            </w:r>
            <w:r w:rsidRPr="00CF19C6">
              <w:rPr>
                <w:rFonts w:hint="eastAsia"/>
              </w:rPr>
              <w:t>2</w:t>
            </w:r>
            <w:r w:rsidRPr="00CF19C6">
              <w:rPr>
                <w:rFonts w:hint="eastAsia"/>
              </w:rPr>
              <w:t>）</w:t>
            </w:r>
            <w:r w:rsidR="00BD2F66" w:rsidRPr="00CF19C6">
              <w:rPr>
                <w:rFonts w:hint="eastAsia"/>
              </w:rPr>
              <w:t>抛光粉尘执行广东省地方标准《大气污染物排放限值》</w:t>
            </w:r>
            <w:r w:rsidR="00BD2F66" w:rsidRPr="00CF19C6">
              <w:rPr>
                <w:rFonts w:hint="eastAsia"/>
              </w:rPr>
              <w:t>(DB44/27-2001)</w:t>
            </w:r>
            <w:r w:rsidR="00BD2F66" w:rsidRPr="00CF19C6">
              <w:rPr>
                <w:rFonts w:hint="eastAsia"/>
              </w:rPr>
              <w:t>第二时段二级标准的要求。</w:t>
            </w:r>
          </w:p>
          <w:p w:rsidR="00BD2F66" w:rsidRPr="00CF19C6" w:rsidRDefault="00BD2F66" w:rsidP="00BD2F66">
            <w:pPr>
              <w:spacing w:line="360" w:lineRule="auto"/>
              <w:jc w:val="center"/>
              <w:rPr>
                <w:b/>
                <w:bCs/>
              </w:rPr>
            </w:pPr>
            <w:r w:rsidRPr="00CF19C6">
              <w:rPr>
                <w:b/>
                <w:bCs/>
              </w:rPr>
              <w:t>表</w:t>
            </w:r>
            <w:r w:rsidRPr="00CF19C6">
              <w:rPr>
                <w:rFonts w:hint="eastAsia"/>
                <w:b/>
                <w:bCs/>
              </w:rPr>
              <w:t xml:space="preserve">4-4 </w:t>
            </w:r>
            <w:r w:rsidRPr="00CF19C6">
              <w:rPr>
                <w:b/>
                <w:bCs/>
              </w:rPr>
              <w:t>《大气污染物排放限值》</w:t>
            </w:r>
            <w:r w:rsidRPr="00CF19C6">
              <w:rPr>
                <w:b/>
                <w:bCs/>
              </w:rPr>
              <w:t>(DB44/27-2001)</w:t>
            </w:r>
            <w:r w:rsidRPr="00CF19C6">
              <w:rPr>
                <w:rFonts w:hint="eastAsia"/>
                <w:b/>
                <w:bCs/>
              </w:rPr>
              <w:t>（摘要）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2716"/>
              <w:gridCol w:w="1818"/>
              <w:gridCol w:w="997"/>
              <w:gridCol w:w="1961"/>
              <w:gridCol w:w="830"/>
            </w:tblGrid>
            <w:tr w:rsidR="00BD2F66" w:rsidRPr="00CF19C6" w:rsidTr="00BD2F66">
              <w:trPr>
                <w:cantSplit/>
                <w:trHeight w:val="340"/>
                <w:jc w:val="center"/>
              </w:trPr>
              <w:tc>
                <w:tcPr>
                  <w:tcW w:w="477" w:type="pct"/>
                  <w:vMerge w:val="restart"/>
                  <w:vAlign w:val="center"/>
                </w:tcPr>
                <w:p w:rsidR="00BD2F66" w:rsidRPr="00CF19C6" w:rsidRDefault="00BD2F66" w:rsidP="00BD2F66">
                  <w:pPr>
                    <w:pStyle w:val="320"/>
                    <w:snapToGrid w:val="0"/>
                    <w:spacing w:line="360" w:lineRule="auto"/>
                    <w:rPr>
                      <w:rFonts w:ascii="Times New Roman" w:hAnsi="Times New Roman"/>
                      <w:b/>
                      <w:kern w:val="11"/>
                      <w:sz w:val="21"/>
                      <w:szCs w:val="21"/>
                    </w:rPr>
                  </w:pPr>
                  <w:r w:rsidRPr="00CF19C6">
                    <w:rPr>
                      <w:rFonts w:ascii="Times New Roman" w:hAnsi="Times New Roman"/>
                      <w:b/>
                      <w:kern w:val="11"/>
                      <w:sz w:val="21"/>
                      <w:szCs w:val="21"/>
                    </w:rPr>
                    <w:t>污染物</w:t>
                  </w:r>
                </w:p>
              </w:tc>
              <w:tc>
                <w:tcPr>
                  <w:tcW w:w="1476" w:type="pct"/>
                  <w:vMerge w:val="restart"/>
                  <w:vAlign w:val="center"/>
                </w:tcPr>
                <w:p w:rsidR="00BD2F66" w:rsidRPr="00CF19C6" w:rsidRDefault="00BD2F66" w:rsidP="00BD2F66">
                  <w:pPr>
                    <w:pStyle w:val="320"/>
                    <w:snapToGrid w:val="0"/>
                    <w:spacing w:line="360" w:lineRule="auto"/>
                    <w:rPr>
                      <w:rFonts w:ascii="Times New Roman" w:hAnsi="Times New Roman"/>
                      <w:b/>
                      <w:kern w:val="11"/>
                      <w:sz w:val="21"/>
                      <w:szCs w:val="21"/>
                    </w:rPr>
                  </w:pPr>
                  <w:r w:rsidRPr="00CF19C6">
                    <w:rPr>
                      <w:rFonts w:ascii="Times New Roman" w:hAnsi="Times New Roman"/>
                      <w:b/>
                      <w:kern w:val="11"/>
                      <w:sz w:val="21"/>
                      <w:szCs w:val="21"/>
                    </w:rPr>
                    <w:t>最高允许排放浓度</w:t>
                  </w:r>
                  <w:r w:rsidRPr="00CF19C6">
                    <w:rPr>
                      <w:rFonts w:ascii="Times New Roman" w:hAnsi="Times New Roman"/>
                      <w:b/>
                      <w:kern w:val="11"/>
                      <w:sz w:val="21"/>
                      <w:szCs w:val="21"/>
                    </w:rPr>
                    <w:t>(mg/m</w:t>
                  </w:r>
                  <w:r w:rsidRPr="00CF19C6">
                    <w:rPr>
                      <w:rFonts w:ascii="Times New Roman" w:hAnsi="Times New Roman"/>
                      <w:b/>
                      <w:kern w:val="11"/>
                      <w:sz w:val="21"/>
                      <w:szCs w:val="21"/>
                      <w:vertAlign w:val="superscript"/>
                    </w:rPr>
                    <w:t>3</w:t>
                  </w:r>
                </w:p>
              </w:tc>
              <w:tc>
                <w:tcPr>
                  <w:tcW w:w="1530" w:type="pct"/>
                  <w:gridSpan w:val="2"/>
                  <w:vAlign w:val="center"/>
                </w:tcPr>
                <w:p w:rsidR="00BD2F66" w:rsidRPr="00CF19C6" w:rsidRDefault="00BD2F66" w:rsidP="00BD2F66">
                  <w:pPr>
                    <w:pStyle w:val="320"/>
                    <w:snapToGrid w:val="0"/>
                    <w:spacing w:line="360" w:lineRule="auto"/>
                    <w:rPr>
                      <w:rFonts w:ascii="Times New Roman" w:hAnsi="Times New Roman"/>
                      <w:b/>
                      <w:kern w:val="11"/>
                      <w:sz w:val="21"/>
                      <w:szCs w:val="21"/>
                    </w:rPr>
                  </w:pPr>
                  <w:r w:rsidRPr="00CF19C6">
                    <w:rPr>
                      <w:rFonts w:ascii="Times New Roman" w:hAnsi="Times New Roman"/>
                      <w:b/>
                      <w:kern w:val="11"/>
                      <w:sz w:val="21"/>
                      <w:szCs w:val="21"/>
                    </w:rPr>
                    <w:t>最高允许排放速率（</w:t>
                  </w:r>
                  <w:r w:rsidRPr="00CF19C6">
                    <w:rPr>
                      <w:rFonts w:ascii="Times New Roman" w:hAnsi="Times New Roman"/>
                      <w:b/>
                      <w:kern w:val="11"/>
                      <w:sz w:val="21"/>
                      <w:szCs w:val="21"/>
                    </w:rPr>
                    <w:t>kg/h</w:t>
                  </w:r>
                  <w:r w:rsidRPr="00CF19C6">
                    <w:rPr>
                      <w:rFonts w:ascii="Times New Roman" w:hAnsi="Times New Roman"/>
                      <w:b/>
                      <w:kern w:val="11"/>
                      <w:sz w:val="21"/>
                      <w:szCs w:val="21"/>
                    </w:rPr>
                    <w:t>）</w:t>
                  </w:r>
                </w:p>
              </w:tc>
              <w:tc>
                <w:tcPr>
                  <w:tcW w:w="1517" w:type="pct"/>
                  <w:gridSpan w:val="2"/>
                  <w:vAlign w:val="center"/>
                </w:tcPr>
                <w:p w:rsidR="00BD2F66" w:rsidRPr="00CF19C6" w:rsidRDefault="00BD2F66" w:rsidP="00BD2F66">
                  <w:pPr>
                    <w:pStyle w:val="320"/>
                    <w:snapToGrid w:val="0"/>
                    <w:spacing w:line="360" w:lineRule="auto"/>
                    <w:rPr>
                      <w:rFonts w:ascii="Times New Roman" w:hAnsi="Times New Roman"/>
                      <w:b/>
                      <w:kern w:val="11"/>
                      <w:sz w:val="21"/>
                      <w:szCs w:val="21"/>
                    </w:rPr>
                  </w:pPr>
                  <w:r w:rsidRPr="00CF19C6">
                    <w:rPr>
                      <w:rFonts w:ascii="Times New Roman" w:hAnsi="Times New Roman"/>
                      <w:b/>
                      <w:kern w:val="11"/>
                      <w:sz w:val="21"/>
                      <w:szCs w:val="21"/>
                    </w:rPr>
                    <w:t>无组织排放监控浓度</w:t>
                  </w:r>
                </w:p>
              </w:tc>
            </w:tr>
            <w:tr w:rsidR="00BD2F66" w:rsidRPr="00CF19C6" w:rsidTr="00BD2F66">
              <w:trPr>
                <w:cantSplit/>
                <w:trHeight w:val="340"/>
                <w:jc w:val="center"/>
              </w:trPr>
              <w:tc>
                <w:tcPr>
                  <w:tcW w:w="477" w:type="pct"/>
                  <w:vMerge/>
                  <w:vAlign w:val="center"/>
                </w:tcPr>
                <w:p w:rsidR="00BD2F66" w:rsidRPr="00CF19C6" w:rsidRDefault="00BD2F66" w:rsidP="00BD2F66">
                  <w:pPr>
                    <w:pStyle w:val="320"/>
                    <w:snapToGrid w:val="0"/>
                    <w:spacing w:line="360" w:lineRule="auto"/>
                    <w:rPr>
                      <w:rFonts w:ascii="Times New Roman" w:hAnsi="Times New Roman"/>
                      <w:b/>
                      <w:kern w:val="11"/>
                      <w:sz w:val="21"/>
                      <w:szCs w:val="21"/>
                    </w:rPr>
                  </w:pPr>
                </w:p>
              </w:tc>
              <w:tc>
                <w:tcPr>
                  <w:tcW w:w="1476" w:type="pct"/>
                  <w:vMerge/>
                  <w:vAlign w:val="center"/>
                </w:tcPr>
                <w:p w:rsidR="00BD2F66" w:rsidRPr="00CF19C6" w:rsidRDefault="00BD2F66" w:rsidP="00BD2F66">
                  <w:pPr>
                    <w:pStyle w:val="320"/>
                    <w:snapToGrid w:val="0"/>
                    <w:spacing w:line="360" w:lineRule="auto"/>
                    <w:rPr>
                      <w:rFonts w:ascii="Times New Roman" w:hAnsi="Times New Roman"/>
                      <w:b/>
                      <w:kern w:val="11"/>
                      <w:sz w:val="21"/>
                      <w:szCs w:val="21"/>
                    </w:rPr>
                  </w:pPr>
                </w:p>
              </w:tc>
              <w:tc>
                <w:tcPr>
                  <w:tcW w:w="988" w:type="pct"/>
                  <w:vAlign w:val="center"/>
                </w:tcPr>
                <w:p w:rsidR="00BD2F66" w:rsidRPr="00CF19C6" w:rsidRDefault="00BD2F66" w:rsidP="00BD2F66">
                  <w:pPr>
                    <w:pStyle w:val="320"/>
                    <w:snapToGrid w:val="0"/>
                    <w:spacing w:line="360" w:lineRule="auto"/>
                    <w:rPr>
                      <w:rFonts w:ascii="Times New Roman" w:hAnsi="Times New Roman"/>
                      <w:b/>
                      <w:kern w:val="11"/>
                      <w:sz w:val="21"/>
                      <w:szCs w:val="21"/>
                    </w:rPr>
                  </w:pPr>
                  <w:r w:rsidRPr="00CF19C6">
                    <w:rPr>
                      <w:rFonts w:ascii="Times New Roman" w:hAnsi="Times New Roman"/>
                      <w:b/>
                      <w:kern w:val="11"/>
                      <w:sz w:val="21"/>
                      <w:szCs w:val="21"/>
                    </w:rPr>
                    <w:t>排气筒</w:t>
                  </w:r>
                  <w:r w:rsidRPr="00CF19C6">
                    <w:rPr>
                      <w:rFonts w:ascii="Times New Roman" w:hAnsi="Times New Roman"/>
                      <w:b/>
                      <w:kern w:val="11"/>
                      <w:sz w:val="21"/>
                      <w:szCs w:val="21"/>
                    </w:rPr>
                    <w:t>(m)</w:t>
                  </w:r>
                </w:p>
              </w:tc>
              <w:tc>
                <w:tcPr>
                  <w:tcW w:w="542" w:type="pct"/>
                  <w:vAlign w:val="center"/>
                </w:tcPr>
                <w:p w:rsidR="00BD2F66" w:rsidRPr="00CF19C6" w:rsidRDefault="00BD2F66" w:rsidP="00BD2F66">
                  <w:pPr>
                    <w:pStyle w:val="320"/>
                    <w:snapToGrid w:val="0"/>
                    <w:spacing w:line="360" w:lineRule="auto"/>
                    <w:rPr>
                      <w:rFonts w:ascii="Times New Roman" w:hAnsi="Times New Roman"/>
                      <w:b/>
                      <w:kern w:val="11"/>
                      <w:sz w:val="21"/>
                      <w:szCs w:val="21"/>
                    </w:rPr>
                  </w:pPr>
                  <w:r w:rsidRPr="00CF19C6">
                    <w:rPr>
                      <w:rFonts w:ascii="Times New Roman" w:hAnsi="Times New Roman"/>
                      <w:b/>
                      <w:kern w:val="11"/>
                      <w:sz w:val="21"/>
                      <w:szCs w:val="21"/>
                    </w:rPr>
                    <w:t>二级</w:t>
                  </w:r>
                </w:p>
              </w:tc>
              <w:tc>
                <w:tcPr>
                  <w:tcW w:w="1066" w:type="pct"/>
                  <w:vAlign w:val="center"/>
                </w:tcPr>
                <w:p w:rsidR="00BD2F66" w:rsidRPr="00CF19C6" w:rsidRDefault="00BD2F66" w:rsidP="00BD2F66">
                  <w:pPr>
                    <w:pStyle w:val="320"/>
                    <w:snapToGrid w:val="0"/>
                    <w:spacing w:line="360" w:lineRule="auto"/>
                    <w:rPr>
                      <w:rFonts w:ascii="Times New Roman" w:hAnsi="Times New Roman"/>
                      <w:b/>
                      <w:kern w:val="11"/>
                      <w:sz w:val="21"/>
                      <w:szCs w:val="21"/>
                    </w:rPr>
                  </w:pPr>
                  <w:r w:rsidRPr="00CF19C6">
                    <w:rPr>
                      <w:rFonts w:ascii="Times New Roman" w:hAnsi="Times New Roman"/>
                      <w:b/>
                      <w:kern w:val="11"/>
                      <w:sz w:val="21"/>
                      <w:szCs w:val="21"/>
                    </w:rPr>
                    <w:t>监控点</w:t>
                  </w:r>
                </w:p>
              </w:tc>
              <w:tc>
                <w:tcPr>
                  <w:tcW w:w="451" w:type="pct"/>
                  <w:vAlign w:val="center"/>
                </w:tcPr>
                <w:p w:rsidR="00BD2F66" w:rsidRPr="00CF19C6" w:rsidRDefault="00BD2F66" w:rsidP="00BD2F66">
                  <w:pPr>
                    <w:pStyle w:val="320"/>
                    <w:snapToGrid w:val="0"/>
                    <w:spacing w:line="360" w:lineRule="auto"/>
                    <w:rPr>
                      <w:rFonts w:ascii="Times New Roman" w:hAnsi="Times New Roman"/>
                      <w:b/>
                      <w:kern w:val="11"/>
                      <w:sz w:val="21"/>
                      <w:szCs w:val="21"/>
                    </w:rPr>
                  </w:pPr>
                  <w:r w:rsidRPr="00CF19C6">
                    <w:rPr>
                      <w:rFonts w:ascii="Times New Roman" w:hAnsi="Times New Roman"/>
                      <w:b/>
                      <w:kern w:val="11"/>
                      <w:sz w:val="21"/>
                      <w:szCs w:val="21"/>
                    </w:rPr>
                    <w:t>mg/m</w:t>
                  </w:r>
                  <w:r w:rsidRPr="00CF19C6">
                    <w:rPr>
                      <w:rFonts w:ascii="Times New Roman" w:hAnsi="Times New Roman"/>
                      <w:b/>
                      <w:kern w:val="11"/>
                      <w:sz w:val="21"/>
                      <w:szCs w:val="21"/>
                      <w:vertAlign w:val="superscript"/>
                    </w:rPr>
                    <w:t>3</w:t>
                  </w:r>
                </w:p>
              </w:tc>
            </w:tr>
            <w:tr w:rsidR="00BD2F66" w:rsidRPr="00CF19C6" w:rsidTr="00BD2F66">
              <w:trPr>
                <w:cantSplit/>
                <w:trHeight w:val="340"/>
                <w:jc w:val="center"/>
              </w:trPr>
              <w:tc>
                <w:tcPr>
                  <w:tcW w:w="477" w:type="pct"/>
                  <w:vAlign w:val="center"/>
                </w:tcPr>
                <w:p w:rsidR="00BD2F66" w:rsidRPr="00CF19C6" w:rsidRDefault="00BD2F66" w:rsidP="00BD2F66">
                  <w:pPr>
                    <w:pStyle w:val="320"/>
                    <w:snapToGrid w:val="0"/>
                    <w:spacing w:line="360" w:lineRule="auto"/>
                    <w:rPr>
                      <w:rFonts w:ascii="Times New Roman" w:hAnsi="Times New Roman"/>
                      <w:snapToGrid w:val="0"/>
                      <w:sz w:val="21"/>
                      <w:szCs w:val="21"/>
                    </w:rPr>
                  </w:pPr>
                  <w:r w:rsidRPr="00CF19C6">
                    <w:rPr>
                      <w:rFonts w:ascii="Times New Roman" w:hAnsi="Times New Roman" w:hint="eastAsia"/>
                      <w:snapToGrid w:val="0"/>
                      <w:sz w:val="21"/>
                      <w:szCs w:val="21"/>
                    </w:rPr>
                    <w:t>颗粒物</w:t>
                  </w:r>
                </w:p>
              </w:tc>
              <w:tc>
                <w:tcPr>
                  <w:tcW w:w="1476" w:type="pct"/>
                  <w:vAlign w:val="center"/>
                </w:tcPr>
                <w:p w:rsidR="00BD2F66" w:rsidRPr="00CF19C6" w:rsidRDefault="00BD2F66" w:rsidP="00BD2F66">
                  <w:pPr>
                    <w:pStyle w:val="320"/>
                    <w:snapToGrid w:val="0"/>
                    <w:spacing w:line="360" w:lineRule="auto"/>
                    <w:rPr>
                      <w:rFonts w:ascii="Times New Roman" w:hAnsi="Times New Roman"/>
                      <w:snapToGrid w:val="0"/>
                      <w:sz w:val="21"/>
                      <w:szCs w:val="21"/>
                    </w:rPr>
                  </w:pPr>
                  <w:r w:rsidRPr="00CF19C6">
                    <w:rPr>
                      <w:rFonts w:ascii="Times New Roman" w:hAnsi="Times New Roman"/>
                      <w:snapToGrid w:val="0"/>
                      <w:sz w:val="21"/>
                      <w:szCs w:val="21"/>
                    </w:rPr>
                    <w:t>120</w:t>
                  </w:r>
                </w:p>
              </w:tc>
              <w:tc>
                <w:tcPr>
                  <w:tcW w:w="988" w:type="pct"/>
                  <w:vAlign w:val="center"/>
                </w:tcPr>
                <w:p w:rsidR="00BD2F66" w:rsidRPr="00CF19C6" w:rsidRDefault="00BD2F66" w:rsidP="00BD2F66">
                  <w:pPr>
                    <w:pStyle w:val="320"/>
                    <w:snapToGrid w:val="0"/>
                    <w:spacing w:line="360" w:lineRule="auto"/>
                    <w:rPr>
                      <w:rFonts w:ascii="Times New Roman" w:hAnsi="Times New Roman"/>
                      <w:snapToGrid w:val="0"/>
                      <w:sz w:val="21"/>
                      <w:szCs w:val="21"/>
                    </w:rPr>
                  </w:pPr>
                  <w:r w:rsidRPr="00CF19C6">
                    <w:rPr>
                      <w:rFonts w:ascii="Times New Roman" w:hAnsi="Times New Roman"/>
                      <w:snapToGrid w:val="0"/>
                      <w:sz w:val="21"/>
                      <w:szCs w:val="21"/>
                    </w:rPr>
                    <w:t>15</w:t>
                  </w:r>
                </w:p>
              </w:tc>
              <w:tc>
                <w:tcPr>
                  <w:tcW w:w="542" w:type="pct"/>
                  <w:vAlign w:val="center"/>
                </w:tcPr>
                <w:p w:rsidR="00BD2F66" w:rsidRPr="00CF19C6" w:rsidRDefault="00BD2F66" w:rsidP="00BD2F66">
                  <w:pPr>
                    <w:pStyle w:val="320"/>
                    <w:snapToGrid w:val="0"/>
                    <w:spacing w:line="360" w:lineRule="auto"/>
                    <w:rPr>
                      <w:rFonts w:ascii="Times New Roman" w:hAnsi="Times New Roman"/>
                      <w:snapToGrid w:val="0"/>
                      <w:sz w:val="21"/>
                      <w:szCs w:val="21"/>
                    </w:rPr>
                  </w:pPr>
                  <w:r w:rsidRPr="00CF19C6">
                    <w:rPr>
                      <w:rFonts w:ascii="Times New Roman" w:hAnsi="Times New Roman"/>
                      <w:snapToGrid w:val="0"/>
                      <w:sz w:val="21"/>
                      <w:szCs w:val="21"/>
                    </w:rPr>
                    <w:t>2.9</w:t>
                  </w:r>
                </w:p>
              </w:tc>
              <w:tc>
                <w:tcPr>
                  <w:tcW w:w="1066" w:type="pct"/>
                  <w:vAlign w:val="center"/>
                </w:tcPr>
                <w:p w:rsidR="00BD2F66" w:rsidRPr="00CF19C6" w:rsidRDefault="00BD2F66" w:rsidP="00BD2F66">
                  <w:pPr>
                    <w:adjustRightInd w:val="0"/>
                    <w:snapToGrid w:val="0"/>
                    <w:spacing w:line="360" w:lineRule="auto"/>
                    <w:ind w:firstLine="0"/>
                    <w:jc w:val="center"/>
                    <w:rPr>
                      <w:kern w:val="11"/>
                      <w:sz w:val="21"/>
                      <w:szCs w:val="21"/>
                    </w:rPr>
                  </w:pPr>
                  <w:r w:rsidRPr="00CF19C6">
                    <w:rPr>
                      <w:kern w:val="11"/>
                      <w:sz w:val="21"/>
                      <w:szCs w:val="21"/>
                    </w:rPr>
                    <w:t>周界外浓度最高点</w:t>
                  </w:r>
                </w:p>
              </w:tc>
              <w:tc>
                <w:tcPr>
                  <w:tcW w:w="451" w:type="pct"/>
                  <w:vAlign w:val="center"/>
                </w:tcPr>
                <w:p w:rsidR="00BD2F66" w:rsidRPr="00CF19C6" w:rsidRDefault="00BD2F66" w:rsidP="00BD2F66">
                  <w:pPr>
                    <w:pStyle w:val="320"/>
                    <w:snapToGrid w:val="0"/>
                    <w:spacing w:line="360" w:lineRule="auto"/>
                    <w:rPr>
                      <w:rFonts w:ascii="Times New Roman" w:hAnsi="Times New Roman"/>
                      <w:kern w:val="11"/>
                      <w:sz w:val="21"/>
                      <w:szCs w:val="21"/>
                    </w:rPr>
                  </w:pPr>
                  <w:r w:rsidRPr="00CF19C6">
                    <w:rPr>
                      <w:rFonts w:ascii="Times New Roman" w:hAnsi="Times New Roman"/>
                      <w:kern w:val="11"/>
                      <w:sz w:val="21"/>
                      <w:szCs w:val="21"/>
                    </w:rPr>
                    <w:t>1.0</w:t>
                  </w:r>
                </w:p>
              </w:tc>
            </w:tr>
          </w:tbl>
          <w:p w:rsidR="00792875" w:rsidRPr="00CF19C6" w:rsidRDefault="009B381D" w:rsidP="004C44F1">
            <w:pPr>
              <w:spacing w:line="360" w:lineRule="auto"/>
              <w:ind w:firstLine="0"/>
              <w:rPr>
                <w:rFonts w:hAnsi="宋体"/>
                <w:b/>
                <w:szCs w:val="24"/>
              </w:rPr>
            </w:pPr>
            <w:r w:rsidRPr="00CF19C6">
              <w:rPr>
                <w:rFonts w:hAnsi="宋体" w:hint="eastAsia"/>
                <w:b/>
                <w:szCs w:val="24"/>
              </w:rPr>
              <w:t>3</w:t>
            </w:r>
            <w:r w:rsidRPr="00CF19C6">
              <w:rPr>
                <w:rFonts w:hAnsi="宋体" w:hint="eastAsia"/>
                <w:b/>
                <w:szCs w:val="24"/>
              </w:rPr>
              <w:t>、噪声污染物排放标准</w:t>
            </w:r>
          </w:p>
          <w:p w:rsidR="00792875" w:rsidRPr="00CF19C6" w:rsidRDefault="009B381D">
            <w:pPr>
              <w:spacing w:line="360" w:lineRule="auto"/>
              <w:ind w:firstLineChars="200" w:firstLine="480"/>
            </w:pPr>
            <w:r w:rsidRPr="00CF19C6">
              <w:rPr>
                <w:rFonts w:hAnsi="宋体"/>
              </w:rPr>
              <w:t>项目营运期</w:t>
            </w:r>
            <w:r w:rsidRPr="00CF19C6">
              <w:rPr>
                <w:rFonts w:hAnsi="宋体"/>
                <w:bCs/>
              </w:rPr>
              <w:t>噪声执行《工业企</w:t>
            </w:r>
            <w:r w:rsidRPr="00CF19C6">
              <w:rPr>
                <w:rFonts w:hAnsi="宋体"/>
              </w:rPr>
              <w:t>业厂界环境噪声排放标准》（</w:t>
            </w:r>
            <w:r w:rsidRPr="00CF19C6">
              <w:t>GB12348-2008</w:t>
            </w:r>
            <w:r w:rsidRPr="00CF19C6">
              <w:rPr>
                <w:rFonts w:hAnsi="宋体"/>
              </w:rPr>
              <w:t>）</w:t>
            </w:r>
            <w:r w:rsidR="007A6D6B" w:rsidRPr="00CF19C6">
              <w:rPr>
                <w:rFonts w:hint="eastAsia"/>
              </w:rPr>
              <w:t>2</w:t>
            </w:r>
            <w:r w:rsidRPr="00CF19C6">
              <w:rPr>
                <w:rFonts w:hAnsi="宋体" w:hint="eastAsia"/>
              </w:rPr>
              <w:t>类</w:t>
            </w:r>
            <w:r w:rsidRPr="00CF19C6">
              <w:rPr>
                <w:rFonts w:hAnsi="宋体"/>
              </w:rPr>
              <w:t>标准。</w:t>
            </w:r>
          </w:p>
          <w:p w:rsidR="00792875" w:rsidRPr="00CF19C6" w:rsidRDefault="009B381D" w:rsidP="00ED71B9">
            <w:pPr>
              <w:pStyle w:val="23"/>
              <w:snapToGrid w:val="0"/>
              <w:spacing w:after="0" w:line="360" w:lineRule="auto"/>
              <w:ind w:firstLine="0"/>
              <w:jc w:val="center"/>
              <w:rPr>
                <w:b/>
                <w:bCs/>
                <w:szCs w:val="24"/>
              </w:rPr>
            </w:pPr>
            <w:r w:rsidRPr="00CF19C6">
              <w:rPr>
                <w:rFonts w:hAnsi="宋体"/>
                <w:b/>
                <w:bCs/>
                <w:szCs w:val="24"/>
              </w:rPr>
              <w:t>表</w:t>
            </w:r>
            <w:r w:rsidRPr="00CF19C6">
              <w:rPr>
                <w:rFonts w:hint="eastAsia"/>
                <w:b/>
                <w:bCs/>
                <w:szCs w:val="24"/>
              </w:rPr>
              <w:t>4-</w:t>
            </w:r>
            <w:r w:rsidR="00BD2F66" w:rsidRPr="00CF19C6">
              <w:rPr>
                <w:rFonts w:hint="eastAsia"/>
                <w:b/>
                <w:bCs/>
                <w:szCs w:val="24"/>
              </w:rPr>
              <w:t>5</w:t>
            </w:r>
            <w:r w:rsidRPr="00CF19C6">
              <w:rPr>
                <w:b/>
                <w:bCs/>
                <w:szCs w:val="24"/>
              </w:rPr>
              <w:t xml:space="preserve">  </w:t>
            </w:r>
            <w:r w:rsidRPr="00CF19C6">
              <w:rPr>
                <w:rFonts w:hAnsi="宋体"/>
                <w:b/>
                <w:bCs/>
                <w:szCs w:val="24"/>
              </w:rPr>
              <w:t>项目厂界环境噪声排放标准</w:t>
            </w:r>
            <w:r w:rsidRPr="00CF19C6">
              <w:rPr>
                <w:b/>
                <w:bCs/>
                <w:szCs w:val="24"/>
              </w:rPr>
              <w:t xml:space="preserve">   </w:t>
            </w:r>
            <w:r w:rsidRPr="00CF19C6">
              <w:rPr>
                <w:rFonts w:hAnsi="宋体"/>
                <w:b/>
                <w:bCs/>
                <w:szCs w:val="24"/>
              </w:rPr>
              <w:t>单位：</w:t>
            </w:r>
            <w:r w:rsidRPr="00CF19C6">
              <w:rPr>
                <w:b/>
                <w:bCs/>
                <w:szCs w:val="24"/>
              </w:rPr>
              <w:t>dB</w:t>
            </w:r>
            <w:r w:rsidRPr="00CF19C6">
              <w:rPr>
                <w:rFonts w:hAnsi="宋体"/>
                <w:b/>
                <w:bCs/>
                <w:szCs w:val="24"/>
              </w:rPr>
              <w:t>（</w:t>
            </w:r>
            <w:r w:rsidRPr="00CF19C6">
              <w:rPr>
                <w:b/>
                <w:bCs/>
                <w:szCs w:val="24"/>
              </w:rPr>
              <w:t>A</w:t>
            </w:r>
            <w:r w:rsidRPr="00CF19C6">
              <w:rPr>
                <w:rFonts w:hAnsi="宋体"/>
                <w:b/>
                <w:bCs/>
                <w:szCs w:val="24"/>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51"/>
              <w:gridCol w:w="3120"/>
              <w:gridCol w:w="1274"/>
              <w:gridCol w:w="1419"/>
              <w:gridCol w:w="2439"/>
            </w:tblGrid>
            <w:tr w:rsidR="004C44F1" w:rsidRPr="00CF19C6" w:rsidTr="004C44F1">
              <w:trPr>
                <w:cantSplit/>
                <w:trHeight w:val="454"/>
                <w:jc w:val="center"/>
              </w:trPr>
              <w:tc>
                <w:tcPr>
                  <w:tcW w:w="517" w:type="pct"/>
                  <w:vAlign w:val="center"/>
                </w:tcPr>
                <w:p w:rsidR="00792875" w:rsidRPr="00CF19C6" w:rsidRDefault="009B381D" w:rsidP="00ED71B9">
                  <w:pPr>
                    <w:snapToGrid w:val="0"/>
                    <w:spacing w:line="360" w:lineRule="auto"/>
                    <w:ind w:firstLine="0"/>
                    <w:jc w:val="center"/>
                    <w:rPr>
                      <w:b/>
                      <w:sz w:val="21"/>
                      <w:szCs w:val="21"/>
                    </w:rPr>
                  </w:pPr>
                  <w:r w:rsidRPr="00CF19C6">
                    <w:rPr>
                      <w:rFonts w:hAnsi="宋体"/>
                      <w:b/>
                      <w:sz w:val="21"/>
                      <w:szCs w:val="21"/>
                    </w:rPr>
                    <w:t>要素</w:t>
                  </w:r>
                </w:p>
                <w:p w:rsidR="00792875" w:rsidRPr="00CF19C6" w:rsidRDefault="009B381D" w:rsidP="00ED71B9">
                  <w:pPr>
                    <w:snapToGrid w:val="0"/>
                    <w:spacing w:line="360" w:lineRule="auto"/>
                    <w:ind w:firstLine="0"/>
                    <w:jc w:val="center"/>
                    <w:rPr>
                      <w:b/>
                      <w:sz w:val="21"/>
                      <w:szCs w:val="21"/>
                    </w:rPr>
                  </w:pPr>
                  <w:r w:rsidRPr="00CF19C6">
                    <w:rPr>
                      <w:rFonts w:hAnsi="宋体"/>
                      <w:b/>
                      <w:sz w:val="21"/>
                      <w:szCs w:val="21"/>
                    </w:rPr>
                    <w:t>分类</w:t>
                  </w:r>
                </w:p>
              </w:tc>
              <w:tc>
                <w:tcPr>
                  <w:tcW w:w="1695" w:type="pct"/>
                  <w:vAlign w:val="center"/>
                </w:tcPr>
                <w:p w:rsidR="00792875" w:rsidRPr="00CF19C6" w:rsidRDefault="009B381D" w:rsidP="00ED71B9">
                  <w:pPr>
                    <w:snapToGrid w:val="0"/>
                    <w:spacing w:line="360" w:lineRule="auto"/>
                    <w:ind w:firstLine="0"/>
                    <w:jc w:val="center"/>
                    <w:rPr>
                      <w:b/>
                      <w:sz w:val="21"/>
                      <w:szCs w:val="21"/>
                    </w:rPr>
                  </w:pPr>
                  <w:r w:rsidRPr="00CF19C6">
                    <w:rPr>
                      <w:rFonts w:hAnsi="宋体"/>
                      <w:b/>
                      <w:sz w:val="21"/>
                      <w:szCs w:val="21"/>
                    </w:rPr>
                    <w:t>标准名称</w:t>
                  </w:r>
                </w:p>
              </w:tc>
              <w:tc>
                <w:tcPr>
                  <w:tcW w:w="692" w:type="pct"/>
                  <w:vAlign w:val="center"/>
                </w:tcPr>
                <w:p w:rsidR="00792875" w:rsidRPr="00CF19C6" w:rsidRDefault="009B381D" w:rsidP="00ED71B9">
                  <w:pPr>
                    <w:snapToGrid w:val="0"/>
                    <w:spacing w:line="360" w:lineRule="auto"/>
                    <w:ind w:firstLine="0"/>
                    <w:jc w:val="center"/>
                    <w:rPr>
                      <w:b/>
                      <w:sz w:val="21"/>
                      <w:szCs w:val="21"/>
                    </w:rPr>
                  </w:pPr>
                  <w:r w:rsidRPr="00CF19C6">
                    <w:rPr>
                      <w:rFonts w:hAnsi="宋体"/>
                      <w:b/>
                      <w:sz w:val="21"/>
                      <w:szCs w:val="21"/>
                    </w:rPr>
                    <w:t>污染因子</w:t>
                  </w:r>
                </w:p>
              </w:tc>
              <w:tc>
                <w:tcPr>
                  <w:tcW w:w="771" w:type="pct"/>
                  <w:vAlign w:val="center"/>
                </w:tcPr>
                <w:p w:rsidR="00792875" w:rsidRPr="00CF19C6" w:rsidRDefault="009B381D" w:rsidP="00ED71B9">
                  <w:pPr>
                    <w:snapToGrid w:val="0"/>
                    <w:spacing w:line="360" w:lineRule="auto"/>
                    <w:ind w:firstLine="0"/>
                    <w:jc w:val="center"/>
                    <w:rPr>
                      <w:b/>
                      <w:sz w:val="21"/>
                      <w:szCs w:val="21"/>
                    </w:rPr>
                  </w:pPr>
                  <w:r w:rsidRPr="00CF19C6">
                    <w:rPr>
                      <w:rFonts w:hAnsi="宋体"/>
                      <w:b/>
                      <w:sz w:val="21"/>
                      <w:szCs w:val="21"/>
                    </w:rPr>
                    <w:t>适用类别</w:t>
                  </w:r>
                </w:p>
              </w:tc>
              <w:tc>
                <w:tcPr>
                  <w:tcW w:w="1325" w:type="pct"/>
                  <w:vAlign w:val="center"/>
                </w:tcPr>
                <w:p w:rsidR="00792875" w:rsidRPr="00CF19C6" w:rsidRDefault="009B381D" w:rsidP="00ED71B9">
                  <w:pPr>
                    <w:snapToGrid w:val="0"/>
                    <w:spacing w:line="360" w:lineRule="auto"/>
                    <w:ind w:firstLine="0"/>
                    <w:jc w:val="center"/>
                    <w:rPr>
                      <w:b/>
                      <w:sz w:val="21"/>
                      <w:szCs w:val="21"/>
                    </w:rPr>
                  </w:pPr>
                  <w:r w:rsidRPr="00CF19C6">
                    <w:rPr>
                      <w:rFonts w:hAnsi="宋体"/>
                      <w:b/>
                      <w:sz w:val="21"/>
                      <w:szCs w:val="21"/>
                    </w:rPr>
                    <w:t>排放限值</w:t>
                  </w:r>
                </w:p>
              </w:tc>
            </w:tr>
            <w:tr w:rsidR="004C44F1" w:rsidRPr="00CF19C6" w:rsidTr="004C44F1">
              <w:trPr>
                <w:cantSplit/>
                <w:trHeight w:val="1046"/>
                <w:jc w:val="center"/>
              </w:trPr>
              <w:tc>
                <w:tcPr>
                  <w:tcW w:w="517" w:type="pct"/>
                  <w:vAlign w:val="center"/>
                </w:tcPr>
                <w:p w:rsidR="00792875" w:rsidRPr="00CF19C6" w:rsidRDefault="009B381D" w:rsidP="00ED71B9">
                  <w:pPr>
                    <w:snapToGrid w:val="0"/>
                    <w:spacing w:line="360" w:lineRule="auto"/>
                    <w:ind w:firstLine="0"/>
                    <w:jc w:val="center"/>
                    <w:rPr>
                      <w:sz w:val="21"/>
                      <w:szCs w:val="21"/>
                    </w:rPr>
                  </w:pPr>
                  <w:r w:rsidRPr="00CF19C6">
                    <w:rPr>
                      <w:rFonts w:hAnsi="宋体"/>
                      <w:sz w:val="21"/>
                      <w:szCs w:val="21"/>
                    </w:rPr>
                    <w:t>噪声</w:t>
                  </w:r>
                </w:p>
              </w:tc>
              <w:tc>
                <w:tcPr>
                  <w:tcW w:w="1695" w:type="pct"/>
                  <w:vAlign w:val="center"/>
                </w:tcPr>
                <w:p w:rsidR="00792875" w:rsidRPr="00CF19C6" w:rsidRDefault="009B381D" w:rsidP="00ED71B9">
                  <w:pPr>
                    <w:snapToGrid w:val="0"/>
                    <w:spacing w:line="360" w:lineRule="auto"/>
                    <w:ind w:firstLine="0"/>
                    <w:jc w:val="center"/>
                    <w:rPr>
                      <w:sz w:val="21"/>
                      <w:szCs w:val="21"/>
                    </w:rPr>
                  </w:pPr>
                  <w:r w:rsidRPr="00CF19C6">
                    <w:rPr>
                      <w:rFonts w:hAnsi="宋体"/>
                      <w:sz w:val="21"/>
                      <w:szCs w:val="21"/>
                    </w:rPr>
                    <w:t>《工业企业厂界环境噪声排放标准》（</w:t>
                  </w:r>
                  <w:r w:rsidRPr="00CF19C6">
                    <w:rPr>
                      <w:sz w:val="21"/>
                      <w:szCs w:val="21"/>
                    </w:rPr>
                    <w:t>GB12348-2008</w:t>
                  </w:r>
                  <w:r w:rsidRPr="00CF19C6">
                    <w:rPr>
                      <w:rFonts w:hAnsi="宋体"/>
                      <w:sz w:val="21"/>
                      <w:szCs w:val="21"/>
                    </w:rPr>
                    <w:t>）</w:t>
                  </w:r>
                </w:p>
              </w:tc>
              <w:tc>
                <w:tcPr>
                  <w:tcW w:w="692" w:type="pct"/>
                  <w:vAlign w:val="center"/>
                </w:tcPr>
                <w:p w:rsidR="00792875" w:rsidRPr="00CF19C6" w:rsidRDefault="009B381D" w:rsidP="00ED71B9">
                  <w:pPr>
                    <w:snapToGrid w:val="0"/>
                    <w:spacing w:line="360" w:lineRule="auto"/>
                    <w:ind w:firstLine="0"/>
                    <w:jc w:val="center"/>
                    <w:rPr>
                      <w:sz w:val="21"/>
                      <w:szCs w:val="21"/>
                    </w:rPr>
                  </w:pPr>
                  <w:r w:rsidRPr="00CF19C6">
                    <w:rPr>
                      <w:rFonts w:hAnsi="宋体"/>
                      <w:sz w:val="21"/>
                      <w:szCs w:val="21"/>
                    </w:rPr>
                    <w:t>等效连续</w:t>
                  </w:r>
                  <w:r w:rsidRPr="00CF19C6">
                    <w:rPr>
                      <w:sz w:val="21"/>
                      <w:szCs w:val="21"/>
                    </w:rPr>
                    <w:t>A</w:t>
                  </w:r>
                  <w:r w:rsidRPr="00CF19C6">
                    <w:rPr>
                      <w:rFonts w:hAnsi="宋体"/>
                      <w:sz w:val="21"/>
                      <w:szCs w:val="21"/>
                    </w:rPr>
                    <w:t>声级</w:t>
                  </w:r>
                  <w:r w:rsidRPr="00CF19C6">
                    <w:rPr>
                      <w:sz w:val="21"/>
                      <w:szCs w:val="21"/>
                    </w:rPr>
                    <w:t>Leq</w:t>
                  </w:r>
                </w:p>
              </w:tc>
              <w:tc>
                <w:tcPr>
                  <w:tcW w:w="771" w:type="pct"/>
                  <w:vAlign w:val="center"/>
                </w:tcPr>
                <w:p w:rsidR="00792875" w:rsidRPr="00CF19C6" w:rsidRDefault="007A6D6B" w:rsidP="00ED71B9">
                  <w:pPr>
                    <w:snapToGrid w:val="0"/>
                    <w:spacing w:line="360" w:lineRule="auto"/>
                    <w:ind w:firstLine="0"/>
                    <w:jc w:val="center"/>
                    <w:rPr>
                      <w:sz w:val="21"/>
                      <w:szCs w:val="21"/>
                    </w:rPr>
                  </w:pPr>
                  <w:r w:rsidRPr="00CF19C6">
                    <w:rPr>
                      <w:rFonts w:hint="eastAsia"/>
                      <w:sz w:val="21"/>
                      <w:szCs w:val="21"/>
                    </w:rPr>
                    <w:t>2</w:t>
                  </w:r>
                  <w:r w:rsidR="009B381D" w:rsidRPr="00CF19C6">
                    <w:rPr>
                      <w:rFonts w:hAnsi="宋体"/>
                      <w:sz w:val="21"/>
                      <w:szCs w:val="21"/>
                    </w:rPr>
                    <w:t>类</w:t>
                  </w:r>
                </w:p>
              </w:tc>
              <w:tc>
                <w:tcPr>
                  <w:tcW w:w="1325" w:type="pct"/>
                  <w:vAlign w:val="center"/>
                </w:tcPr>
                <w:p w:rsidR="00792875" w:rsidRPr="00CF19C6" w:rsidRDefault="009B381D" w:rsidP="00ED71B9">
                  <w:pPr>
                    <w:snapToGrid w:val="0"/>
                    <w:spacing w:line="360" w:lineRule="auto"/>
                    <w:ind w:firstLine="0"/>
                    <w:jc w:val="center"/>
                    <w:rPr>
                      <w:sz w:val="21"/>
                      <w:szCs w:val="21"/>
                    </w:rPr>
                  </w:pPr>
                  <w:r w:rsidRPr="00CF19C6">
                    <w:rPr>
                      <w:rFonts w:hAnsi="宋体"/>
                      <w:sz w:val="21"/>
                      <w:szCs w:val="21"/>
                    </w:rPr>
                    <w:t>昼间</w:t>
                  </w:r>
                  <w:r w:rsidRPr="00CF19C6">
                    <w:rPr>
                      <w:sz w:val="21"/>
                      <w:szCs w:val="21"/>
                    </w:rPr>
                    <w:t>6</w:t>
                  </w:r>
                  <w:r w:rsidR="007A6D6B" w:rsidRPr="00CF19C6">
                    <w:rPr>
                      <w:rFonts w:hint="eastAsia"/>
                      <w:sz w:val="21"/>
                      <w:szCs w:val="21"/>
                    </w:rPr>
                    <w:t>0</w:t>
                  </w:r>
                  <w:r w:rsidRPr="00CF19C6">
                    <w:rPr>
                      <w:sz w:val="21"/>
                      <w:szCs w:val="21"/>
                    </w:rPr>
                    <w:t>dB(A)</w:t>
                  </w:r>
                </w:p>
                <w:p w:rsidR="00792875" w:rsidRPr="00CF19C6" w:rsidRDefault="009B381D" w:rsidP="00ED71B9">
                  <w:pPr>
                    <w:snapToGrid w:val="0"/>
                    <w:spacing w:line="360" w:lineRule="auto"/>
                    <w:ind w:firstLine="0"/>
                    <w:jc w:val="center"/>
                    <w:rPr>
                      <w:sz w:val="21"/>
                      <w:szCs w:val="21"/>
                    </w:rPr>
                  </w:pPr>
                  <w:r w:rsidRPr="00CF19C6">
                    <w:rPr>
                      <w:rFonts w:hAnsi="宋体"/>
                      <w:sz w:val="21"/>
                      <w:szCs w:val="21"/>
                    </w:rPr>
                    <w:t>夜间</w:t>
                  </w:r>
                  <w:r w:rsidRPr="00CF19C6">
                    <w:rPr>
                      <w:rFonts w:hint="eastAsia"/>
                      <w:sz w:val="21"/>
                      <w:szCs w:val="21"/>
                    </w:rPr>
                    <w:t>5</w:t>
                  </w:r>
                  <w:r w:rsidR="007A6D6B" w:rsidRPr="00CF19C6">
                    <w:rPr>
                      <w:rFonts w:hint="eastAsia"/>
                      <w:sz w:val="21"/>
                      <w:szCs w:val="21"/>
                    </w:rPr>
                    <w:t>0</w:t>
                  </w:r>
                  <w:r w:rsidRPr="00CF19C6">
                    <w:rPr>
                      <w:sz w:val="21"/>
                      <w:szCs w:val="21"/>
                    </w:rPr>
                    <w:t>dB(A)</w:t>
                  </w:r>
                </w:p>
              </w:tc>
            </w:tr>
          </w:tbl>
          <w:p w:rsidR="00792875" w:rsidRPr="00CF19C6" w:rsidRDefault="009B381D" w:rsidP="004C44F1">
            <w:pPr>
              <w:spacing w:line="360" w:lineRule="auto"/>
              <w:ind w:firstLine="0"/>
              <w:outlineLvl w:val="0"/>
              <w:rPr>
                <w:rFonts w:hAnsi="宋体"/>
                <w:b/>
                <w:szCs w:val="24"/>
              </w:rPr>
            </w:pPr>
            <w:r w:rsidRPr="00CF19C6">
              <w:rPr>
                <w:rFonts w:hAnsi="宋体" w:hint="eastAsia"/>
                <w:b/>
                <w:szCs w:val="24"/>
              </w:rPr>
              <w:t>4</w:t>
            </w:r>
            <w:r w:rsidRPr="00CF19C6">
              <w:rPr>
                <w:rFonts w:hAnsi="宋体" w:hint="eastAsia"/>
                <w:b/>
                <w:szCs w:val="24"/>
              </w:rPr>
              <w:t>、固体废弃物污染物控制标准</w:t>
            </w:r>
          </w:p>
          <w:p w:rsidR="00C74C03" w:rsidRPr="00CF19C6" w:rsidRDefault="00B71E83" w:rsidP="004C44F1">
            <w:pPr>
              <w:spacing w:line="360" w:lineRule="auto"/>
              <w:ind w:firstLineChars="200" w:firstLine="480"/>
              <w:outlineLvl w:val="0"/>
              <w:rPr>
                <w:rFonts w:hAnsi="宋体"/>
                <w:szCs w:val="24"/>
              </w:rPr>
            </w:pPr>
            <w:r w:rsidRPr="00CF19C6">
              <w:rPr>
                <w:rFonts w:hint="eastAsia"/>
              </w:rPr>
              <w:t>固体废物管理应遵照《中华人民共和国固体废物污染环境防治法》、《广东省固体废物污染环境防治条例》执行，一般固体废物应执行《一般工业固体废物贮存、处置场污</w:t>
            </w:r>
            <w:r w:rsidRPr="00CF19C6">
              <w:rPr>
                <w:rFonts w:hint="eastAsia"/>
              </w:rPr>
              <w:lastRenderedPageBreak/>
              <w:t>染控制标准》（</w:t>
            </w:r>
            <w:r w:rsidRPr="00CF19C6">
              <w:rPr>
                <w:rFonts w:hint="eastAsia"/>
              </w:rPr>
              <w:t>GB18599-2001</w:t>
            </w:r>
            <w:r w:rsidRPr="00CF19C6">
              <w:rPr>
                <w:rFonts w:hint="eastAsia"/>
              </w:rPr>
              <w:t>），同时执行《关于发布</w:t>
            </w:r>
            <w:r w:rsidRPr="00CF19C6">
              <w:rPr>
                <w:rFonts w:hint="eastAsia"/>
              </w:rPr>
              <w:t>&lt;</w:t>
            </w:r>
            <w:r w:rsidRPr="00CF19C6">
              <w:rPr>
                <w:rFonts w:hint="eastAsia"/>
              </w:rPr>
              <w:t>一般工业固体废物贮存、处置场污染控制标准</w:t>
            </w:r>
            <w:r w:rsidRPr="00CF19C6">
              <w:rPr>
                <w:rFonts w:hint="eastAsia"/>
              </w:rPr>
              <w:t>&gt;</w:t>
            </w:r>
            <w:r w:rsidRPr="00CF19C6">
              <w:rPr>
                <w:rFonts w:hint="eastAsia"/>
              </w:rPr>
              <w:t>（</w:t>
            </w:r>
            <w:r w:rsidRPr="00CF19C6">
              <w:rPr>
                <w:rFonts w:hint="eastAsia"/>
              </w:rPr>
              <w:t>GB18599-2001</w:t>
            </w:r>
            <w:r w:rsidRPr="00CF19C6">
              <w:rPr>
                <w:rFonts w:hint="eastAsia"/>
              </w:rPr>
              <w:t>）等</w:t>
            </w:r>
            <w:r w:rsidRPr="00CF19C6">
              <w:rPr>
                <w:rFonts w:hint="eastAsia"/>
              </w:rPr>
              <w:t>3</w:t>
            </w:r>
            <w:r w:rsidRPr="00CF19C6">
              <w:rPr>
                <w:rFonts w:hint="eastAsia"/>
              </w:rPr>
              <w:t>项国家污染物控制标准修改单的公告》（</w:t>
            </w:r>
            <w:r w:rsidRPr="00CF19C6">
              <w:rPr>
                <w:rFonts w:hint="eastAsia"/>
              </w:rPr>
              <w:t>2013</w:t>
            </w:r>
            <w:r w:rsidRPr="00CF19C6">
              <w:rPr>
                <w:rFonts w:hint="eastAsia"/>
              </w:rPr>
              <w:t>年第</w:t>
            </w:r>
            <w:r w:rsidRPr="00CF19C6">
              <w:rPr>
                <w:rFonts w:hint="eastAsia"/>
              </w:rPr>
              <w:t>36</w:t>
            </w:r>
            <w:r w:rsidRPr="00CF19C6">
              <w:rPr>
                <w:rFonts w:hint="eastAsia"/>
              </w:rPr>
              <w:t>号）。</w:t>
            </w:r>
          </w:p>
        </w:tc>
      </w:tr>
      <w:tr w:rsidR="00792875" w:rsidRPr="00CF19C6" w:rsidTr="00640C3A">
        <w:trPr>
          <w:trHeight w:val="13889"/>
        </w:trPr>
        <w:tc>
          <w:tcPr>
            <w:tcW w:w="498" w:type="dxa"/>
            <w:vAlign w:val="center"/>
          </w:tcPr>
          <w:p w:rsidR="00792875" w:rsidRPr="00CF19C6" w:rsidRDefault="009B381D">
            <w:pPr>
              <w:ind w:firstLine="0"/>
              <w:jc w:val="center"/>
              <w:outlineLvl w:val="0"/>
              <w:rPr>
                <w:rFonts w:hAnsi="宋体"/>
                <w:b/>
                <w:sz w:val="30"/>
                <w:szCs w:val="30"/>
              </w:rPr>
            </w:pPr>
            <w:r w:rsidRPr="00CF19C6">
              <w:rPr>
                <w:rFonts w:hAnsi="宋体"/>
                <w:b/>
                <w:sz w:val="28"/>
                <w:szCs w:val="28"/>
              </w:rPr>
              <w:lastRenderedPageBreak/>
              <w:t>总量控制指标</w:t>
            </w:r>
          </w:p>
        </w:tc>
        <w:tc>
          <w:tcPr>
            <w:tcW w:w="9425" w:type="dxa"/>
          </w:tcPr>
          <w:p w:rsidR="00792875" w:rsidRPr="00CF19C6" w:rsidRDefault="009B381D">
            <w:pPr>
              <w:snapToGrid w:val="0"/>
              <w:spacing w:line="360" w:lineRule="auto"/>
              <w:ind w:firstLineChars="200" w:firstLine="480"/>
              <w:rPr>
                <w:rFonts w:hAnsi="宋体"/>
              </w:rPr>
            </w:pPr>
            <w:r w:rsidRPr="00CF19C6">
              <w:rPr>
                <w:rFonts w:hAnsi="宋体" w:hint="eastAsia"/>
              </w:rPr>
              <w:t>根据《国务院关于印发国家环境保护“十三五”规划的通知》（国发〔</w:t>
            </w:r>
            <w:r w:rsidRPr="00CF19C6">
              <w:rPr>
                <w:rFonts w:hAnsi="宋体" w:hint="eastAsia"/>
              </w:rPr>
              <w:t>2016</w:t>
            </w:r>
            <w:r w:rsidRPr="00CF19C6">
              <w:rPr>
                <w:rFonts w:hAnsi="宋体" w:hint="eastAsia"/>
              </w:rPr>
              <w:t>〕</w:t>
            </w:r>
            <w:r w:rsidRPr="00CF19C6">
              <w:rPr>
                <w:rFonts w:hAnsi="宋体" w:hint="eastAsia"/>
              </w:rPr>
              <w:t>65</w:t>
            </w:r>
            <w:r w:rsidRPr="00CF19C6">
              <w:rPr>
                <w:rFonts w:hAnsi="宋体" w:hint="eastAsia"/>
              </w:rPr>
              <w:t>号）的要求，确定项目纳入总量控制的污染物为化学需氧量（</w:t>
            </w:r>
            <w:r w:rsidRPr="00CF19C6">
              <w:rPr>
                <w:rFonts w:hAnsi="宋体" w:hint="eastAsia"/>
              </w:rPr>
              <w:t>CODcr</w:t>
            </w:r>
            <w:r w:rsidRPr="00CF19C6">
              <w:rPr>
                <w:rFonts w:hAnsi="宋体" w:hint="eastAsia"/>
              </w:rPr>
              <w:t>）、氨氮（</w:t>
            </w:r>
            <w:r w:rsidRPr="00CF19C6">
              <w:rPr>
                <w:rFonts w:hAnsi="宋体" w:hint="eastAsia"/>
              </w:rPr>
              <w:t>NH</w:t>
            </w:r>
            <w:r w:rsidRPr="00CF19C6">
              <w:rPr>
                <w:rFonts w:hAnsi="宋体" w:hint="eastAsia"/>
                <w:vertAlign w:val="subscript"/>
              </w:rPr>
              <w:t>3</w:t>
            </w:r>
            <w:r w:rsidRPr="00CF19C6">
              <w:rPr>
                <w:rFonts w:hAnsi="宋体" w:hint="eastAsia"/>
              </w:rPr>
              <w:t>-N</w:t>
            </w:r>
            <w:r w:rsidRPr="00CF19C6">
              <w:rPr>
                <w:rFonts w:hAnsi="宋体" w:hint="eastAsia"/>
              </w:rPr>
              <w:t>）、二氧化硫（</w:t>
            </w:r>
            <w:r w:rsidRPr="00CF19C6">
              <w:rPr>
                <w:rFonts w:hAnsi="宋体" w:hint="eastAsia"/>
              </w:rPr>
              <w:t>SO</w:t>
            </w:r>
            <w:r w:rsidRPr="00CF19C6">
              <w:rPr>
                <w:rFonts w:hAnsi="宋体" w:hint="eastAsia"/>
                <w:vertAlign w:val="subscript"/>
              </w:rPr>
              <w:t>2</w:t>
            </w:r>
            <w:r w:rsidRPr="00CF19C6">
              <w:rPr>
                <w:rFonts w:hAnsi="宋体" w:hint="eastAsia"/>
              </w:rPr>
              <w:t>）、氮氧化物（</w:t>
            </w:r>
            <w:r w:rsidRPr="00CF19C6">
              <w:rPr>
                <w:rFonts w:hAnsi="宋体" w:hint="eastAsia"/>
              </w:rPr>
              <w:t>NOx</w:t>
            </w:r>
            <w:r w:rsidRPr="00CF19C6">
              <w:rPr>
                <w:rFonts w:hAnsi="宋体" w:hint="eastAsia"/>
              </w:rPr>
              <w:t>）。</w:t>
            </w:r>
          </w:p>
          <w:p w:rsidR="00792875" w:rsidRPr="00CF19C6" w:rsidRDefault="009B381D">
            <w:pPr>
              <w:snapToGrid w:val="0"/>
              <w:spacing w:line="360" w:lineRule="auto"/>
              <w:ind w:firstLineChars="200" w:firstLine="480"/>
            </w:pPr>
            <w:r w:rsidRPr="00CF19C6">
              <w:t>根据《广东省珠江三角洲大气污染防治办法》的要求，大气总量控制指标共</w:t>
            </w:r>
            <w:r w:rsidRPr="00CF19C6">
              <w:t>4</w:t>
            </w:r>
            <w:r w:rsidRPr="00CF19C6">
              <w:t>项，分别为二氧化硫、氮氧化物、可吸入颗粒物、总挥发性有机化合物。</w:t>
            </w:r>
          </w:p>
          <w:p w:rsidR="00792875" w:rsidRPr="00CF19C6" w:rsidRDefault="009B381D">
            <w:pPr>
              <w:snapToGrid w:val="0"/>
              <w:spacing w:line="360" w:lineRule="auto"/>
              <w:ind w:firstLineChars="200" w:firstLine="480"/>
            </w:pPr>
            <w:r w:rsidRPr="00CF19C6">
              <w:rPr>
                <w:rFonts w:hint="eastAsia"/>
              </w:rPr>
              <w:t>总量控制因子及建议指标如下所示：</w:t>
            </w:r>
          </w:p>
          <w:p w:rsidR="00792875" w:rsidRPr="00CF19C6" w:rsidRDefault="009B381D">
            <w:pPr>
              <w:snapToGrid w:val="0"/>
              <w:spacing w:line="360" w:lineRule="auto"/>
            </w:pPr>
            <w:r w:rsidRPr="00CF19C6">
              <w:rPr>
                <w:rFonts w:hint="eastAsia"/>
              </w:rPr>
              <w:t>废水：</w:t>
            </w:r>
            <w:r w:rsidR="00CE3E06" w:rsidRPr="00CF19C6">
              <w:rPr>
                <w:rFonts w:hint="eastAsia"/>
                <w:bCs/>
              </w:rPr>
              <w:t>项目无生产废水产生。生活污水排入化粪池暂存，</w:t>
            </w:r>
            <w:proofErr w:type="gramStart"/>
            <w:r w:rsidR="00CE3E06" w:rsidRPr="00CF19C6">
              <w:rPr>
                <w:rFonts w:hint="eastAsia"/>
                <w:bCs/>
              </w:rPr>
              <w:t>定期由</w:t>
            </w:r>
            <w:proofErr w:type="gramEnd"/>
            <w:r w:rsidR="00CE3E06" w:rsidRPr="00CF19C6">
              <w:rPr>
                <w:rFonts w:hint="eastAsia"/>
                <w:bCs/>
              </w:rPr>
              <w:t>附近农户外运堆肥，用于周边农田灌溉</w:t>
            </w:r>
            <w:r w:rsidR="00CE3E06" w:rsidRPr="00CF19C6">
              <w:t>，故不单独申请总量。</w:t>
            </w:r>
          </w:p>
          <w:p w:rsidR="00792875" w:rsidRPr="00CF19C6" w:rsidRDefault="009B381D" w:rsidP="007B18E5">
            <w:pPr>
              <w:snapToGrid w:val="0"/>
              <w:spacing w:line="360" w:lineRule="auto"/>
              <w:rPr>
                <w:szCs w:val="24"/>
              </w:rPr>
            </w:pPr>
            <w:r w:rsidRPr="00CF19C6">
              <w:rPr>
                <w:rFonts w:hint="eastAsia"/>
              </w:rPr>
              <w:t>废气：</w:t>
            </w:r>
            <w:r w:rsidR="001D3DE8" w:rsidRPr="00CF19C6">
              <w:rPr>
                <w:rFonts w:hint="eastAsia"/>
                <w:szCs w:val="24"/>
              </w:rPr>
              <w:t>颗粒物：</w:t>
            </w:r>
            <w:r w:rsidR="008E1248">
              <w:rPr>
                <w:rFonts w:hint="eastAsia"/>
                <w:szCs w:val="24"/>
              </w:rPr>
              <w:t>0.297</w:t>
            </w:r>
            <w:r w:rsidR="001D3DE8" w:rsidRPr="00CF19C6">
              <w:rPr>
                <w:rFonts w:hint="eastAsia"/>
                <w:szCs w:val="24"/>
              </w:rPr>
              <w:t>t/a</w:t>
            </w:r>
            <w:r w:rsidR="008E1248">
              <w:rPr>
                <w:rFonts w:hint="eastAsia"/>
                <w:szCs w:val="24"/>
              </w:rPr>
              <w:t>（</w:t>
            </w:r>
            <w:r w:rsidR="00016F39" w:rsidRPr="00CF19C6">
              <w:rPr>
                <w:rFonts w:hint="eastAsia"/>
                <w:szCs w:val="24"/>
              </w:rPr>
              <w:t>有组织</w:t>
            </w:r>
            <w:r w:rsidR="008E1248">
              <w:rPr>
                <w:rFonts w:hint="eastAsia"/>
                <w:szCs w:val="24"/>
              </w:rPr>
              <w:t>0.16</w:t>
            </w:r>
            <w:r w:rsidR="00016F39" w:rsidRPr="00CF19C6">
              <w:rPr>
                <w:rFonts w:hint="eastAsia"/>
                <w:szCs w:val="24"/>
              </w:rPr>
              <w:t>t/a+</w:t>
            </w:r>
            <w:r w:rsidR="00016F39" w:rsidRPr="00CF19C6">
              <w:rPr>
                <w:rFonts w:hint="eastAsia"/>
                <w:szCs w:val="24"/>
              </w:rPr>
              <w:t>无组织</w:t>
            </w:r>
            <w:r w:rsidR="008E1248">
              <w:rPr>
                <w:rFonts w:hint="eastAsia"/>
                <w:szCs w:val="24"/>
              </w:rPr>
              <w:t>0.137</w:t>
            </w:r>
            <w:r w:rsidR="00016F39" w:rsidRPr="00CF19C6">
              <w:rPr>
                <w:rFonts w:hint="eastAsia"/>
                <w:szCs w:val="24"/>
              </w:rPr>
              <w:t>t/a</w:t>
            </w:r>
            <w:r w:rsidR="00016F39" w:rsidRPr="00CF19C6">
              <w:rPr>
                <w:rFonts w:hint="eastAsia"/>
                <w:szCs w:val="24"/>
              </w:rPr>
              <w:t>）</w:t>
            </w:r>
            <w:r w:rsidRPr="00CF19C6">
              <w:rPr>
                <w:rFonts w:hint="eastAsia"/>
                <w:szCs w:val="24"/>
              </w:rPr>
              <w:t>。</w:t>
            </w:r>
          </w:p>
          <w:p w:rsidR="007B18E5" w:rsidRPr="00CF19C6" w:rsidRDefault="007B18E5" w:rsidP="007B18E5">
            <w:pPr>
              <w:snapToGrid w:val="0"/>
              <w:spacing w:line="360" w:lineRule="auto"/>
            </w:pPr>
            <w:r w:rsidRPr="00CF19C6">
              <w:rPr>
                <w:rFonts w:hint="eastAsia"/>
              </w:rPr>
              <w:t>项目最终执行的污染物排放总量控制指标以当地环境保护行政主管部门下达的总量控制指标为准。</w:t>
            </w:r>
          </w:p>
        </w:tc>
      </w:tr>
    </w:tbl>
    <w:p w:rsidR="00792875" w:rsidRPr="00CF19C6" w:rsidRDefault="009B381D">
      <w:pPr>
        <w:ind w:firstLine="0"/>
        <w:outlineLvl w:val="0"/>
        <w:rPr>
          <w:b/>
          <w:sz w:val="32"/>
        </w:rPr>
      </w:pPr>
      <w:r w:rsidRPr="00CF19C6">
        <w:rPr>
          <w:rFonts w:hAnsi="宋体"/>
          <w:b/>
          <w:sz w:val="30"/>
          <w:szCs w:val="30"/>
        </w:rPr>
        <w:br w:type="page"/>
      </w:r>
      <w:r w:rsidRPr="00CF19C6">
        <w:rPr>
          <w:rFonts w:hAnsi="宋体"/>
          <w:b/>
          <w:sz w:val="30"/>
          <w:szCs w:val="30"/>
        </w:rPr>
        <w:lastRenderedPageBreak/>
        <w:t>建设项目工程分析</w:t>
      </w:r>
    </w:p>
    <w:tbl>
      <w:tblPr>
        <w:tblW w:w="9901"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1"/>
      </w:tblGrid>
      <w:tr w:rsidR="00792875" w:rsidRPr="00CF19C6" w:rsidTr="00E279A4">
        <w:trPr>
          <w:trHeight w:val="13322"/>
          <w:jc w:val="center"/>
        </w:trPr>
        <w:tc>
          <w:tcPr>
            <w:tcW w:w="9901" w:type="dxa"/>
            <w:tcBorders>
              <w:top w:val="single" w:sz="4" w:space="0" w:color="auto"/>
              <w:left w:val="single" w:sz="4" w:space="0" w:color="auto"/>
              <w:bottom w:val="single" w:sz="4" w:space="0" w:color="auto"/>
              <w:right w:val="single" w:sz="4" w:space="0" w:color="auto"/>
            </w:tcBorders>
          </w:tcPr>
          <w:p w:rsidR="00792875" w:rsidRPr="00CF19C6" w:rsidRDefault="009B381D" w:rsidP="00F51F05">
            <w:pPr>
              <w:numPr>
                <w:ilvl w:val="0"/>
                <w:numId w:val="6"/>
              </w:numPr>
              <w:snapToGrid w:val="0"/>
              <w:spacing w:line="360" w:lineRule="auto"/>
              <w:ind w:left="0" w:firstLine="0"/>
              <w:rPr>
                <w:rFonts w:hAnsi="宋体"/>
                <w:b/>
                <w:szCs w:val="24"/>
              </w:rPr>
            </w:pPr>
            <w:r w:rsidRPr="00CF19C6">
              <w:rPr>
                <w:rFonts w:hAnsi="宋体"/>
                <w:b/>
                <w:szCs w:val="24"/>
              </w:rPr>
              <w:t>营运期工艺流程简述：</w:t>
            </w:r>
          </w:p>
          <w:p w:rsidR="00B33225" w:rsidRPr="00CF19C6" w:rsidRDefault="00350D41" w:rsidP="002900D5">
            <w:pPr>
              <w:snapToGrid w:val="0"/>
              <w:spacing w:line="360" w:lineRule="auto"/>
              <w:ind w:firstLine="0"/>
              <w:jc w:val="center"/>
            </w:pPr>
            <w:r w:rsidRPr="00CF19C6">
              <w:object w:dxaOrig="12811" w:dyaOrig="2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134.25pt" o:ole="">
                  <v:imagedata r:id="rId19" o:title=""/>
                </v:shape>
                <o:OLEObject Type="Embed" ProgID="Visio.Drawing.11" ShapeID="_x0000_i1025" DrawAspect="Content" ObjectID="_1623654823" r:id="rId20"/>
              </w:object>
            </w:r>
          </w:p>
          <w:p w:rsidR="00792875" w:rsidRPr="00CF19C6" w:rsidRDefault="009B381D">
            <w:pPr>
              <w:spacing w:line="360" w:lineRule="auto"/>
              <w:ind w:firstLine="0"/>
              <w:jc w:val="center"/>
              <w:rPr>
                <w:rFonts w:hAnsi="宋体"/>
                <w:b/>
              </w:rPr>
            </w:pPr>
            <w:r w:rsidRPr="00CF19C6">
              <w:rPr>
                <w:rFonts w:hAnsi="宋体"/>
                <w:b/>
              </w:rPr>
              <w:t>图</w:t>
            </w:r>
            <w:r w:rsidRPr="00CF19C6">
              <w:rPr>
                <w:rFonts w:hAnsi="宋体" w:hint="eastAsia"/>
                <w:b/>
              </w:rPr>
              <w:t>5-1</w:t>
            </w:r>
            <w:r w:rsidRPr="00CF19C6">
              <w:rPr>
                <w:b/>
              </w:rPr>
              <w:t xml:space="preserve">  </w:t>
            </w:r>
            <w:r w:rsidRPr="00CF19C6">
              <w:rPr>
                <w:rFonts w:hAnsi="宋体"/>
                <w:b/>
              </w:rPr>
              <w:t>项目生产工艺流程图</w:t>
            </w:r>
          </w:p>
          <w:p w:rsidR="00792875" w:rsidRPr="00CF19C6" w:rsidRDefault="009B381D">
            <w:pPr>
              <w:snapToGrid w:val="0"/>
              <w:spacing w:line="360" w:lineRule="auto"/>
              <w:ind w:firstLineChars="200" w:firstLine="480"/>
              <w:jc w:val="left"/>
              <w:rPr>
                <w:bCs/>
                <w:kern w:val="0"/>
              </w:rPr>
            </w:pPr>
            <w:r w:rsidRPr="00CF19C6">
              <w:rPr>
                <w:rFonts w:hint="eastAsia"/>
                <w:bCs/>
                <w:kern w:val="0"/>
              </w:rPr>
              <w:t>工艺流程说明：</w:t>
            </w:r>
          </w:p>
          <w:p w:rsidR="00FE0386" w:rsidRPr="00CF19C6" w:rsidRDefault="00410164" w:rsidP="00FE0386">
            <w:pPr>
              <w:snapToGrid w:val="0"/>
              <w:spacing w:line="360" w:lineRule="auto"/>
              <w:ind w:firstLineChars="200" w:firstLine="480"/>
              <w:jc w:val="left"/>
              <w:rPr>
                <w:bCs/>
                <w:kern w:val="0"/>
              </w:rPr>
            </w:pPr>
            <w:r w:rsidRPr="00CF19C6">
              <w:rPr>
                <w:rFonts w:hint="eastAsia"/>
                <w:bCs/>
                <w:kern w:val="0"/>
              </w:rPr>
              <w:t>熔化、压铸：项目将外购的原材料铝</w:t>
            </w:r>
            <w:r w:rsidR="00FE0386" w:rsidRPr="00CF19C6">
              <w:rPr>
                <w:rFonts w:hint="eastAsia"/>
                <w:bCs/>
                <w:kern w:val="0"/>
              </w:rPr>
              <w:t>合金（固态）通过熔炉高温溶解成液态（温度：</w:t>
            </w:r>
            <w:r w:rsidR="00FE0386" w:rsidRPr="00CF19C6">
              <w:rPr>
                <w:rFonts w:hint="eastAsia"/>
                <w:bCs/>
                <w:kern w:val="0"/>
              </w:rPr>
              <w:t>400</w:t>
            </w:r>
            <w:r w:rsidR="00FE0386" w:rsidRPr="00CF19C6">
              <w:rPr>
                <w:bCs/>
                <w:kern w:val="0"/>
              </w:rPr>
              <w:t>-</w:t>
            </w:r>
            <w:r w:rsidR="00FE0386" w:rsidRPr="00CF19C6">
              <w:rPr>
                <w:rFonts w:hint="eastAsia"/>
                <w:bCs/>
                <w:kern w:val="0"/>
              </w:rPr>
              <w:t>450</w:t>
            </w:r>
            <w:r w:rsidR="00FE0386" w:rsidRPr="00CF19C6">
              <w:rPr>
                <w:rFonts w:hint="eastAsia"/>
                <w:bCs/>
                <w:kern w:val="0"/>
              </w:rPr>
              <w:t>℃左右），在压力作用下把熔解金属液压射到模具中冷却成型。具体指用熔融的合金材料制作产品的方法，将液态合金注入预先制备好的铸型中，使之冷却、凝固，而获得所需的铝合金配件。</w:t>
            </w:r>
            <w:r w:rsidR="00350D41" w:rsidRPr="00CF19C6">
              <w:rPr>
                <w:rFonts w:hint="eastAsia"/>
                <w:bCs/>
                <w:kern w:val="0"/>
              </w:rPr>
              <w:t>项目熔化工序使用电炉，因此无燃烧废气产生。</w:t>
            </w:r>
          </w:p>
          <w:p w:rsidR="00FE0386" w:rsidRPr="00CF19C6" w:rsidRDefault="00FE0386" w:rsidP="00FE0386">
            <w:pPr>
              <w:snapToGrid w:val="0"/>
              <w:spacing w:line="360" w:lineRule="auto"/>
              <w:ind w:firstLineChars="200" w:firstLine="480"/>
              <w:jc w:val="left"/>
              <w:rPr>
                <w:bCs/>
                <w:kern w:val="0"/>
              </w:rPr>
            </w:pPr>
            <w:r w:rsidRPr="00CF19C6">
              <w:rPr>
                <w:rFonts w:hint="eastAsia"/>
                <w:bCs/>
                <w:kern w:val="0"/>
              </w:rPr>
              <w:t>机加工：指采用单孔钻机、车床等对工件进行机加工，使工件满足图样要求。</w:t>
            </w:r>
          </w:p>
          <w:p w:rsidR="00FE0386" w:rsidRPr="00CF19C6" w:rsidRDefault="00FE0386" w:rsidP="00FE0386">
            <w:pPr>
              <w:spacing w:line="360" w:lineRule="auto"/>
              <w:ind w:firstLineChars="200" w:firstLine="480"/>
              <w:jc w:val="left"/>
              <w:rPr>
                <w:bCs/>
                <w:kern w:val="0"/>
              </w:rPr>
            </w:pPr>
            <w:r w:rsidRPr="00CF19C6">
              <w:rPr>
                <w:rFonts w:hint="eastAsia"/>
                <w:bCs/>
                <w:kern w:val="0"/>
              </w:rPr>
              <w:t>抛光：抛光是指利用抛光机械的各种磨头或麻（布）轮的高速旋转，对铝合金配件表面进行加工的工艺过程。利用抛光机械的各种磨头或麻（布）轮的高速旋转，对铝合金表面进行磨削加工，使之光滑明亮，增加产品的亮度和光洁度。</w:t>
            </w:r>
          </w:p>
          <w:p w:rsidR="00792875" w:rsidRPr="00CF19C6" w:rsidRDefault="009B381D">
            <w:pPr>
              <w:snapToGrid w:val="0"/>
              <w:spacing w:line="360" w:lineRule="auto"/>
              <w:ind w:firstLineChars="200" w:firstLine="480"/>
              <w:rPr>
                <w:szCs w:val="21"/>
              </w:rPr>
            </w:pPr>
            <w:proofErr w:type="gramStart"/>
            <w:r w:rsidRPr="00CF19C6">
              <w:rPr>
                <w:rFonts w:hAnsi="宋体"/>
                <w:szCs w:val="21"/>
              </w:rPr>
              <w:t>产污环节</w:t>
            </w:r>
            <w:proofErr w:type="gramEnd"/>
            <w:r w:rsidRPr="00CF19C6">
              <w:rPr>
                <w:rFonts w:hAnsi="宋体"/>
                <w:szCs w:val="21"/>
              </w:rPr>
              <w:t>：</w:t>
            </w:r>
          </w:p>
          <w:p w:rsidR="00792875" w:rsidRPr="00CF19C6" w:rsidRDefault="009B381D">
            <w:pPr>
              <w:snapToGrid w:val="0"/>
              <w:spacing w:line="360" w:lineRule="auto"/>
              <w:ind w:firstLineChars="200" w:firstLine="480"/>
              <w:rPr>
                <w:szCs w:val="21"/>
              </w:rPr>
            </w:pPr>
            <w:r w:rsidRPr="00CF19C6">
              <w:rPr>
                <w:rFonts w:hAnsi="宋体"/>
                <w:szCs w:val="21"/>
              </w:rPr>
              <w:t>废气：</w:t>
            </w:r>
            <w:r w:rsidR="007F315C" w:rsidRPr="00CF19C6">
              <w:rPr>
                <w:rFonts w:hAnsi="宋体" w:hint="eastAsia"/>
                <w:szCs w:val="21"/>
              </w:rPr>
              <w:t>熔化、压铸过程中产生的金属烟尘</w:t>
            </w:r>
            <w:r w:rsidR="00FE0386" w:rsidRPr="00CF19C6">
              <w:rPr>
                <w:rFonts w:hAnsi="宋体" w:hint="eastAsia"/>
                <w:szCs w:val="21"/>
              </w:rPr>
              <w:t>和抛光过程中产生的抛光粉尘。</w:t>
            </w:r>
          </w:p>
          <w:p w:rsidR="00792875" w:rsidRPr="00CF19C6" w:rsidRDefault="009B381D">
            <w:pPr>
              <w:snapToGrid w:val="0"/>
              <w:spacing w:line="360" w:lineRule="auto"/>
              <w:ind w:firstLineChars="200" w:firstLine="480"/>
              <w:rPr>
                <w:szCs w:val="21"/>
              </w:rPr>
            </w:pPr>
            <w:r w:rsidRPr="00CF19C6">
              <w:rPr>
                <w:rFonts w:hAnsi="宋体"/>
                <w:szCs w:val="21"/>
              </w:rPr>
              <w:t>废水：</w:t>
            </w:r>
            <w:r w:rsidR="00FE0386" w:rsidRPr="00CF19C6">
              <w:rPr>
                <w:rFonts w:hAnsi="宋体" w:hint="eastAsia"/>
                <w:szCs w:val="21"/>
              </w:rPr>
              <w:t>生产过程中无生产废水排放，压铸工序中冷却水以及压铸工序和抛光工序中环保设备的用水均为循环使用，不排放。</w:t>
            </w:r>
            <w:r w:rsidR="00FE0386" w:rsidRPr="00CF19C6">
              <w:rPr>
                <w:rFonts w:hAnsi="宋体"/>
                <w:szCs w:val="21"/>
              </w:rPr>
              <w:t>废水主要为员工日常生活过程产生的生活污水。</w:t>
            </w:r>
          </w:p>
          <w:p w:rsidR="00792875" w:rsidRPr="00CF19C6" w:rsidRDefault="009B381D">
            <w:pPr>
              <w:snapToGrid w:val="0"/>
              <w:spacing w:line="360" w:lineRule="auto"/>
              <w:ind w:firstLineChars="200" w:firstLine="480"/>
              <w:rPr>
                <w:szCs w:val="21"/>
              </w:rPr>
            </w:pPr>
            <w:r w:rsidRPr="00CF19C6">
              <w:rPr>
                <w:rFonts w:hAnsi="宋体"/>
                <w:szCs w:val="21"/>
              </w:rPr>
              <w:t>噪声：项目生产设备运行过程将产生噪声。</w:t>
            </w:r>
          </w:p>
          <w:p w:rsidR="00792875" w:rsidRPr="00CF19C6" w:rsidRDefault="009B381D">
            <w:pPr>
              <w:snapToGrid w:val="0"/>
              <w:spacing w:line="360" w:lineRule="auto"/>
              <w:ind w:firstLineChars="200" w:firstLine="480"/>
              <w:rPr>
                <w:rFonts w:hAnsi="宋体"/>
                <w:szCs w:val="21"/>
              </w:rPr>
            </w:pPr>
            <w:r w:rsidRPr="00CF19C6">
              <w:rPr>
                <w:rFonts w:hAnsi="宋体"/>
                <w:szCs w:val="21"/>
              </w:rPr>
              <w:t>固废：</w:t>
            </w:r>
            <w:r w:rsidR="00FE0386" w:rsidRPr="00CF19C6">
              <w:rPr>
                <w:rFonts w:hAnsi="宋体" w:hint="eastAsia"/>
                <w:szCs w:val="21"/>
              </w:rPr>
              <w:t>项目</w:t>
            </w:r>
            <w:r w:rsidR="00CB63AD" w:rsidRPr="00CF19C6">
              <w:rPr>
                <w:rFonts w:hAnsi="宋体" w:hint="eastAsia"/>
                <w:szCs w:val="21"/>
              </w:rPr>
              <w:t>的熔化压铸过程中产生的废料、机</w:t>
            </w:r>
            <w:r w:rsidR="00FE0386" w:rsidRPr="00CF19C6">
              <w:rPr>
                <w:rFonts w:hAnsi="宋体" w:hint="eastAsia"/>
                <w:szCs w:val="21"/>
              </w:rPr>
              <w:t>加工过程中产生的边角料、员工日常生活过程产生的生活垃圾和水喷淋处理设施产生的沉渣。</w:t>
            </w:r>
          </w:p>
          <w:p w:rsidR="00792875" w:rsidRPr="00CF19C6" w:rsidRDefault="009B381D">
            <w:pPr>
              <w:spacing w:line="360" w:lineRule="auto"/>
              <w:ind w:firstLine="0"/>
              <w:rPr>
                <w:b/>
                <w:szCs w:val="24"/>
              </w:rPr>
            </w:pPr>
            <w:r w:rsidRPr="00CF19C6">
              <w:rPr>
                <w:rFonts w:hAnsi="宋体" w:hint="eastAsia"/>
                <w:b/>
                <w:szCs w:val="24"/>
              </w:rPr>
              <w:t>二</w:t>
            </w:r>
            <w:r w:rsidRPr="00CF19C6">
              <w:rPr>
                <w:rFonts w:hAnsi="宋体"/>
                <w:b/>
                <w:szCs w:val="24"/>
              </w:rPr>
              <w:t>、主要污染工序：</w:t>
            </w:r>
          </w:p>
          <w:p w:rsidR="00792875" w:rsidRPr="00CF19C6" w:rsidRDefault="009B381D">
            <w:pPr>
              <w:adjustRightInd w:val="0"/>
              <w:spacing w:line="360" w:lineRule="auto"/>
              <w:ind w:firstLine="0"/>
              <w:rPr>
                <w:rFonts w:hAnsi="宋体"/>
                <w:b/>
              </w:rPr>
            </w:pPr>
            <w:r w:rsidRPr="00CF19C6">
              <w:rPr>
                <w:b/>
              </w:rPr>
              <w:t>1</w:t>
            </w:r>
            <w:r w:rsidRPr="00CF19C6">
              <w:rPr>
                <w:rFonts w:hAnsi="宋体"/>
                <w:b/>
              </w:rPr>
              <w:t>、施工期</w:t>
            </w:r>
            <w:r w:rsidRPr="00CF19C6">
              <w:rPr>
                <w:rFonts w:hAnsi="宋体" w:hint="eastAsia"/>
                <w:b/>
              </w:rPr>
              <w:t>环境污染分析</w:t>
            </w:r>
          </w:p>
          <w:p w:rsidR="00792875" w:rsidRPr="00CF19C6" w:rsidRDefault="009B381D">
            <w:pPr>
              <w:adjustRightInd w:val="0"/>
              <w:spacing w:line="360" w:lineRule="auto"/>
              <w:ind w:firstLineChars="200" w:firstLine="480"/>
            </w:pPr>
            <w:r w:rsidRPr="00CF19C6">
              <w:rPr>
                <w:rFonts w:hAnsi="宋体" w:hint="eastAsia"/>
              </w:rPr>
              <w:t>项目租用已有的厂房，无土建施工活动，因此无施工期污染。</w:t>
            </w:r>
          </w:p>
          <w:p w:rsidR="00792875" w:rsidRPr="00CF19C6" w:rsidRDefault="009B381D">
            <w:pPr>
              <w:snapToGrid w:val="0"/>
              <w:spacing w:line="360" w:lineRule="auto"/>
              <w:ind w:firstLine="0"/>
              <w:rPr>
                <w:b/>
                <w:szCs w:val="24"/>
              </w:rPr>
            </w:pPr>
            <w:r w:rsidRPr="00CF19C6">
              <w:rPr>
                <w:rFonts w:hAnsi="宋体" w:hint="eastAsia"/>
                <w:b/>
                <w:szCs w:val="24"/>
              </w:rPr>
              <w:t>2</w:t>
            </w:r>
            <w:r w:rsidRPr="00CF19C6">
              <w:rPr>
                <w:rFonts w:hAnsi="宋体"/>
                <w:b/>
                <w:szCs w:val="24"/>
              </w:rPr>
              <w:t>、营运期</w:t>
            </w:r>
            <w:r w:rsidRPr="00CF19C6">
              <w:rPr>
                <w:rFonts w:hAnsi="宋体" w:hint="eastAsia"/>
                <w:b/>
                <w:szCs w:val="24"/>
              </w:rPr>
              <w:t>污染源分析</w:t>
            </w:r>
          </w:p>
          <w:p w:rsidR="00792875" w:rsidRPr="00CF19C6" w:rsidRDefault="009B381D">
            <w:pPr>
              <w:spacing w:line="360" w:lineRule="auto"/>
              <w:ind w:firstLine="0"/>
              <w:rPr>
                <w:rFonts w:hAnsi="宋体"/>
                <w:b/>
              </w:rPr>
            </w:pPr>
            <w:r w:rsidRPr="00CF19C6">
              <w:rPr>
                <w:rFonts w:hint="eastAsia"/>
                <w:b/>
                <w:bCs/>
                <w:szCs w:val="24"/>
              </w:rPr>
              <w:t>（</w:t>
            </w:r>
            <w:r w:rsidRPr="00CF19C6">
              <w:rPr>
                <w:rFonts w:hint="eastAsia"/>
                <w:b/>
                <w:bCs/>
                <w:szCs w:val="24"/>
              </w:rPr>
              <w:t>1</w:t>
            </w:r>
            <w:r w:rsidRPr="00CF19C6">
              <w:rPr>
                <w:rFonts w:hint="eastAsia"/>
                <w:b/>
                <w:bCs/>
                <w:szCs w:val="24"/>
              </w:rPr>
              <w:t>）</w:t>
            </w:r>
            <w:r w:rsidR="001D45B8" w:rsidRPr="00CF19C6">
              <w:rPr>
                <w:rFonts w:hAnsi="宋体" w:hint="eastAsia"/>
                <w:b/>
                <w:bCs/>
                <w:szCs w:val="24"/>
              </w:rPr>
              <w:t>大气</w:t>
            </w:r>
            <w:r w:rsidR="001D45B8" w:rsidRPr="00CF19C6">
              <w:rPr>
                <w:rFonts w:hAnsi="宋体"/>
                <w:b/>
                <w:bCs/>
                <w:szCs w:val="24"/>
              </w:rPr>
              <w:t>环境污染</w:t>
            </w:r>
          </w:p>
          <w:p w:rsidR="00FE0386" w:rsidRPr="00CF19C6" w:rsidRDefault="00FE0386" w:rsidP="00FE0386">
            <w:pPr>
              <w:pStyle w:val="21"/>
              <w:adjustRightInd w:val="0"/>
              <w:snapToGrid w:val="0"/>
              <w:spacing w:line="360" w:lineRule="auto"/>
              <w:ind w:firstLineChars="200" w:firstLine="480"/>
              <w:rPr>
                <w:rFonts w:hAnsi="宋体"/>
              </w:rPr>
            </w:pPr>
            <w:r w:rsidRPr="00CF19C6">
              <w:rPr>
                <w:rFonts w:hAnsi="宋体" w:hint="eastAsia"/>
              </w:rPr>
              <w:lastRenderedPageBreak/>
              <w:t>本项目的废气主要来源于熔化、压铸过程中产生的金属烟尘和抛光过程中产生的抛光粉尘。</w:t>
            </w:r>
          </w:p>
          <w:p w:rsidR="00201976" w:rsidRPr="00CF19C6" w:rsidRDefault="00201976" w:rsidP="00201976">
            <w:pPr>
              <w:pStyle w:val="21"/>
              <w:numPr>
                <w:ilvl w:val="0"/>
                <w:numId w:val="31"/>
              </w:numPr>
              <w:adjustRightInd w:val="0"/>
              <w:snapToGrid w:val="0"/>
              <w:spacing w:line="360" w:lineRule="auto"/>
              <w:rPr>
                <w:rFonts w:hAnsi="宋体"/>
                <w:b/>
              </w:rPr>
            </w:pPr>
            <w:r w:rsidRPr="00CF19C6">
              <w:rPr>
                <w:rFonts w:hAnsi="宋体" w:hint="eastAsia"/>
                <w:b/>
              </w:rPr>
              <w:t>金属烟尘</w:t>
            </w:r>
            <w:r w:rsidR="00087449" w:rsidRPr="00CF19C6">
              <w:rPr>
                <w:rFonts w:hAnsi="宋体" w:hint="eastAsia"/>
                <w:b/>
              </w:rPr>
              <w:t>G1</w:t>
            </w:r>
          </w:p>
          <w:p w:rsidR="00201976" w:rsidRPr="00CF19C6" w:rsidRDefault="00201976" w:rsidP="00201976">
            <w:pPr>
              <w:pStyle w:val="21"/>
              <w:adjustRightInd w:val="0"/>
              <w:snapToGrid w:val="0"/>
              <w:spacing w:line="360" w:lineRule="auto"/>
              <w:ind w:firstLineChars="200" w:firstLine="480"/>
              <w:rPr>
                <w:rFonts w:hAnsi="宋体"/>
              </w:rPr>
            </w:pPr>
            <w:r w:rsidRPr="00CF19C6">
              <w:rPr>
                <w:rFonts w:hAnsi="宋体" w:hint="eastAsia"/>
              </w:rPr>
              <w:t>在熔化、压铸过程中由于金属原料中的杂质在高温下被氧化会产生一定量的金属烟尘。</w:t>
            </w:r>
            <w:r w:rsidRPr="00CF19C6">
              <w:rPr>
                <w:bCs/>
              </w:rPr>
              <w:t>本项目压铸机工作温度为</w:t>
            </w:r>
            <w:r w:rsidRPr="00CF19C6">
              <w:rPr>
                <w:bCs/>
              </w:rPr>
              <w:t>400</w:t>
            </w:r>
            <w:r w:rsidRPr="00CF19C6">
              <w:rPr>
                <w:rFonts w:ascii="宋体" w:hAnsi="宋体" w:cs="宋体" w:hint="eastAsia"/>
                <w:bCs/>
              </w:rPr>
              <w:t>℃</w:t>
            </w:r>
            <w:r w:rsidRPr="00CF19C6">
              <w:rPr>
                <w:bCs/>
              </w:rPr>
              <w:t>左右，</w:t>
            </w:r>
            <w:r w:rsidRPr="00CF19C6">
              <w:rPr>
                <w:rFonts w:hint="eastAsia"/>
                <w:bCs/>
              </w:rPr>
              <w:t>铝</w:t>
            </w:r>
            <w:r w:rsidRPr="00CF19C6">
              <w:rPr>
                <w:bCs/>
              </w:rPr>
              <w:t>合金原料中含铝、镁、铁、铜、铅、锡、镉等其他重金属，由于铅的熔点为</w:t>
            </w:r>
            <w:r w:rsidRPr="00CF19C6">
              <w:rPr>
                <w:bCs/>
              </w:rPr>
              <w:t>327.502</w:t>
            </w:r>
            <w:r w:rsidRPr="00CF19C6">
              <w:rPr>
                <w:rFonts w:ascii="宋体" w:hAnsi="宋体" w:cs="宋体" w:hint="eastAsia"/>
                <w:bCs/>
              </w:rPr>
              <w:t>℃</w:t>
            </w:r>
            <w:r w:rsidRPr="00CF19C6">
              <w:rPr>
                <w:bCs/>
              </w:rPr>
              <w:t>，沸点为</w:t>
            </w:r>
            <w:r w:rsidRPr="00CF19C6">
              <w:rPr>
                <w:bCs/>
              </w:rPr>
              <w:t>1749</w:t>
            </w:r>
            <w:r w:rsidRPr="00CF19C6">
              <w:rPr>
                <w:rFonts w:ascii="宋体" w:hAnsi="宋体" w:cs="宋体" w:hint="eastAsia"/>
                <w:bCs/>
              </w:rPr>
              <w:t>℃</w:t>
            </w:r>
            <w:r w:rsidRPr="00CF19C6">
              <w:rPr>
                <w:bCs/>
              </w:rPr>
              <w:t>，镉的熔点为</w:t>
            </w:r>
            <w:r w:rsidRPr="00CF19C6">
              <w:rPr>
                <w:bCs/>
              </w:rPr>
              <w:t>321.07</w:t>
            </w:r>
            <w:r w:rsidRPr="00CF19C6">
              <w:rPr>
                <w:rFonts w:ascii="宋体" w:hAnsi="宋体" w:cs="宋体" w:hint="eastAsia"/>
                <w:bCs/>
              </w:rPr>
              <w:t>℃</w:t>
            </w:r>
            <w:r w:rsidRPr="00CF19C6">
              <w:rPr>
                <w:bCs/>
              </w:rPr>
              <w:t>，沸点为</w:t>
            </w:r>
            <w:r w:rsidRPr="00CF19C6">
              <w:rPr>
                <w:bCs/>
              </w:rPr>
              <w:t>767</w:t>
            </w:r>
            <w:r w:rsidRPr="00CF19C6">
              <w:rPr>
                <w:rFonts w:ascii="宋体" w:hAnsi="宋体" w:cs="宋体" w:hint="eastAsia"/>
                <w:bCs/>
              </w:rPr>
              <w:t>℃</w:t>
            </w:r>
            <w:r w:rsidRPr="00CF19C6">
              <w:rPr>
                <w:bCs/>
              </w:rPr>
              <w:t>，因此项目生产过程中没有含铅、镉重金属烟尘的产生和排放。</w:t>
            </w:r>
            <w:r w:rsidRPr="00CF19C6">
              <w:rPr>
                <w:rFonts w:hAnsi="宋体" w:hint="eastAsia"/>
              </w:rPr>
              <w:t>参照《第一次全国污染源普查工业污染源产排污系数手册》（第八分册）中以“电解铝</w:t>
            </w:r>
            <w:r w:rsidRPr="00CF19C6">
              <w:rPr>
                <w:rFonts w:hAnsi="宋体" w:hint="eastAsia"/>
              </w:rPr>
              <w:t>/</w:t>
            </w:r>
            <w:r w:rsidRPr="00CF19C6">
              <w:rPr>
                <w:rFonts w:hAnsi="宋体" w:hint="eastAsia"/>
              </w:rPr>
              <w:t>铝合金锭”为原料“有色金属压延加工业产排污系数表”（含熔铸、执轧、冷拔工艺），其</w:t>
            </w:r>
            <w:proofErr w:type="gramStart"/>
            <w:r w:rsidRPr="00CF19C6">
              <w:rPr>
                <w:rFonts w:hAnsi="宋体" w:hint="eastAsia"/>
              </w:rPr>
              <w:t>烟尘产污系数</w:t>
            </w:r>
            <w:proofErr w:type="gramEnd"/>
            <w:r w:rsidRPr="00CF19C6">
              <w:rPr>
                <w:rFonts w:hAnsi="宋体" w:hint="eastAsia"/>
              </w:rPr>
              <w:t>为</w:t>
            </w:r>
            <w:r w:rsidRPr="00CF19C6">
              <w:rPr>
                <w:rFonts w:hAnsi="宋体" w:hint="eastAsia"/>
              </w:rPr>
              <w:t>2.14kg/t</w:t>
            </w:r>
            <w:r w:rsidR="00B23E85" w:rsidRPr="00CF19C6">
              <w:rPr>
                <w:rFonts w:hAnsi="宋体" w:hint="eastAsia"/>
              </w:rPr>
              <w:t>原料。项目铝</w:t>
            </w:r>
            <w:r w:rsidRPr="00CF19C6">
              <w:rPr>
                <w:rFonts w:hAnsi="宋体" w:hint="eastAsia"/>
              </w:rPr>
              <w:t>合金锭的年用量为</w:t>
            </w:r>
            <w:r w:rsidR="00B23E85" w:rsidRPr="00CF19C6">
              <w:rPr>
                <w:rFonts w:hAnsi="宋体" w:hint="eastAsia"/>
              </w:rPr>
              <w:t>380</w:t>
            </w:r>
            <w:r w:rsidRPr="00CF19C6">
              <w:rPr>
                <w:rFonts w:hAnsi="宋体" w:hint="eastAsia"/>
              </w:rPr>
              <w:t>t</w:t>
            </w:r>
            <w:r w:rsidRPr="00CF19C6">
              <w:rPr>
                <w:rFonts w:hAnsi="宋体" w:hint="eastAsia"/>
              </w:rPr>
              <w:t>，则对应的金属烟尘产生量为</w:t>
            </w:r>
            <w:r w:rsidR="00B23E85" w:rsidRPr="00CF19C6">
              <w:rPr>
                <w:rFonts w:hAnsi="宋体" w:hint="eastAsia"/>
              </w:rPr>
              <w:t>0.81</w:t>
            </w:r>
            <w:r w:rsidRPr="00CF19C6">
              <w:rPr>
                <w:rFonts w:hAnsi="宋体" w:hint="eastAsia"/>
              </w:rPr>
              <w:t>t/a</w:t>
            </w:r>
            <w:r w:rsidRPr="00CF19C6">
              <w:rPr>
                <w:rFonts w:hAnsi="宋体" w:hint="eastAsia"/>
              </w:rPr>
              <w:t>。</w:t>
            </w:r>
          </w:p>
          <w:p w:rsidR="00B23E85" w:rsidRPr="00CF19C6" w:rsidRDefault="00182D41" w:rsidP="00087449">
            <w:pPr>
              <w:pStyle w:val="21"/>
              <w:adjustRightInd w:val="0"/>
              <w:snapToGrid w:val="0"/>
              <w:spacing w:line="360" w:lineRule="auto"/>
              <w:ind w:firstLineChars="200" w:firstLine="482"/>
              <w:rPr>
                <w:rFonts w:hAnsi="宋体"/>
                <w:b/>
              </w:rPr>
            </w:pPr>
            <w:r w:rsidRPr="00CF19C6">
              <w:rPr>
                <w:rFonts w:hAnsi="宋体" w:hint="eastAsia"/>
                <w:b/>
              </w:rPr>
              <w:t>2</w:t>
            </w:r>
            <w:r w:rsidRPr="00CF19C6">
              <w:rPr>
                <w:rFonts w:hAnsi="宋体" w:hint="eastAsia"/>
                <w:b/>
              </w:rPr>
              <w:t>）抛光粉尘</w:t>
            </w:r>
            <w:r w:rsidR="00087449" w:rsidRPr="00CF19C6">
              <w:rPr>
                <w:rFonts w:hAnsi="宋体" w:hint="eastAsia"/>
                <w:b/>
              </w:rPr>
              <w:t>G2</w:t>
            </w:r>
          </w:p>
          <w:p w:rsidR="00182D41" w:rsidRPr="00CF19C6" w:rsidRDefault="00182D41" w:rsidP="00182D41">
            <w:pPr>
              <w:pStyle w:val="21"/>
              <w:adjustRightInd w:val="0"/>
              <w:snapToGrid w:val="0"/>
              <w:spacing w:line="360" w:lineRule="auto"/>
              <w:rPr>
                <w:rFonts w:hAnsi="宋体"/>
              </w:rPr>
            </w:pPr>
            <w:r w:rsidRPr="00CF19C6">
              <w:rPr>
                <w:rFonts w:hAnsi="宋体" w:hint="eastAsia"/>
              </w:rPr>
              <w:t>抛光过程中会有少量的粉尘产生，根据《第一次全国污染源普查工业污染源产排污系数手册》中金属结构制造业的</w:t>
            </w:r>
            <w:proofErr w:type="gramStart"/>
            <w:r w:rsidRPr="00CF19C6">
              <w:rPr>
                <w:rFonts w:hAnsi="宋体" w:hint="eastAsia"/>
              </w:rPr>
              <w:t>粉尘产污系数</w:t>
            </w:r>
            <w:proofErr w:type="gramEnd"/>
            <w:r w:rsidRPr="00CF19C6">
              <w:rPr>
                <w:rFonts w:hAnsi="宋体" w:hint="eastAsia"/>
              </w:rPr>
              <w:t>为</w:t>
            </w:r>
            <w:r w:rsidRPr="00CF19C6">
              <w:rPr>
                <w:rFonts w:hAnsi="宋体" w:hint="eastAsia"/>
              </w:rPr>
              <w:t>1.523</w:t>
            </w:r>
            <w:r w:rsidRPr="00CF19C6">
              <w:rPr>
                <w:rFonts w:hAnsi="宋体" w:hint="eastAsia"/>
              </w:rPr>
              <w:t>千克</w:t>
            </w:r>
            <w:r w:rsidRPr="00CF19C6">
              <w:rPr>
                <w:rFonts w:hAnsi="宋体" w:hint="eastAsia"/>
              </w:rPr>
              <w:t>/</w:t>
            </w:r>
            <w:r w:rsidRPr="00CF19C6">
              <w:rPr>
                <w:rFonts w:hAnsi="宋体" w:hint="eastAsia"/>
              </w:rPr>
              <w:t>吨产品。由于原材料损耗较少，本项目以原材料用量计，需抛光的</w:t>
            </w:r>
            <w:r w:rsidR="00554F26" w:rsidRPr="00CF19C6">
              <w:rPr>
                <w:rFonts w:hAnsi="宋体" w:hint="eastAsia"/>
              </w:rPr>
              <w:t>铝合金配件产品量</w:t>
            </w:r>
            <w:r w:rsidRPr="00CF19C6">
              <w:rPr>
                <w:rFonts w:hAnsi="宋体" w:hint="eastAsia"/>
              </w:rPr>
              <w:t>为</w:t>
            </w:r>
            <w:r w:rsidRPr="00CF19C6">
              <w:rPr>
                <w:rFonts w:hAnsi="宋体" w:hint="eastAsia"/>
              </w:rPr>
              <w:t>3</w:t>
            </w:r>
            <w:r w:rsidR="00554F26" w:rsidRPr="00CF19C6">
              <w:rPr>
                <w:rFonts w:hAnsi="宋体" w:hint="eastAsia"/>
              </w:rPr>
              <w:t>65</w:t>
            </w:r>
            <w:r w:rsidRPr="00CF19C6">
              <w:rPr>
                <w:rFonts w:hAnsi="宋体" w:hint="eastAsia"/>
              </w:rPr>
              <w:t>t/a</w:t>
            </w:r>
            <w:r w:rsidRPr="00CF19C6">
              <w:rPr>
                <w:rFonts w:hAnsi="宋体" w:hint="eastAsia"/>
              </w:rPr>
              <w:t>，则项目抛光粉尘的产生量约为</w:t>
            </w:r>
            <w:r w:rsidR="00554F26" w:rsidRPr="00CF19C6">
              <w:rPr>
                <w:rFonts w:hAnsi="宋体" w:hint="eastAsia"/>
              </w:rPr>
              <w:t>0.56</w:t>
            </w:r>
            <w:r w:rsidRPr="00CF19C6">
              <w:rPr>
                <w:rFonts w:hAnsi="宋体" w:hint="eastAsia"/>
              </w:rPr>
              <w:t>t/a</w:t>
            </w:r>
            <w:r w:rsidRPr="00CF19C6">
              <w:rPr>
                <w:rFonts w:hAnsi="宋体" w:hint="eastAsia"/>
              </w:rPr>
              <w:t>。</w:t>
            </w:r>
          </w:p>
          <w:p w:rsidR="00182D41" w:rsidRPr="00CF19C6" w:rsidRDefault="00182D41" w:rsidP="00182D41">
            <w:pPr>
              <w:snapToGrid w:val="0"/>
              <w:spacing w:line="360" w:lineRule="auto"/>
              <w:ind w:firstLine="0"/>
              <w:jc w:val="center"/>
              <w:rPr>
                <w:b/>
              </w:rPr>
            </w:pPr>
            <w:r w:rsidRPr="00CF19C6">
              <w:rPr>
                <w:b/>
              </w:rPr>
              <w:t>表</w:t>
            </w:r>
            <w:r w:rsidR="00554F26" w:rsidRPr="00CF19C6">
              <w:rPr>
                <w:rFonts w:hint="eastAsia"/>
                <w:b/>
              </w:rPr>
              <w:t xml:space="preserve">5-1 </w:t>
            </w:r>
            <w:r w:rsidRPr="00CF19C6">
              <w:rPr>
                <w:rFonts w:hint="eastAsia"/>
                <w:b/>
              </w:rPr>
              <w:t>抛光粉尘</w:t>
            </w:r>
            <w:r w:rsidRPr="00CF19C6">
              <w:rPr>
                <w:b/>
              </w:rPr>
              <w:t>产生情况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099"/>
              <w:gridCol w:w="2103"/>
              <w:gridCol w:w="1198"/>
              <w:gridCol w:w="1562"/>
              <w:gridCol w:w="1445"/>
              <w:gridCol w:w="1122"/>
            </w:tblGrid>
            <w:tr w:rsidR="00554F26" w:rsidRPr="00CF19C6" w:rsidTr="00554F26">
              <w:trPr>
                <w:trHeight w:val="340"/>
                <w:jc w:val="center"/>
              </w:trPr>
              <w:tc>
                <w:tcPr>
                  <w:tcW w:w="592" w:type="pct"/>
                  <w:vAlign w:val="center"/>
                </w:tcPr>
                <w:p w:rsidR="00182D41" w:rsidRPr="00CF19C6" w:rsidRDefault="00182D41" w:rsidP="00554F26">
                  <w:pPr>
                    <w:widowControl/>
                    <w:adjustRightInd w:val="0"/>
                    <w:snapToGrid w:val="0"/>
                    <w:spacing w:line="360" w:lineRule="auto"/>
                    <w:ind w:firstLine="0"/>
                    <w:jc w:val="center"/>
                    <w:textAlignment w:val="center"/>
                    <w:rPr>
                      <w:b/>
                      <w:kern w:val="0"/>
                      <w:sz w:val="21"/>
                      <w:szCs w:val="21"/>
                    </w:rPr>
                  </w:pPr>
                  <w:r w:rsidRPr="00CF19C6">
                    <w:rPr>
                      <w:b/>
                      <w:kern w:val="0"/>
                      <w:sz w:val="21"/>
                      <w:szCs w:val="21"/>
                    </w:rPr>
                    <w:t>污染工序</w:t>
                  </w:r>
                </w:p>
              </w:tc>
              <w:tc>
                <w:tcPr>
                  <w:tcW w:w="568" w:type="pct"/>
                  <w:vAlign w:val="center"/>
                </w:tcPr>
                <w:p w:rsidR="00182D41" w:rsidRPr="00CF19C6" w:rsidRDefault="00182D41" w:rsidP="00554F26">
                  <w:pPr>
                    <w:widowControl/>
                    <w:adjustRightInd w:val="0"/>
                    <w:snapToGrid w:val="0"/>
                    <w:spacing w:line="360" w:lineRule="auto"/>
                    <w:ind w:firstLine="0"/>
                    <w:jc w:val="center"/>
                    <w:textAlignment w:val="center"/>
                    <w:rPr>
                      <w:b/>
                      <w:kern w:val="0"/>
                      <w:sz w:val="21"/>
                      <w:szCs w:val="21"/>
                    </w:rPr>
                  </w:pPr>
                  <w:r w:rsidRPr="00CF19C6">
                    <w:rPr>
                      <w:b/>
                      <w:kern w:val="0"/>
                      <w:sz w:val="21"/>
                      <w:szCs w:val="21"/>
                    </w:rPr>
                    <w:t>污染物</w:t>
                  </w:r>
                </w:p>
              </w:tc>
              <w:tc>
                <w:tcPr>
                  <w:tcW w:w="1087" w:type="pct"/>
                  <w:vAlign w:val="center"/>
                </w:tcPr>
                <w:p w:rsidR="00182D41" w:rsidRPr="00CF19C6" w:rsidRDefault="00182D41" w:rsidP="00554F26">
                  <w:pPr>
                    <w:widowControl/>
                    <w:adjustRightInd w:val="0"/>
                    <w:snapToGrid w:val="0"/>
                    <w:spacing w:line="360" w:lineRule="auto"/>
                    <w:ind w:firstLine="0"/>
                    <w:jc w:val="center"/>
                    <w:textAlignment w:val="center"/>
                    <w:rPr>
                      <w:b/>
                      <w:kern w:val="0"/>
                      <w:sz w:val="21"/>
                      <w:szCs w:val="21"/>
                    </w:rPr>
                  </w:pPr>
                  <w:r w:rsidRPr="00CF19C6">
                    <w:rPr>
                      <w:b/>
                      <w:kern w:val="0"/>
                      <w:sz w:val="21"/>
                      <w:szCs w:val="21"/>
                    </w:rPr>
                    <w:t>产生系数</w:t>
                  </w:r>
                </w:p>
              </w:tc>
              <w:tc>
                <w:tcPr>
                  <w:tcW w:w="619" w:type="pct"/>
                  <w:vAlign w:val="center"/>
                </w:tcPr>
                <w:p w:rsidR="00182D41" w:rsidRPr="00CF19C6" w:rsidRDefault="00182D41" w:rsidP="00554F26">
                  <w:pPr>
                    <w:widowControl/>
                    <w:adjustRightInd w:val="0"/>
                    <w:snapToGrid w:val="0"/>
                    <w:spacing w:line="360" w:lineRule="auto"/>
                    <w:ind w:firstLine="0"/>
                    <w:jc w:val="center"/>
                    <w:textAlignment w:val="center"/>
                    <w:rPr>
                      <w:b/>
                      <w:kern w:val="0"/>
                      <w:sz w:val="21"/>
                      <w:szCs w:val="21"/>
                    </w:rPr>
                  </w:pPr>
                  <w:r w:rsidRPr="00CF19C6">
                    <w:rPr>
                      <w:b/>
                      <w:kern w:val="0"/>
                      <w:sz w:val="21"/>
                      <w:szCs w:val="21"/>
                    </w:rPr>
                    <w:t>产品用量</w:t>
                  </w:r>
                </w:p>
                <w:p w:rsidR="00182D41" w:rsidRPr="00CF19C6" w:rsidRDefault="00182D41" w:rsidP="00554F26">
                  <w:pPr>
                    <w:widowControl/>
                    <w:adjustRightInd w:val="0"/>
                    <w:snapToGrid w:val="0"/>
                    <w:spacing w:line="360" w:lineRule="auto"/>
                    <w:ind w:firstLine="0"/>
                    <w:jc w:val="center"/>
                    <w:textAlignment w:val="center"/>
                    <w:rPr>
                      <w:b/>
                      <w:kern w:val="0"/>
                      <w:sz w:val="21"/>
                      <w:szCs w:val="21"/>
                    </w:rPr>
                  </w:pPr>
                  <w:r w:rsidRPr="00CF19C6">
                    <w:rPr>
                      <w:b/>
                      <w:kern w:val="0"/>
                      <w:sz w:val="21"/>
                      <w:szCs w:val="21"/>
                    </w:rPr>
                    <w:t>（</w:t>
                  </w:r>
                  <w:r w:rsidRPr="00CF19C6">
                    <w:rPr>
                      <w:b/>
                      <w:kern w:val="0"/>
                      <w:sz w:val="21"/>
                      <w:szCs w:val="21"/>
                    </w:rPr>
                    <w:t>t/a</w:t>
                  </w:r>
                  <w:r w:rsidRPr="00CF19C6">
                    <w:rPr>
                      <w:b/>
                      <w:kern w:val="0"/>
                      <w:sz w:val="21"/>
                      <w:szCs w:val="21"/>
                    </w:rPr>
                    <w:t>）</w:t>
                  </w:r>
                </w:p>
              </w:tc>
              <w:tc>
                <w:tcPr>
                  <w:tcW w:w="807" w:type="pct"/>
                  <w:vAlign w:val="center"/>
                </w:tcPr>
                <w:p w:rsidR="00182D41" w:rsidRPr="00CF19C6" w:rsidRDefault="00182D41" w:rsidP="00554F26">
                  <w:pPr>
                    <w:widowControl/>
                    <w:adjustRightInd w:val="0"/>
                    <w:snapToGrid w:val="0"/>
                    <w:spacing w:line="360" w:lineRule="auto"/>
                    <w:ind w:firstLine="0"/>
                    <w:jc w:val="center"/>
                    <w:textAlignment w:val="center"/>
                    <w:rPr>
                      <w:b/>
                      <w:kern w:val="0"/>
                      <w:sz w:val="21"/>
                      <w:szCs w:val="21"/>
                    </w:rPr>
                  </w:pPr>
                  <w:r w:rsidRPr="00CF19C6">
                    <w:rPr>
                      <w:b/>
                      <w:kern w:val="0"/>
                      <w:sz w:val="21"/>
                      <w:szCs w:val="21"/>
                    </w:rPr>
                    <w:t>年工作时间（</w:t>
                  </w:r>
                  <w:r w:rsidRPr="00CF19C6">
                    <w:rPr>
                      <w:b/>
                      <w:kern w:val="0"/>
                      <w:sz w:val="21"/>
                      <w:szCs w:val="21"/>
                    </w:rPr>
                    <w:t>h</w:t>
                  </w:r>
                  <w:r w:rsidRPr="00CF19C6">
                    <w:rPr>
                      <w:rFonts w:hint="eastAsia"/>
                      <w:b/>
                      <w:kern w:val="0"/>
                      <w:sz w:val="21"/>
                      <w:szCs w:val="21"/>
                    </w:rPr>
                    <w:t>/</w:t>
                  </w:r>
                  <w:r w:rsidRPr="00CF19C6">
                    <w:rPr>
                      <w:b/>
                      <w:kern w:val="0"/>
                      <w:sz w:val="21"/>
                      <w:szCs w:val="21"/>
                    </w:rPr>
                    <w:t>a</w:t>
                  </w:r>
                  <w:r w:rsidRPr="00CF19C6">
                    <w:rPr>
                      <w:b/>
                      <w:kern w:val="0"/>
                      <w:sz w:val="21"/>
                      <w:szCs w:val="21"/>
                    </w:rPr>
                    <w:t>）</w:t>
                  </w:r>
                </w:p>
              </w:tc>
              <w:tc>
                <w:tcPr>
                  <w:tcW w:w="747" w:type="pct"/>
                  <w:vAlign w:val="center"/>
                </w:tcPr>
                <w:p w:rsidR="00182D41" w:rsidRPr="00CF19C6" w:rsidRDefault="00182D41" w:rsidP="00554F26">
                  <w:pPr>
                    <w:widowControl/>
                    <w:adjustRightInd w:val="0"/>
                    <w:snapToGrid w:val="0"/>
                    <w:spacing w:line="360" w:lineRule="auto"/>
                    <w:ind w:firstLine="0"/>
                    <w:jc w:val="center"/>
                    <w:textAlignment w:val="center"/>
                    <w:rPr>
                      <w:b/>
                      <w:kern w:val="0"/>
                      <w:sz w:val="21"/>
                      <w:szCs w:val="21"/>
                    </w:rPr>
                  </w:pPr>
                  <w:r w:rsidRPr="00CF19C6">
                    <w:rPr>
                      <w:b/>
                      <w:kern w:val="0"/>
                      <w:sz w:val="21"/>
                      <w:szCs w:val="21"/>
                    </w:rPr>
                    <w:t>产生速率</w:t>
                  </w:r>
                </w:p>
                <w:p w:rsidR="00182D41" w:rsidRPr="00CF19C6" w:rsidRDefault="00182D41" w:rsidP="00554F26">
                  <w:pPr>
                    <w:widowControl/>
                    <w:adjustRightInd w:val="0"/>
                    <w:snapToGrid w:val="0"/>
                    <w:spacing w:line="360" w:lineRule="auto"/>
                    <w:ind w:firstLine="0"/>
                    <w:jc w:val="center"/>
                    <w:textAlignment w:val="center"/>
                    <w:rPr>
                      <w:b/>
                      <w:kern w:val="0"/>
                      <w:sz w:val="21"/>
                      <w:szCs w:val="21"/>
                    </w:rPr>
                  </w:pPr>
                  <w:r w:rsidRPr="00CF19C6">
                    <w:rPr>
                      <w:b/>
                      <w:kern w:val="0"/>
                      <w:sz w:val="21"/>
                      <w:szCs w:val="21"/>
                    </w:rPr>
                    <w:t>（</w:t>
                  </w:r>
                  <w:r w:rsidRPr="00CF19C6">
                    <w:rPr>
                      <w:b/>
                      <w:kern w:val="0"/>
                      <w:sz w:val="21"/>
                      <w:szCs w:val="21"/>
                    </w:rPr>
                    <w:t>kg/h</w:t>
                  </w:r>
                  <w:r w:rsidRPr="00CF19C6">
                    <w:rPr>
                      <w:b/>
                      <w:kern w:val="0"/>
                      <w:sz w:val="21"/>
                      <w:szCs w:val="21"/>
                    </w:rPr>
                    <w:t>）</w:t>
                  </w:r>
                </w:p>
              </w:tc>
              <w:tc>
                <w:tcPr>
                  <w:tcW w:w="580" w:type="pct"/>
                  <w:vAlign w:val="center"/>
                </w:tcPr>
                <w:p w:rsidR="00182D41" w:rsidRPr="00CF19C6" w:rsidRDefault="00182D41" w:rsidP="00554F26">
                  <w:pPr>
                    <w:widowControl/>
                    <w:adjustRightInd w:val="0"/>
                    <w:snapToGrid w:val="0"/>
                    <w:spacing w:line="360" w:lineRule="auto"/>
                    <w:ind w:firstLine="0"/>
                    <w:jc w:val="center"/>
                    <w:textAlignment w:val="center"/>
                    <w:rPr>
                      <w:b/>
                      <w:kern w:val="0"/>
                      <w:sz w:val="21"/>
                      <w:szCs w:val="21"/>
                    </w:rPr>
                  </w:pPr>
                  <w:r w:rsidRPr="00CF19C6">
                    <w:rPr>
                      <w:b/>
                      <w:kern w:val="0"/>
                      <w:sz w:val="21"/>
                      <w:szCs w:val="21"/>
                    </w:rPr>
                    <w:t>产生量</w:t>
                  </w:r>
                </w:p>
                <w:p w:rsidR="00182D41" w:rsidRPr="00CF19C6" w:rsidRDefault="00182D41" w:rsidP="00554F26">
                  <w:pPr>
                    <w:widowControl/>
                    <w:adjustRightInd w:val="0"/>
                    <w:snapToGrid w:val="0"/>
                    <w:spacing w:line="360" w:lineRule="auto"/>
                    <w:ind w:firstLine="0"/>
                    <w:jc w:val="center"/>
                    <w:textAlignment w:val="center"/>
                    <w:rPr>
                      <w:b/>
                      <w:kern w:val="0"/>
                      <w:sz w:val="21"/>
                      <w:szCs w:val="21"/>
                    </w:rPr>
                  </w:pPr>
                  <w:r w:rsidRPr="00CF19C6">
                    <w:rPr>
                      <w:b/>
                      <w:kern w:val="0"/>
                      <w:sz w:val="21"/>
                      <w:szCs w:val="21"/>
                    </w:rPr>
                    <w:t>（</w:t>
                  </w:r>
                  <w:r w:rsidRPr="00CF19C6">
                    <w:rPr>
                      <w:b/>
                      <w:kern w:val="0"/>
                      <w:sz w:val="21"/>
                      <w:szCs w:val="21"/>
                    </w:rPr>
                    <w:t>t/a</w:t>
                  </w:r>
                  <w:r w:rsidRPr="00CF19C6">
                    <w:rPr>
                      <w:b/>
                      <w:kern w:val="0"/>
                      <w:sz w:val="21"/>
                      <w:szCs w:val="21"/>
                    </w:rPr>
                    <w:t>）</w:t>
                  </w:r>
                </w:p>
              </w:tc>
            </w:tr>
            <w:tr w:rsidR="00554F26" w:rsidRPr="00CF19C6" w:rsidTr="00554F26">
              <w:trPr>
                <w:trHeight w:val="340"/>
                <w:jc w:val="center"/>
              </w:trPr>
              <w:tc>
                <w:tcPr>
                  <w:tcW w:w="592" w:type="pct"/>
                  <w:vAlign w:val="center"/>
                </w:tcPr>
                <w:p w:rsidR="00182D41" w:rsidRPr="00CF19C6" w:rsidRDefault="00182D41" w:rsidP="00554F26">
                  <w:pPr>
                    <w:widowControl/>
                    <w:adjustRightInd w:val="0"/>
                    <w:snapToGrid w:val="0"/>
                    <w:spacing w:line="360" w:lineRule="auto"/>
                    <w:ind w:firstLine="0"/>
                    <w:jc w:val="center"/>
                    <w:textAlignment w:val="center"/>
                    <w:rPr>
                      <w:kern w:val="0"/>
                      <w:sz w:val="21"/>
                      <w:szCs w:val="21"/>
                    </w:rPr>
                  </w:pPr>
                  <w:r w:rsidRPr="00CF19C6">
                    <w:rPr>
                      <w:kern w:val="0"/>
                      <w:sz w:val="21"/>
                      <w:szCs w:val="21"/>
                    </w:rPr>
                    <w:t>抛光工序</w:t>
                  </w:r>
                </w:p>
              </w:tc>
              <w:tc>
                <w:tcPr>
                  <w:tcW w:w="568" w:type="pct"/>
                  <w:vAlign w:val="center"/>
                </w:tcPr>
                <w:p w:rsidR="00182D41" w:rsidRPr="00CF19C6" w:rsidRDefault="00182D41" w:rsidP="00554F26">
                  <w:pPr>
                    <w:widowControl/>
                    <w:adjustRightInd w:val="0"/>
                    <w:snapToGrid w:val="0"/>
                    <w:spacing w:line="360" w:lineRule="auto"/>
                    <w:ind w:firstLine="0"/>
                    <w:jc w:val="center"/>
                    <w:textAlignment w:val="center"/>
                    <w:rPr>
                      <w:kern w:val="0"/>
                      <w:sz w:val="21"/>
                      <w:szCs w:val="21"/>
                    </w:rPr>
                  </w:pPr>
                  <w:r w:rsidRPr="00CF19C6">
                    <w:rPr>
                      <w:rFonts w:hint="eastAsia"/>
                      <w:kern w:val="0"/>
                      <w:sz w:val="21"/>
                      <w:szCs w:val="21"/>
                    </w:rPr>
                    <w:t>抛光</w:t>
                  </w:r>
                  <w:r w:rsidRPr="00CF19C6">
                    <w:rPr>
                      <w:kern w:val="0"/>
                      <w:sz w:val="21"/>
                      <w:szCs w:val="21"/>
                    </w:rPr>
                    <w:t>粉尘</w:t>
                  </w:r>
                </w:p>
              </w:tc>
              <w:tc>
                <w:tcPr>
                  <w:tcW w:w="1087" w:type="pct"/>
                  <w:vAlign w:val="center"/>
                </w:tcPr>
                <w:p w:rsidR="00182D41" w:rsidRPr="00CF19C6" w:rsidRDefault="00182D41" w:rsidP="00554F26">
                  <w:pPr>
                    <w:widowControl/>
                    <w:adjustRightInd w:val="0"/>
                    <w:snapToGrid w:val="0"/>
                    <w:spacing w:line="360" w:lineRule="auto"/>
                    <w:ind w:firstLine="0"/>
                    <w:jc w:val="center"/>
                    <w:textAlignment w:val="center"/>
                    <w:rPr>
                      <w:kern w:val="0"/>
                      <w:sz w:val="21"/>
                      <w:szCs w:val="21"/>
                    </w:rPr>
                  </w:pPr>
                  <w:r w:rsidRPr="00CF19C6">
                    <w:rPr>
                      <w:kern w:val="0"/>
                      <w:sz w:val="21"/>
                      <w:szCs w:val="21"/>
                    </w:rPr>
                    <w:t>1.523</w:t>
                  </w:r>
                  <w:r w:rsidRPr="00CF19C6">
                    <w:rPr>
                      <w:kern w:val="0"/>
                      <w:sz w:val="21"/>
                      <w:szCs w:val="21"/>
                    </w:rPr>
                    <w:t>千克</w:t>
                  </w:r>
                  <w:r w:rsidRPr="00CF19C6">
                    <w:rPr>
                      <w:kern w:val="0"/>
                      <w:sz w:val="21"/>
                      <w:szCs w:val="21"/>
                    </w:rPr>
                    <w:t>/</w:t>
                  </w:r>
                  <w:r w:rsidRPr="00CF19C6">
                    <w:rPr>
                      <w:kern w:val="0"/>
                      <w:sz w:val="21"/>
                      <w:szCs w:val="21"/>
                    </w:rPr>
                    <w:t>吨</w:t>
                  </w:r>
                  <w:r w:rsidRPr="00CF19C6">
                    <w:rPr>
                      <w:kern w:val="0"/>
                      <w:sz w:val="21"/>
                      <w:szCs w:val="21"/>
                    </w:rPr>
                    <w:t>-</w:t>
                  </w:r>
                  <w:r w:rsidRPr="00CF19C6">
                    <w:rPr>
                      <w:kern w:val="0"/>
                      <w:sz w:val="21"/>
                      <w:szCs w:val="21"/>
                    </w:rPr>
                    <w:t>产品</w:t>
                  </w:r>
                </w:p>
              </w:tc>
              <w:tc>
                <w:tcPr>
                  <w:tcW w:w="619" w:type="pct"/>
                  <w:vAlign w:val="center"/>
                </w:tcPr>
                <w:p w:rsidR="00182D41" w:rsidRPr="00CF19C6" w:rsidRDefault="00554F26" w:rsidP="00554F26">
                  <w:pPr>
                    <w:widowControl/>
                    <w:adjustRightInd w:val="0"/>
                    <w:snapToGrid w:val="0"/>
                    <w:spacing w:line="360" w:lineRule="auto"/>
                    <w:ind w:firstLine="0"/>
                    <w:jc w:val="center"/>
                    <w:textAlignment w:val="center"/>
                    <w:rPr>
                      <w:kern w:val="0"/>
                      <w:sz w:val="21"/>
                      <w:szCs w:val="21"/>
                    </w:rPr>
                  </w:pPr>
                  <w:r w:rsidRPr="00CF19C6">
                    <w:rPr>
                      <w:rFonts w:hint="eastAsia"/>
                      <w:kern w:val="0"/>
                      <w:sz w:val="21"/>
                      <w:szCs w:val="21"/>
                    </w:rPr>
                    <w:t>365</w:t>
                  </w:r>
                </w:p>
              </w:tc>
              <w:tc>
                <w:tcPr>
                  <w:tcW w:w="807" w:type="pct"/>
                  <w:vAlign w:val="center"/>
                </w:tcPr>
                <w:p w:rsidR="00182D41" w:rsidRPr="00CF19C6" w:rsidRDefault="00182D41" w:rsidP="00554F26">
                  <w:pPr>
                    <w:widowControl/>
                    <w:adjustRightInd w:val="0"/>
                    <w:snapToGrid w:val="0"/>
                    <w:spacing w:line="360" w:lineRule="auto"/>
                    <w:ind w:firstLine="0"/>
                    <w:jc w:val="center"/>
                    <w:textAlignment w:val="center"/>
                    <w:rPr>
                      <w:kern w:val="0"/>
                      <w:sz w:val="21"/>
                      <w:szCs w:val="21"/>
                    </w:rPr>
                  </w:pPr>
                  <w:r w:rsidRPr="00CF19C6">
                    <w:rPr>
                      <w:kern w:val="0"/>
                      <w:sz w:val="21"/>
                      <w:szCs w:val="21"/>
                    </w:rPr>
                    <w:t>2400</w:t>
                  </w:r>
                </w:p>
              </w:tc>
              <w:tc>
                <w:tcPr>
                  <w:tcW w:w="747" w:type="pct"/>
                  <w:vAlign w:val="center"/>
                </w:tcPr>
                <w:p w:rsidR="00182D41" w:rsidRPr="00CF19C6" w:rsidRDefault="00554F26" w:rsidP="00554F26">
                  <w:pPr>
                    <w:widowControl/>
                    <w:adjustRightInd w:val="0"/>
                    <w:snapToGrid w:val="0"/>
                    <w:spacing w:line="360" w:lineRule="auto"/>
                    <w:ind w:firstLine="0"/>
                    <w:jc w:val="center"/>
                    <w:textAlignment w:val="center"/>
                    <w:rPr>
                      <w:kern w:val="0"/>
                      <w:sz w:val="21"/>
                      <w:szCs w:val="21"/>
                    </w:rPr>
                  </w:pPr>
                  <w:r w:rsidRPr="00CF19C6">
                    <w:rPr>
                      <w:rFonts w:hint="eastAsia"/>
                      <w:kern w:val="0"/>
                      <w:sz w:val="21"/>
                      <w:szCs w:val="21"/>
                    </w:rPr>
                    <w:t>0.23</w:t>
                  </w:r>
                </w:p>
              </w:tc>
              <w:tc>
                <w:tcPr>
                  <w:tcW w:w="580" w:type="pct"/>
                  <w:vAlign w:val="center"/>
                </w:tcPr>
                <w:p w:rsidR="00182D41" w:rsidRPr="00CF19C6" w:rsidRDefault="00554F26" w:rsidP="00554F26">
                  <w:pPr>
                    <w:widowControl/>
                    <w:adjustRightInd w:val="0"/>
                    <w:snapToGrid w:val="0"/>
                    <w:spacing w:line="360" w:lineRule="auto"/>
                    <w:ind w:firstLine="0"/>
                    <w:jc w:val="center"/>
                    <w:textAlignment w:val="center"/>
                    <w:rPr>
                      <w:kern w:val="0"/>
                      <w:sz w:val="21"/>
                      <w:szCs w:val="21"/>
                    </w:rPr>
                  </w:pPr>
                  <w:r w:rsidRPr="00CF19C6">
                    <w:rPr>
                      <w:rFonts w:hint="eastAsia"/>
                      <w:kern w:val="0"/>
                      <w:sz w:val="21"/>
                      <w:szCs w:val="21"/>
                    </w:rPr>
                    <w:t>0.56</w:t>
                  </w:r>
                </w:p>
              </w:tc>
            </w:tr>
          </w:tbl>
          <w:p w:rsidR="00554F26" w:rsidRPr="00CF19C6" w:rsidRDefault="00366577" w:rsidP="005728FC">
            <w:pPr>
              <w:pStyle w:val="21"/>
              <w:adjustRightInd w:val="0"/>
              <w:snapToGrid w:val="0"/>
              <w:spacing w:line="360" w:lineRule="auto"/>
              <w:ind w:firstLineChars="200" w:firstLine="480"/>
            </w:pPr>
            <w:r w:rsidRPr="00CF19C6">
              <w:rPr>
                <w:rFonts w:hAnsi="宋体"/>
                <w:lang w:val="en-GB"/>
              </w:rPr>
              <w:t>项目拟在每台</w:t>
            </w:r>
            <w:r w:rsidR="00AA0E6F" w:rsidRPr="00CF19C6">
              <w:rPr>
                <w:rFonts w:hAnsi="宋体" w:hint="eastAsia"/>
                <w:lang w:val="en-GB"/>
              </w:rPr>
              <w:t>熔炉、压铸机和抛光机</w:t>
            </w:r>
            <w:r w:rsidRPr="00CF19C6">
              <w:rPr>
                <w:rFonts w:hAnsi="宋体"/>
                <w:lang w:val="en-GB"/>
              </w:rPr>
              <w:t>设置集</w:t>
            </w:r>
            <w:proofErr w:type="gramStart"/>
            <w:r w:rsidRPr="00CF19C6">
              <w:rPr>
                <w:rFonts w:hAnsi="宋体"/>
                <w:lang w:val="en-GB"/>
              </w:rPr>
              <w:t>气罩对</w:t>
            </w:r>
            <w:r w:rsidR="00AA0E6F" w:rsidRPr="00CF19C6">
              <w:rPr>
                <w:rFonts w:hAnsi="宋体" w:hint="eastAsia"/>
                <w:lang w:val="en-GB"/>
              </w:rPr>
              <w:t>熔炉</w:t>
            </w:r>
            <w:proofErr w:type="gramEnd"/>
            <w:r w:rsidR="00AA0E6F" w:rsidRPr="00CF19C6">
              <w:rPr>
                <w:rFonts w:hAnsi="宋体" w:hint="eastAsia"/>
                <w:lang w:val="en-GB"/>
              </w:rPr>
              <w:t>、压铸机和抛光</w:t>
            </w:r>
            <w:proofErr w:type="gramStart"/>
            <w:r w:rsidR="00AA0E6F" w:rsidRPr="00CF19C6">
              <w:rPr>
                <w:rFonts w:hAnsi="宋体" w:hint="eastAsia"/>
                <w:lang w:val="en-GB"/>
              </w:rPr>
              <w:t>机</w:t>
            </w:r>
            <w:r w:rsidRPr="00CF19C6">
              <w:rPr>
                <w:rFonts w:hAnsi="宋体"/>
                <w:lang w:val="en-GB"/>
              </w:rPr>
              <w:t>产生</w:t>
            </w:r>
            <w:proofErr w:type="gramEnd"/>
            <w:r w:rsidRPr="00CF19C6">
              <w:rPr>
                <w:rFonts w:hAnsi="宋体"/>
                <w:lang w:val="en-GB"/>
              </w:rPr>
              <w:t>的</w:t>
            </w:r>
            <w:r w:rsidR="00087449" w:rsidRPr="00CF19C6">
              <w:rPr>
                <w:rFonts w:hAnsi="宋体" w:hint="eastAsia"/>
                <w:lang w:val="en-GB"/>
              </w:rPr>
              <w:t>金属烟尘抛光粉尘</w:t>
            </w:r>
            <w:r w:rsidRPr="00CF19C6">
              <w:rPr>
                <w:rFonts w:hAnsi="宋体"/>
                <w:lang w:val="en-GB"/>
              </w:rPr>
              <w:t>进行收集，收集效率较高，能达到</w:t>
            </w:r>
            <w:r w:rsidRPr="00CF19C6">
              <w:rPr>
                <w:rFonts w:hAnsi="宋体"/>
              </w:rPr>
              <w:t>90%</w:t>
            </w:r>
            <w:r w:rsidRPr="00CF19C6">
              <w:rPr>
                <w:rFonts w:hAnsi="宋体"/>
              </w:rPr>
              <w:t>以上，</w:t>
            </w:r>
            <w:r w:rsidR="00AA0E6F" w:rsidRPr="00CF19C6">
              <w:t>配套的引风机的总风量为</w:t>
            </w:r>
            <w:r w:rsidR="00AA0E6F" w:rsidRPr="00CF19C6">
              <w:t>8000m</w:t>
            </w:r>
            <w:r w:rsidR="002970CD" w:rsidRPr="00CF19C6">
              <w:rPr>
                <w:rFonts w:hint="eastAsia"/>
                <w:vertAlign w:val="superscript"/>
              </w:rPr>
              <w:t>3</w:t>
            </w:r>
            <w:r w:rsidR="00AA0E6F" w:rsidRPr="00CF19C6">
              <w:t>/h</w:t>
            </w:r>
            <w:r w:rsidR="00AA0E6F" w:rsidRPr="00CF19C6">
              <w:t>每日工作</w:t>
            </w:r>
            <w:r w:rsidR="00AA0E6F" w:rsidRPr="00CF19C6">
              <w:t>8</w:t>
            </w:r>
            <w:r w:rsidR="00AA0E6F" w:rsidRPr="00CF19C6">
              <w:t>小时，年工作</w:t>
            </w:r>
            <w:r w:rsidR="00AA0E6F" w:rsidRPr="00CF19C6">
              <w:t>300</w:t>
            </w:r>
            <w:r w:rsidR="00AA0E6F" w:rsidRPr="00CF19C6">
              <w:t>天，则废气量为</w:t>
            </w:r>
            <w:r w:rsidR="00AA0E6F" w:rsidRPr="00CF19C6">
              <w:t>1920×10</w:t>
            </w:r>
            <w:r w:rsidR="00AA0E6F" w:rsidRPr="00CF19C6">
              <w:rPr>
                <w:vertAlign w:val="superscript"/>
              </w:rPr>
              <w:t>4</w:t>
            </w:r>
            <w:r w:rsidR="00AA0E6F" w:rsidRPr="00CF19C6">
              <w:t>m</w:t>
            </w:r>
            <w:r w:rsidR="00AA0E6F" w:rsidRPr="00CF19C6">
              <w:rPr>
                <w:vertAlign w:val="superscript"/>
              </w:rPr>
              <w:t>3</w:t>
            </w:r>
            <w:r w:rsidR="00AA0E6F" w:rsidRPr="00CF19C6">
              <w:t>/a</w:t>
            </w:r>
            <w:r w:rsidR="00AA0E6F" w:rsidRPr="00CF19C6">
              <w:t>。</w:t>
            </w:r>
            <w:r w:rsidR="006709D0" w:rsidRPr="00CF19C6">
              <w:rPr>
                <w:rFonts w:hint="eastAsia"/>
              </w:rPr>
              <w:t>收集到的</w:t>
            </w:r>
            <w:r w:rsidR="00087449" w:rsidRPr="00CF19C6">
              <w:rPr>
                <w:rFonts w:hint="eastAsia"/>
              </w:rPr>
              <w:t>金属烟尘和抛光粉尘</w:t>
            </w:r>
            <w:r w:rsidR="006709D0" w:rsidRPr="00CF19C6">
              <w:rPr>
                <w:rFonts w:hint="eastAsia"/>
              </w:rPr>
              <w:t>通过</w:t>
            </w:r>
            <w:r w:rsidR="006709D0" w:rsidRPr="00CF19C6">
              <w:rPr>
                <w:rFonts w:hint="eastAsia"/>
                <w:bCs/>
              </w:rPr>
              <w:t>水喷淋塔处理</w:t>
            </w:r>
            <w:r w:rsidR="006709D0" w:rsidRPr="00CF19C6">
              <w:t>后</w:t>
            </w:r>
            <w:r w:rsidR="006709D0" w:rsidRPr="00CF19C6">
              <w:rPr>
                <w:rFonts w:hint="eastAsia"/>
              </w:rPr>
              <w:t>（水喷淋除尘效率为</w:t>
            </w:r>
            <w:r w:rsidR="006709D0" w:rsidRPr="00CF19C6">
              <w:rPr>
                <w:rFonts w:hint="eastAsia"/>
              </w:rPr>
              <w:t>87%</w:t>
            </w:r>
            <w:r w:rsidR="006709D0" w:rsidRPr="00CF19C6">
              <w:rPr>
                <w:rFonts w:hint="eastAsia"/>
              </w:rPr>
              <w:t>）</w:t>
            </w:r>
            <w:r w:rsidR="006709D0" w:rsidRPr="00CF19C6">
              <w:t>，</w:t>
            </w:r>
            <w:r w:rsidR="006709D0" w:rsidRPr="00CF19C6">
              <w:rPr>
                <w:rFonts w:hint="eastAsia"/>
              </w:rPr>
              <w:t>经</w:t>
            </w:r>
            <w:r w:rsidR="006709D0" w:rsidRPr="00CF19C6">
              <w:rPr>
                <w:rFonts w:hint="eastAsia"/>
              </w:rPr>
              <w:t>15m</w:t>
            </w:r>
            <w:r w:rsidR="006709D0" w:rsidRPr="00CF19C6">
              <w:t>排气筒</w:t>
            </w:r>
            <w:r w:rsidR="006709D0" w:rsidRPr="00CF19C6">
              <w:rPr>
                <w:rFonts w:hint="eastAsia"/>
              </w:rPr>
              <w:t>引至</w:t>
            </w:r>
            <w:r w:rsidR="006709D0" w:rsidRPr="00CF19C6">
              <w:t>高空排放</w:t>
            </w:r>
            <w:r w:rsidR="004C436D" w:rsidRPr="00CF19C6">
              <w:rPr>
                <w:rFonts w:hint="eastAsia"/>
              </w:rPr>
              <w:t>。</w:t>
            </w:r>
          </w:p>
          <w:p w:rsidR="00087449" w:rsidRPr="00CF19C6" w:rsidRDefault="00087449" w:rsidP="00087449">
            <w:pPr>
              <w:snapToGrid w:val="0"/>
              <w:spacing w:line="360" w:lineRule="auto"/>
              <w:jc w:val="center"/>
              <w:rPr>
                <w:b/>
              </w:rPr>
            </w:pPr>
            <w:r w:rsidRPr="00CF19C6">
              <w:rPr>
                <w:b/>
              </w:rPr>
              <w:t>表</w:t>
            </w:r>
            <w:r w:rsidRPr="00CF19C6">
              <w:rPr>
                <w:rFonts w:hint="eastAsia"/>
                <w:b/>
              </w:rPr>
              <w:t>5-2</w:t>
            </w:r>
            <w:r w:rsidRPr="00CF19C6">
              <w:rPr>
                <w:b/>
              </w:rPr>
              <w:t xml:space="preserve">  </w:t>
            </w:r>
            <w:r w:rsidR="00E95DCB" w:rsidRPr="00CF19C6">
              <w:rPr>
                <w:rFonts w:hint="eastAsia"/>
                <w:b/>
              </w:rPr>
              <w:t>金属烟尘和抛光粉尘收集情况和无组织排放情况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3"/>
              <w:gridCol w:w="1750"/>
              <w:gridCol w:w="1749"/>
              <w:gridCol w:w="2485"/>
              <w:gridCol w:w="1968"/>
            </w:tblGrid>
            <w:tr w:rsidR="00CF19C6" w:rsidRPr="00CF19C6" w:rsidTr="00E95DCB">
              <w:trPr>
                <w:trHeight w:val="340"/>
                <w:jc w:val="center"/>
              </w:trPr>
              <w:tc>
                <w:tcPr>
                  <w:tcW w:w="890" w:type="pct"/>
                  <w:vAlign w:val="center"/>
                </w:tcPr>
                <w:p w:rsidR="00E95DCB" w:rsidRPr="00CF19C6" w:rsidRDefault="00E95DCB" w:rsidP="00E95DCB">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污染源（物）</w:t>
                  </w:r>
                </w:p>
              </w:tc>
              <w:tc>
                <w:tcPr>
                  <w:tcW w:w="904" w:type="pct"/>
                  <w:vAlign w:val="center"/>
                </w:tcPr>
                <w:p w:rsidR="00E95DCB" w:rsidRPr="00CF19C6" w:rsidRDefault="00E95DCB" w:rsidP="00E95DCB">
                  <w:pPr>
                    <w:pStyle w:val="36"/>
                    <w:snapToGrid w:val="0"/>
                    <w:ind w:leftChars="0" w:left="0" w:firstLineChars="0" w:firstLine="0"/>
                    <w:jc w:val="center"/>
                    <w:rPr>
                      <w:rFonts w:ascii="Times New Roman" w:hAnsi="Times New Roman"/>
                      <w:b/>
                      <w:sz w:val="21"/>
                      <w:szCs w:val="21"/>
                    </w:rPr>
                  </w:pPr>
                  <w:r w:rsidRPr="00CF19C6">
                    <w:rPr>
                      <w:rFonts w:ascii="Times New Roman" w:hAnsi="Times New Roman" w:hint="eastAsia"/>
                      <w:b/>
                      <w:sz w:val="21"/>
                      <w:szCs w:val="21"/>
                    </w:rPr>
                    <w:t>产生量（</w:t>
                  </w:r>
                  <w:r w:rsidRPr="00CF19C6">
                    <w:rPr>
                      <w:rFonts w:ascii="Times New Roman" w:hAnsi="Times New Roman" w:hint="eastAsia"/>
                      <w:b/>
                      <w:sz w:val="21"/>
                      <w:szCs w:val="21"/>
                    </w:rPr>
                    <w:t>t/a</w:t>
                  </w:r>
                  <w:r w:rsidRPr="00CF19C6">
                    <w:rPr>
                      <w:rFonts w:ascii="Times New Roman" w:hAnsi="Times New Roman" w:hint="eastAsia"/>
                      <w:b/>
                      <w:sz w:val="21"/>
                      <w:szCs w:val="21"/>
                    </w:rPr>
                    <w:t>）</w:t>
                  </w:r>
                </w:p>
              </w:tc>
              <w:tc>
                <w:tcPr>
                  <w:tcW w:w="904" w:type="pct"/>
                  <w:vAlign w:val="center"/>
                </w:tcPr>
                <w:p w:rsidR="00E95DCB" w:rsidRPr="00CF19C6" w:rsidRDefault="00E95DCB" w:rsidP="00E95DCB">
                  <w:pPr>
                    <w:pStyle w:val="36"/>
                    <w:snapToGrid w:val="0"/>
                    <w:ind w:leftChars="0" w:left="0" w:firstLineChars="0" w:firstLine="0"/>
                    <w:jc w:val="center"/>
                    <w:rPr>
                      <w:rFonts w:ascii="Times New Roman" w:hAnsi="Times New Roman"/>
                      <w:b/>
                      <w:sz w:val="21"/>
                      <w:szCs w:val="21"/>
                    </w:rPr>
                  </w:pPr>
                  <w:r w:rsidRPr="00CF19C6">
                    <w:rPr>
                      <w:rFonts w:ascii="Times New Roman" w:hAnsi="Times New Roman" w:hint="eastAsia"/>
                      <w:b/>
                      <w:sz w:val="21"/>
                      <w:szCs w:val="21"/>
                    </w:rPr>
                    <w:t>收集量（</w:t>
                  </w:r>
                  <w:r w:rsidRPr="00CF19C6">
                    <w:rPr>
                      <w:rFonts w:ascii="Times New Roman" w:hAnsi="Times New Roman" w:hint="eastAsia"/>
                      <w:b/>
                      <w:sz w:val="21"/>
                      <w:szCs w:val="21"/>
                    </w:rPr>
                    <w:t>t/a</w:t>
                  </w:r>
                  <w:r w:rsidRPr="00CF19C6">
                    <w:rPr>
                      <w:rFonts w:ascii="Times New Roman" w:hAnsi="Times New Roman" w:hint="eastAsia"/>
                      <w:b/>
                      <w:sz w:val="21"/>
                      <w:szCs w:val="21"/>
                    </w:rPr>
                    <w:t>）</w:t>
                  </w:r>
                </w:p>
              </w:tc>
              <w:tc>
                <w:tcPr>
                  <w:tcW w:w="1284" w:type="pct"/>
                  <w:vAlign w:val="center"/>
                </w:tcPr>
                <w:p w:rsidR="00E95DCB" w:rsidRPr="00CF19C6" w:rsidRDefault="00E95DCB" w:rsidP="00E95DCB">
                  <w:pPr>
                    <w:pStyle w:val="36"/>
                    <w:snapToGrid w:val="0"/>
                    <w:ind w:leftChars="0" w:left="0" w:firstLineChars="0" w:firstLine="0"/>
                    <w:jc w:val="center"/>
                    <w:rPr>
                      <w:rFonts w:ascii="Times New Roman" w:hAnsi="Times New Roman"/>
                      <w:b/>
                      <w:sz w:val="21"/>
                      <w:szCs w:val="21"/>
                    </w:rPr>
                  </w:pPr>
                  <w:r w:rsidRPr="00CF19C6">
                    <w:rPr>
                      <w:rFonts w:ascii="Times New Roman" w:hAnsi="Times New Roman" w:hint="eastAsia"/>
                      <w:b/>
                      <w:sz w:val="21"/>
                      <w:szCs w:val="21"/>
                    </w:rPr>
                    <w:t>无组织排放量（</w:t>
                  </w:r>
                  <w:r w:rsidRPr="00CF19C6">
                    <w:rPr>
                      <w:rFonts w:ascii="Times New Roman" w:hAnsi="Times New Roman" w:hint="eastAsia"/>
                      <w:b/>
                      <w:sz w:val="21"/>
                      <w:szCs w:val="21"/>
                    </w:rPr>
                    <w:t>t/a</w:t>
                  </w:r>
                  <w:r w:rsidRPr="00CF19C6">
                    <w:rPr>
                      <w:rFonts w:ascii="Times New Roman" w:hAnsi="Times New Roman" w:hint="eastAsia"/>
                      <w:b/>
                      <w:sz w:val="21"/>
                      <w:szCs w:val="21"/>
                    </w:rPr>
                    <w:t>）</w:t>
                  </w:r>
                </w:p>
              </w:tc>
              <w:tc>
                <w:tcPr>
                  <w:tcW w:w="1017" w:type="pct"/>
                  <w:vAlign w:val="center"/>
                </w:tcPr>
                <w:p w:rsidR="00E95DCB" w:rsidRPr="00CF19C6" w:rsidRDefault="00E95DCB" w:rsidP="00E95DCB">
                  <w:pPr>
                    <w:pStyle w:val="36"/>
                    <w:snapToGrid w:val="0"/>
                    <w:ind w:leftChars="0" w:left="0" w:firstLineChars="0" w:firstLine="0"/>
                    <w:jc w:val="center"/>
                    <w:rPr>
                      <w:rFonts w:ascii="Times New Roman" w:hAnsi="Times New Roman"/>
                      <w:b/>
                      <w:sz w:val="21"/>
                      <w:szCs w:val="21"/>
                    </w:rPr>
                  </w:pPr>
                  <w:r w:rsidRPr="00CF19C6">
                    <w:rPr>
                      <w:rFonts w:ascii="Times New Roman" w:hAnsi="Times New Roman" w:hint="eastAsia"/>
                      <w:b/>
                      <w:sz w:val="21"/>
                      <w:szCs w:val="21"/>
                    </w:rPr>
                    <w:t>无组织</w:t>
                  </w:r>
                  <w:r w:rsidRPr="00CF19C6">
                    <w:rPr>
                      <w:rFonts w:ascii="Times New Roman" w:hAnsi="Times New Roman"/>
                      <w:b/>
                      <w:sz w:val="21"/>
                      <w:szCs w:val="21"/>
                    </w:rPr>
                    <w:t>排放速率</w:t>
                  </w:r>
                </w:p>
                <w:p w:rsidR="00E95DCB" w:rsidRPr="00CF19C6" w:rsidRDefault="00E95DCB" w:rsidP="00E95DCB">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w:t>
                  </w:r>
                  <w:r w:rsidRPr="00CF19C6">
                    <w:rPr>
                      <w:rFonts w:ascii="Times New Roman" w:hAnsi="Times New Roman"/>
                      <w:b/>
                      <w:sz w:val="21"/>
                      <w:szCs w:val="21"/>
                    </w:rPr>
                    <w:t>kg/h</w:t>
                  </w:r>
                  <w:r w:rsidRPr="00CF19C6">
                    <w:rPr>
                      <w:rFonts w:ascii="Times New Roman" w:hAnsi="Times New Roman"/>
                      <w:b/>
                      <w:sz w:val="21"/>
                      <w:szCs w:val="21"/>
                    </w:rPr>
                    <w:t>）</w:t>
                  </w:r>
                </w:p>
              </w:tc>
            </w:tr>
            <w:tr w:rsidR="00CF19C6" w:rsidRPr="00CF19C6" w:rsidTr="00E95DCB">
              <w:trPr>
                <w:trHeight w:val="340"/>
                <w:jc w:val="center"/>
              </w:trPr>
              <w:tc>
                <w:tcPr>
                  <w:tcW w:w="890" w:type="pct"/>
                  <w:vAlign w:val="center"/>
                </w:tcPr>
                <w:p w:rsidR="00E95DCB" w:rsidRPr="00CF19C6" w:rsidRDefault="00E95DCB" w:rsidP="00E95DCB">
                  <w:pPr>
                    <w:pStyle w:val="36"/>
                    <w:snapToGrid w:val="0"/>
                    <w:ind w:leftChars="0" w:left="0" w:firstLineChars="0" w:firstLine="0"/>
                    <w:jc w:val="center"/>
                    <w:rPr>
                      <w:rFonts w:ascii="Times New Roman" w:hAnsi="Times New Roman"/>
                      <w:sz w:val="21"/>
                      <w:szCs w:val="21"/>
                    </w:rPr>
                  </w:pPr>
                  <w:r w:rsidRPr="00CF19C6">
                    <w:rPr>
                      <w:rFonts w:ascii="Times New Roman" w:hAnsi="Times New Roman" w:hint="eastAsia"/>
                      <w:sz w:val="21"/>
                      <w:szCs w:val="21"/>
                    </w:rPr>
                    <w:t>金属</w:t>
                  </w:r>
                  <w:r w:rsidRPr="00CF19C6">
                    <w:rPr>
                      <w:rFonts w:ascii="Times New Roman" w:hAnsi="Times New Roman"/>
                      <w:sz w:val="21"/>
                      <w:szCs w:val="21"/>
                    </w:rPr>
                    <w:t>烟尘</w:t>
                  </w:r>
                  <w:r w:rsidR="00CE5B5E" w:rsidRPr="00CF19C6">
                    <w:rPr>
                      <w:rFonts w:ascii="Times New Roman" w:hAnsi="Times New Roman" w:hint="eastAsia"/>
                      <w:sz w:val="21"/>
                      <w:szCs w:val="21"/>
                    </w:rPr>
                    <w:t>G1</w:t>
                  </w:r>
                </w:p>
              </w:tc>
              <w:tc>
                <w:tcPr>
                  <w:tcW w:w="904" w:type="pct"/>
                  <w:vAlign w:val="center"/>
                </w:tcPr>
                <w:p w:rsidR="00E95DCB" w:rsidRPr="00CF19C6" w:rsidRDefault="00E95DCB" w:rsidP="00E95DCB">
                  <w:pPr>
                    <w:adjustRightInd w:val="0"/>
                    <w:snapToGrid w:val="0"/>
                    <w:spacing w:line="360" w:lineRule="auto"/>
                    <w:ind w:firstLine="0"/>
                    <w:jc w:val="center"/>
                    <w:rPr>
                      <w:sz w:val="21"/>
                      <w:szCs w:val="21"/>
                    </w:rPr>
                  </w:pPr>
                  <w:r w:rsidRPr="00CF19C6">
                    <w:rPr>
                      <w:rFonts w:hint="eastAsia"/>
                      <w:sz w:val="21"/>
                      <w:szCs w:val="21"/>
                    </w:rPr>
                    <w:t>0.81</w:t>
                  </w:r>
                </w:p>
              </w:tc>
              <w:tc>
                <w:tcPr>
                  <w:tcW w:w="904" w:type="pct"/>
                  <w:vAlign w:val="center"/>
                </w:tcPr>
                <w:p w:rsidR="00E95DCB" w:rsidRPr="00CF19C6" w:rsidRDefault="00E95DCB" w:rsidP="00E95DCB">
                  <w:pPr>
                    <w:adjustRightInd w:val="0"/>
                    <w:snapToGrid w:val="0"/>
                    <w:spacing w:line="360" w:lineRule="auto"/>
                    <w:ind w:firstLine="0"/>
                    <w:jc w:val="center"/>
                    <w:rPr>
                      <w:sz w:val="21"/>
                      <w:szCs w:val="21"/>
                    </w:rPr>
                  </w:pPr>
                  <w:r w:rsidRPr="00CF19C6">
                    <w:rPr>
                      <w:rFonts w:hint="eastAsia"/>
                      <w:sz w:val="21"/>
                      <w:szCs w:val="21"/>
                    </w:rPr>
                    <w:t>0.729</w:t>
                  </w:r>
                </w:p>
              </w:tc>
              <w:tc>
                <w:tcPr>
                  <w:tcW w:w="1284" w:type="pct"/>
                  <w:vAlign w:val="center"/>
                </w:tcPr>
                <w:p w:rsidR="00E95DCB" w:rsidRPr="00CF19C6" w:rsidRDefault="00E95DCB" w:rsidP="00E95DCB">
                  <w:pPr>
                    <w:adjustRightInd w:val="0"/>
                    <w:snapToGrid w:val="0"/>
                    <w:spacing w:line="360" w:lineRule="auto"/>
                    <w:ind w:firstLine="0"/>
                    <w:jc w:val="center"/>
                    <w:rPr>
                      <w:sz w:val="21"/>
                      <w:szCs w:val="21"/>
                    </w:rPr>
                  </w:pPr>
                  <w:r w:rsidRPr="00CF19C6">
                    <w:rPr>
                      <w:rFonts w:hint="eastAsia"/>
                      <w:sz w:val="21"/>
                      <w:szCs w:val="21"/>
                    </w:rPr>
                    <w:t>0.081</w:t>
                  </w:r>
                </w:p>
              </w:tc>
              <w:tc>
                <w:tcPr>
                  <w:tcW w:w="1017" w:type="pct"/>
                  <w:vAlign w:val="center"/>
                </w:tcPr>
                <w:p w:rsidR="00E95DCB" w:rsidRPr="00CF19C6" w:rsidRDefault="00CE5B5E" w:rsidP="008B20C1">
                  <w:pPr>
                    <w:adjustRightInd w:val="0"/>
                    <w:snapToGrid w:val="0"/>
                    <w:spacing w:line="360" w:lineRule="auto"/>
                    <w:ind w:firstLine="0"/>
                    <w:jc w:val="center"/>
                    <w:rPr>
                      <w:sz w:val="21"/>
                      <w:szCs w:val="21"/>
                    </w:rPr>
                  </w:pPr>
                  <w:r w:rsidRPr="00CF19C6">
                    <w:rPr>
                      <w:rFonts w:hint="eastAsia"/>
                      <w:sz w:val="21"/>
                      <w:szCs w:val="21"/>
                    </w:rPr>
                    <w:t>0.033</w:t>
                  </w:r>
                  <w:r w:rsidR="008B20C1" w:rsidRPr="00CF19C6">
                    <w:rPr>
                      <w:rFonts w:hint="eastAsia"/>
                      <w:sz w:val="21"/>
                      <w:szCs w:val="21"/>
                    </w:rPr>
                    <w:t>8</w:t>
                  </w:r>
                </w:p>
              </w:tc>
            </w:tr>
            <w:tr w:rsidR="00CF19C6" w:rsidRPr="00CF19C6" w:rsidTr="00E95DCB">
              <w:trPr>
                <w:trHeight w:val="340"/>
                <w:jc w:val="center"/>
              </w:trPr>
              <w:tc>
                <w:tcPr>
                  <w:tcW w:w="890" w:type="pct"/>
                  <w:vAlign w:val="center"/>
                </w:tcPr>
                <w:p w:rsidR="00E95DCB" w:rsidRPr="00CF19C6" w:rsidRDefault="00E95DCB" w:rsidP="00E95DCB">
                  <w:pPr>
                    <w:adjustRightInd w:val="0"/>
                    <w:snapToGrid w:val="0"/>
                    <w:spacing w:line="360" w:lineRule="auto"/>
                    <w:ind w:firstLine="0"/>
                    <w:jc w:val="center"/>
                    <w:rPr>
                      <w:b/>
                      <w:sz w:val="21"/>
                      <w:szCs w:val="21"/>
                    </w:rPr>
                  </w:pPr>
                  <w:r w:rsidRPr="00CF19C6">
                    <w:rPr>
                      <w:rFonts w:hint="eastAsia"/>
                      <w:sz w:val="21"/>
                      <w:szCs w:val="21"/>
                    </w:rPr>
                    <w:t>抛光粉尘</w:t>
                  </w:r>
                  <w:r w:rsidR="00CE5B5E" w:rsidRPr="00CF19C6">
                    <w:rPr>
                      <w:rFonts w:hint="eastAsia"/>
                      <w:sz w:val="21"/>
                      <w:szCs w:val="21"/>
                    </w:rPr>
                    <w:t>G2</w:t>
                  </w:r>
                </w:p>
              </w:tc>
              <w:tc>
                <w:tcPr>
                  <w:tcW w:w="904" w:type="pct"/>
                  <w:vAlign w:val="center"/>
                </w:tcPr>
                <w:p w:rsidR="00E95DCB" w:rsidRPr="00CF19C6" w:rsidRDefault="00E95DCB" w:rsidP="00E95DCB">
                  <w:pPr>
                    <w:adjustRightInd w:val="0"/>
                    <w:snapToGrid w:val="0"/>
                    <w:spacing w:line="360" w:lineRule="auto"/>
                    <w:ind w:firstLine="0"/>
                    <w:jc w:val="center"/>
                    <w:rPr>
                      <w:sz w:val="21"/>
                      <w:szCs w:val="21"/>
                    </w:rPr>
                  </w:pPr>
                  <w:r w:rsidRPr="00CF19C6">
                    <w:rPr>
                      <w:rFonts w:hint="eastAsia"/>
                      <w:sz w:val="21"/>
                      <w:szCs w:val="21"/>
                    </w:rPr>
                    <w:t>0.56</w:t>
                  </w:r>
                </w:p>
              </w:tc>
              <w:tc>
                <w:tcPr>
                  <w:tcW w:w="904" w:type="pct"/>
                  <w:vAlign w:val="center"/>
                </w:tcPr>
                <w:p w:rsidR="00E95DCB" w:rsidRPr="00CF19C6" w:rsidRDefault="00E95DCB" w:rsidP="00E95DCB">
                  <w:pPr>
                    <w:adjustRightInd w:val="0"/>
                    <w:snapToGrid w:val="0"/>
                    <w:spacing w:line="360" w:lineRule="auto"/>
                    <w:ind w:firstLine="0"/>
                    <w:jc w:val="center"/>
                    <w:rPr>
                      <w:sz w:val="21"/>
                      <w:szCs w:val="21"/>
                    </w:rPr>
                  </w:pPr>
                  <w:r w:rsidRPr="00CF19C6">
                    <w:rPr>
                      <w:rFonts w:hint="eastAsia"/>
                      <w:sz w:val="21"/>
                      <w:szCs w:val="21"/>
                    </w:rPr>
                    <w:t>0.504</w:t>
                  </w:r>
                </w:p>
              </w:tc>
              <w:tc>
                <w:tcPr>
                  <w:tcW w:w="1284" w:type="pct"/>
                  <w:vAlign w:val="center"/>
                </w:tcPr>
                <w:p w:rsidR="00E95DCB" w:rsidRPr="00CF19C6" w:rsidRDefault="00CE5B5E" w:rsidP="00E95DCB">
                  <w:pPr>
                    <w:adjustRightInd w:val="0"/>
                    <w:snapToGrid w:val="0"/>
                    <w:spacing w:line="360" w:lineRule="auto"/>
                    <w:ind w:firstLine="0"/>
                    <w:jc w:val="center"/>
                    <w:rPr>
                      <w:sz w:val="21"/>
                      <w:szCs w:val="21"/>
                    </w:rPr>
                  </w:pPr>
                  <w:r w:rsidRPr="00CF19C6">
                    <w:rPr>
                      <w:rFonts w:hint="eastAsia"/>
                      <w:sz w:val="21"/>
                      <w:szCs w:val="21"/>
                    </w:rPr>
                    <w:t>0.056</w:t>
                  </w:r>
                </w:p>
              </w:tc>
              <w:tc>
                <w:tcPr>
                  <w:tcW w:w="1017" w:type="pct"/>
                  <w:vAlign w:val="center"/>
                </w:tcPr>
                <w:p w:rsidR="00E95DCB" w:rsidRPr="00CF19C6" w:rsidRDefault="00CE5B5E" w:rsidP="00E95DCB">
                  <w:pPr>
                    <w:adjustRightInd w:val="0"/>
                    <w:snapToGrid w:val="0"/>
                    <w:spacing w:line="360" w:lineRule="auto"/>
                    <w:ind w:firstLine="0"/>
                    <w:jc w:val="center"/>
                    <w:rPr>
                      <w:sz w:val="21"/>
                      <w:szCs w:val="21"/>
                    </w:rPr>
                  </w:pPr>
                  <w:r w:rsidRPr="00CF19C6">
                    <w:rPr>
                      <w:rFonts w:hint="eastAsia"/>
                      <w:sz w:val="21"/>
                      <w:szCs w:val="21"/>
                    </w:rPr>
                    <w:t>0.0233</w:t>
                  </w:r>
                </w:p>
              </w:tc>
            </w:tr>
          </w:tbl>
          <w:p w:rsidR="00F23A0B" w:rsidRPr="00CF19C6" w:rsidRDefault="00F23A0B" w:rsidP="00F23A0B">
            <w:pPr>
              <w:snapToGrid w:val="0"/>
              <w:spacing w:line="360" w:lineRule="auto"/>
              <w:jc w:val="center"/>
              <w:rPr>
                <w:b/>
              </w:rPr>
            </w:pPr>
            <w:r w:rsidRPr="00CF19C6">
              <w:rPr>
                <w:b/>
              </w:rPr>
              <w:t>表</w:t>
            </w:r>
            <w:r w:rsidR="008E1248">
              <w:rPr>
                <w:rFonts w:hint="eastAsia"/>
                <w:b/>
              </w:rPr>
              <w:t>5-3</w:t>
            </w:r>
            <w:r w:rsidRPr="00CF19C6">
              <w:rPr>
                <w:b/>
              </w:rPr>
              <w:t xml:space="preserve">  </w:t>
            </w:r>
            <w:r w:rsidRPr="00CF19C6">
              <w:rPr>
                <w:rFonts w:hint="eastAsia"/>
                <w:b/>
              </w:rPr>
              <w:t>有组织</w:t>
            </w:r>
            <w:r w:rsidRPr="00CF19C6">
              <w:rPr>
                <w:b/>
              </w:rPr>
              <w:t>废气产生和排放情况（有组织排放）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6"/>
              <w:gridCol w:w="1260"/>
              <w:gridCol w:w="1460"/>
              <w:gridCol w:w="1212"/>
              <w:gridCol w:w="1460"/>
              <w:gridCol w:w="1212"/>
              <w:gridCol w:w="1285"/>
            </w:tblGrid>
            <w:tr w:rsidR="00CF19C6" w:rsidRPr="00CF19C6" w:rsidTr="00F23A0B">
              <w:trPr>
                <w:trHeight w:val="340"/>
                <w:jc w:val="center"/>
              </w:trPr>
              <w:tc>
                <w:tcPr>
                  <w:tcW w:w="1786" w:type="dxa"/>
                  <w:vAlign w:val="center"/>
                </w:tcPr>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污染源（物）</w:t>
                  </w:r>
                </w:p>
              </w:tc>
              <w:tc>
                <w:tcPr>
                  <w:tcW w:w="1260" w:type="dxa"/>
                  <w:vAlign w:val="center"/>
                </w:tcPr>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废气量</w:t>
                  </w:r>
                </w:p>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w:t>
                  </w:r>
                  <w:r w:rsidRPr="00CF19C6">
                    <w:rPr>
                      <w:rFonts w:ascii="Times New Roman" w:hAnsi="Times New Roman"/>
                      <w:b/>
                      <w:sz w:val="21"/>
                      <w:szCs w:val="21"/>
                    </w:rPr>
                    <w:t>m</w:t>
                  </w:r>
                  <w:r w:rsidRPr="00CF19C6">
                    <w:rPr>
                      <w:rFonts w:ascii="Times New Roman" w:hAnsi="Times New Roman"/>
                      <w:b/>
                      <w:sz w:val="21"/>
                      <w:szCs w:val="21"/>
                      <w:vertAlign w:val="superscript"/>
                    </w:rPr>
                    <w:t>3</w:t>
                  </w:r>
                  <w:r w:rsidRPr="00CF19C6">
                    <w:rPr>
                      <w:rFonts w:ascii="Times New Roman" w:hAnsi="Times New Roman"/>
                      <w:b/>
                      <w:sz w:val="21"/>
                      <w:szCs w:val="21"/>
                    </w:rPr>
                    <w:t>/a</w:t>
                  </w:r>
                  <w:r w:rsidRPr="00CF19C6">
                    <w:rPr>
                      <w:rFonts w:ascii="Times New Roman" w:hAnsi="Times New Roman"/>
                      <w:b/>
                      <w:sz w:val="21"/>
                      <w:szCs w:val="21"/>
                    </w:rPr>
                    <w:t>）</w:t>
                  </w:r>
                </w:p>
              </w:tc>
              <w:tc>
                <w:tcPr>
                  <w:tcW w:w="1460" w:type="dxa"/>
                  <w:vAlign w:val="center"/>
                </w:tcPr>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产生浓度</w:t>
                  </w:r>
                </w:p>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w:t>
                  </w:r>
                  <w:r w:rsidRPr="00CF19C6">
                    <w:rPr>
                      <w:rFonts w:ascii="Times New Roman" w:hAnsi="Times New Roman"/>
                      <w:b/>
                      <w:sz w:val="21"/>
                      <w:szCs w:val="21"/>
                    </w:rPr>
                    <w:t>mg/m</w:t>
                  </w:r>
                  <w:r w:rsidRPr="00CF19C6">
                    <w:rPr>
                      <w:rFonts w:ascii="Times New Roman" w:hAnsi="Times New Roman"/>
                      <w:b/>
                      <w:sz w:val="21"/>
                      <w:szCs w:val="21"/>
                      <w:vertAlign w:val="superscript"/>
                    </w:rPr>
                    <w:t>3</w:t>
                  </w:r>
                  <w:r w:rsidRPr="00CF19C6">
                    <w:rPr>
                      <w:rFonts w:ascii="Times New Roman" w:hAnsi="Times New Roman"/>
                      <w:b/>
                      <w:sz w:val="21"/>
                      <w:szCs w:val="21"/>
                    </w:rPr>
                    <w:t>）</w:t>
                  </w:r>
                </w:p>
              </w:tc>
              <w:tc>
                <w:tcPr>
                  <w:tcW w:w="1212" w:type="dxa"/>
                  <w:vAlign w:val="center"/>
                </w:tcPr>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产生量</w:t>
                  </w:r>
                </w:p>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(t/a)</w:t>
                  </w:r>
                </w:p>
              </w:tc>
              <w:tc>
                <w:tcPr>
                  <w:tcW w:w="1460" w:type="dxa"/>
                  <w:vAlign w:val="center"/>
                </w:tcPr>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排放浓度</w:t>
                  </w:r>
                </w:p>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w:t>
                  </w:r>
                  <w:r w:rsidRPr="00CF19C6">
                    <w:rPr>
                      <w:rFonts w:ascii="Times New Roman" w:hAnsi="Times New Roman"/>
                      <w:b/>
                      <w:sz w:val="21"/>
                      <w:szCs w:val="21"/>
                    </w:rPr>
                    <w:t>mg/m</w:t>
                  </w:r>
                  <w:r w:rsidRPr="00CF19C6">
                    <w:rPr>
                      <w:rFonts w:ascii="Times New Roman" w:hAnsi="Times New Roman"/>
                      <w:b/>
                      <w:sz w:val="21"/>
                      <w:szCs w:val="21"/>
                      <w:vertAlign w:val="superscript"/>
                    </w:rPr>
                    <w:t>3</w:t>
                  </w:r>
                  <w:r w:rsidRPr="00CF19C6">
                    <w:rPr>
                      <w:rFonts w:ascii="Times New Roman" w:hAnsi="Times New Roman"/>
                      <w:b/>
                      <w:sz w:val="21"/>
                      <w:szCs w:val="21"/>
                    </w:rPr>
                    <w:t>）</w:t>
                  </w:r>
                </w:p>
              </w:tc>
              <w:tc>
                <w:tcPr>
                  <w:tcW w:w="1212" w:type="dxa"/>
                  <w:vAlign w:val="center"/>
                </w:tcPr>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排放量</w:t>
                  </w:r>
                </w:p>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(t/a)</w:t>
                  </w:r>
                </w:p>
              </w:tc>
              <w:tc>
                <w:tcPr>
                  <w:tcW w:w="1285" w:type="dxa"/>
                  <w:vAlign w:val="center"/>
                </w:tcPr>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排放速率</w:t>
                  </w:r>
                </w:p>
                <w:p w:rsidR="00F23A0B" w:rsidRPr="00CF19C6" w:rsidRDefault="00F23A0B" w:rsidP="00CE5B5E">
                  <w:pPr>
                    <w:pStyle w:val="36"/>
                    <w:snapToGrid w:val="0"/>
                    <w:ind w:leftChars="0" w:left="0" w:firstLineChars="0" w:firstLine="0"/>
                    <w:jc w:val="center"/>
                    <w:rPr>
                      <w:rFonts w:ascii="Times New Roman" w:hAnsi="Times New Roman"/>
                      <w:b/>
                      <w:sz w:val="21"/>
                      <w:szCs w:val="21"/>
                    </w:rPr>
                  </w:pPr>
                  <w:r w:rsidRPr="00CF19C6">
                    <w:rPr>
                      <w:rFonts w:ascii="Times New Roman" w:hAnsi="Times New Roman"/>
                      <w:b/>
                      <w:sz w:val="21"/>
                      <w:szCs w:val="21"/>
                    </w:rPr>
                    <w:t>（</w:t>
                  </w:r>
                  <w:r w:rsidRPr="00CF19C6">
                    <w:rPr>
                      <w:rFonts w:ascii="Times New Roman" w:hAnsi="Times New Roman"/>
                      <w:b/>
                      <w:sz w:val="21"/>
                      <w:szCs w:val="21"/>
                    </w:rPr>
                    <w:t>kg/h</w:t>
                  </w:r>
                  <w:r w:rsidRPr="00CF19C6">
                    <w:rPr>
                      <w:rFonts w:ascii="Times New Roman" w:hAnsi="Times New Roman"/>
                      <w:b/>
                      <w:sz w:val="21"/>
                      <w:szCs w:val="21"/>
                    </w:rPr>
                    <w:t>）</w:t>
                  </w:r>
                </w:p>
              </w:tc>
            </w:tr>
            <w:tr w:rsidR="00CF19C6" w:rsidRPr="00CF19C6" w:rsidTr="00F23A0B">
              <w:trPr>
                <w:trHeight w:val="340"/>
                <w:jc w:val="center"/>
              </w:trPr>
              <w:tc>
                <w:tcPr>
                  <w:tcW w:w="1786" w:type="dxa"/>
                  <w:vAlign w:val="center"/>
                </w:tcPr>
                <w:p w:rsidR="00F23A0B" w:rsidRPr="00CF19C6" w:rsidRDefault="00F23A0B" w:rsidP="00CE5B5E">
                  <w:pPr>
                    <w:pStyle w:val="36"/>
                    <w:snapToGrid w:val="0"/>
                    <w:ind w:leftChars="0" w:left="0" w:firstLineChars="0" w:firstLine="0"/>
                    <w:jc w:val="center"/>
                    <w:rPr>
                      <w:rFonts w:ascii="Times New Roman" w:hAnsi="Times New Roman"/>
                      <w:sz w:val="21"/>
                      <w:szCs w:val="21"/>
                    </w:rPr>
                  </w:pPr>
                  <w:r w:rsidRPr="00CF19C6">
                    <w:rPr>
                      <w:rFonts w:ascii="Times New Roman" w:hAnsi="Times New Roman" w:hint="eastAsia"/>
                      <w:sz w:val="21"/>
                      <w:szCs w:val="21"/>
                    </w:rPr>
                    <w:t>金属</w:t>
                  </w:r>
                  <w:r w:rsidRPr="00CF19C6">
                    <w:rPr>
                      <w:rFonts w:ascii="Times New Roman" w:hAnsi="Times New Roman"/>
                      <w:sz w:val="21"/>
                      <w:szCs w:val="21"/>
                    </w:rPr>
                    <w:t>烟尘</w:t>
                  </w:r>
                  <w:r w:rsidR="00CE5B5E" w:rsidRPr="00CF19C6">
                    <w:rPr>
                      <w:rFonts w:ascii="Times New Roman" w:hAnsi="Times New Roman" w:hint="eastAsia"/>
                      <w:sz w:val="21"/>
                      <w:szCs w:val="21"/>
                    </w:rPr>
                    <w:t>G1</w:t>
                  </w:r>
                </w:p>
              </w:tc>
              <w:tc>
                <w:tcPr>
                  <w:tcW w:w="1260" w:type="dxa"/>
                  <w:vMerge w:val="restart"/>
                  <w:vAlign w:val="center"/>
                </w:tcPr>
                <w:p w:rsidR="00F23A0B" w:rsidRPr="00CF19C6" w:rsidRDefault="00F23A0B" w:rsidP="00CE5B5E">
                  <w:pPr>
                    <w:pStyle w:val="36"/>
                    <w:snapToGrid w:val="0"/>
                    <w:ind w:leftChars="0" w:left="0" w:firstLineChars="0" w:firstLine="0"/>
                    <w:jc w:val="center"/>
                    <w:rPr>
                      <w:rFonts w:ascii="Times New Roman" w:hAnsi="Times New Roman"/>
                      <w:sz w:val="21"/>
                      <w:szCs w:val="21"/>
                    </w:rPr>
                  </w:pPr>
                  <w:r w:rsidRPr="00CF19C6">
                    <w:rPr>
                      <w:rFonts w:ascii="Times New Roman" w:hAnsi="Times New Roman" w:hint="eastAsia"/>
                      <w:sz w:val="21"/>
                      <w:szCs w:val="21"/>
                    </w:rPr>
                    <w:t>1920</w:t>
                  </w:r>
                  <w:r w:rsidRPr="00CF19C6">
                    <w:rPr>
                      <w:rFonts w:ascii="Times New Roman" w:hAnsi="Times New Roman"/>
                      <w:sz w:val="21"/>
                      <w:szCs w:val="21"/>
                    </w:rPr>
                    <w:t>×10</w:t>
                  </w:r>
                  <w:r w:rsidRPr="00CF19C6">
                    <w:rPr>
                      <w:rFonts w:ascii="Times New Roman" w:hAnsi="Times New Roman"/>
                      <w:sz w:val="21"/>
                      <w:szCs w:val="21"/>
                      <w:vertAlign w:val="superscript"/>
                    </w:rPr>
                    <w:t>4</w:t>
                  </w:r>
                </w:p>
              </w:tc>
              <w:tc>
                <w:tcPr>
                  <w:tcW w:w="1460" w:type="dxa"/>
                  <w:vAlign w:val="center"/>
                </w:tcPr>
                <w:p w:rsidR="00F23A0B" w:rsidRPr="00CF19C6" w:rsidRDefault="008B20C1" w:rsidP="00CE5B5E">
                  <w:pPr>
                    <w:adjustRightInd w:val="0"/>
                    <w:snapToGrid w:val="0"/>
                    <w:spacing w:line="360" w:lineRule="auto"/>
                    <w:ind w:firstLine="0"/>
                    <w:jc w:val="center"/>
                    <w:rPr>
                      <w:sz w:val="21"/>
                      <w:szCs w:val="21"/>
                    </w:rPr>
                  </w:pPr>
                  <w:r w:rsidRPr="00CF19C6">
                    <w:rPr>
                      <w:rFonts w:hint="eastAsia"/>
                      <w:sz w:val="21"/>
                      <w:szCs w:val="21"/>
                    </w:rPr>
                    <w:t>37.96</w:t>
                  </w:r>
                </w:p>
              </w:tc>
              <w:tc>
                <w:tcPr>
                  <w:tcW w:w="1212" w:type="dxa"/>
                  <w:vAlign w:val="center"/>
                </w:tcPr>
                <w:p w:rsidR="00F23A0B" w:rsidRPr="00CF19C6" w:rsidRDefault="00CE5B5E" w:rsidP="00CE5B5E">
                  <w:pPr>
                    <w:adjustRightInd w:val="0"/>
                    <w:snapToGrid w:val="0"/>
                    <w:spacing w:line="360" w:lineRule="auto"/>
                    <w:ind w:firstLine="0"/>
                    <w:jc w:val="center"/>
                    <w:rPr>
                      <w:sz w:val="21"/>
                      <w:szCs w:val="21"/>
                    </w:rPr>
                  </w:pPr>
                  <w:r w:rsidRPr="00CF19C6">
                    <w:rPr>
                      <w:rFonts w:hint="eastAsia"/>
                      <w:sz w:val="21"/>
                      <w:szCs w:val="21"/>
                    </w:rPr>
                    <w:t>0.729</w:t>
                  </w:r>
                </w:p>
              </w:tc>
              <w:tc>
                <w:tcPr>
                  <w:tcW w:w="1460" w:type="dxa"/>
                  <w:vAlign w:val="center"/>
                </w:tcPr>
                <w:p w:rsidR="00F23A0B" w:rsidRPr="00CF19C6" w:rsidRDefault="008B20C1" w:rsidP="00CE5B5E">
                  <w:pPr>
                    <w:adjustRightInd w:val="0"/>
                    <w:snapToGrid w:val="0"/>
                    <w:spacing w:line="360" w:lineRule="auto"/>
                    <w:ind w:firstLine="0"/>
                    <w:jc w:val="center"/>
                    <w:rPr>
                      <w:sz w:val="21"/>
                      <w:szCs w:val="21"/>
                    </w:rPr>
                  </w:pPr>
                  <w:r w:rsidRPr="00CF19C6">
                    <w:rPr>
                      <w:rFonts w:hint="eastAsia"/>
                      <w:sz w:val="21"/>
                      <w:szCs w:val="21"/>
                    </w:rPr>
                    <w:t>4.93</w:t>
                  </w:r>
                </w:p>
              </w:tc>
              <w:tc>
                <w:tcPr>
                  <w:tcW w:w="1212" w:type="dxa"/>
                  <w:vAlign w:val="center"/>
                </w:tcPr>
                <w:p w:rsidR="00F23A0B" w:rsidRPr="00CF19C6" w:rsidRDefault="008B20C1" w:rsidP="00CE5B5E">
                  <w:pPr>
                    <w:adjustRightInd w:val="0"/>
                    <w:snapToGrid w:val="0"/>
                    <w:spacing w:line="360" w:lineRule="auto"/>
                    <w:ind w:firstLine="0"/>
                    <w:jc w:val="center"/>
                    <w:rPr>
                      <w:sz w:val="21"/>
                      <w:szCs w:val="21"/>
                    </w:rPr>
                  </w:pPr>
                  <w:r w:rsidRPr="00CF19C6">
                    <w:rPr>
                      <w:rFonts w:hint="eastAsia"/>
                      <w:sz w:val="21"/>
                      <w:szCs w:val="21"/>
                    </w:rPr>
                    <w:t>0.0948</w:t>
                  </w:r>
                </w:p>
              </w:tc>
              <w:tc>
                <w:tcPr>
                  <w:tcW w:w="1285" w:type="dxa"/>
                  <w:vAlign w:val="center"/>
                </w:tcPr>
                <w:p w:rsidR="00F23A0B" w:rsidRPr="00CF19C6" w:rsidRDefault="008B20C1" w:rsidP="00CE5B5E">
                  <w:pPr>
                    <w:adjustRightInd w:val="0"/>
                    <w:snapToGrid w:val="0"/>
                    <w:spacing w:line="360" w:lineRule="auto"/>
                    <w:ind w:firstLine="0"/>
                    <w:jc w:val="center"/>
                    <w:rPr>
                      <w:sz w:val="21"/>
                      <w:szCs w:val="21"/>
                    </w:rPr>
                  </w:pPr>
                  <w:r w:rsidRPr="00CF19C6">
                    <w:rPr>
                      <w:rFonts w:hint="eastAsia"/>
                      <w:sz w:val="21"/>
                      <w:szCs w:val="21"/>
                    </w:rPr>
                    <w:t>0.0395</w:t>
                  </w:r>
                </w:p>
              </w:tc>
            </w:tr>
            <w:tr w:rsidR="00CF19C6" w:rsidRPr="00CF19C6" w:rsidTr="00F23A0B">
              <w:trPr>
                <w:trHeight w:val="340"/>
                <w:jc w:val="center"/>
              </w:trPr>
              <w:tc>
                <w:tcPr>
                  <w:tcW w:w="1786" w:type="dxa"/>
                  <w:vAlign w:val="center"/>
                </w:tcPr>
                <w:p w:rsidR="00F23A0B" w:rsidRPr="00CF19C6" w:rsidRDefault="00CE5B5E" w:rsidP="00CE5B5E">
                  <w:pPr>
                    <w:adjustRightInd w:val="0"/>
                    <w:snapToGrid w:val="0"/>
                    <w:spacing w:line="360" w:lineRule="auto"/>
                    <w:ind w:firstLine="0"/>
                    <w:jc w:val="center"/>
                    <w:rPr>
                      <w:b/>
                      <w:sz w:val="21"/>
                      <w:szCs w:val="21"/>
                    </w:rPr>
                  </w:pPr>
                  <w:r w:rsidRPr="00CF19C6">
                    <w:rPr>
                      <w:rFonts w:hint="eastAsia"/>
                      <w:sz w:val="21"/>
                      <w:szCs w:val="21"/>
                    </w:rPr>
                    <w:lastRenderedPageBreak/>
                    <w:t>抛光粉尘</w:t>
                  </w:r>
                  <w:r w:rsidRPr="00CF19C6">
                    <w:rPr>
                      <w:rFonts w:hint="eastAsia"/>
                      <w:sz w:val="21"/>
                      <w:szCs w:val="21"/>
                    </w:rPr>
                    <w:t xml:space="preserve"> G2</w:t>
                  </w:r>
                </w:p>
              </w:tc>
              <w:tc>
                <w:tcPr>
                  <w:tcW w:w="1260" w:type="dxa"/>
                  <w:vMerge/>
                  <w:vAlign w:val="center"/>
                </w:tcPr>
                <w:p w:rsidR="00F23A0B" w:rsidRPr="00CF19C6" w:rsidRDefault="00F23A0B" w:rsidP="00CE5B5E">
                  <w:pPr>
                    <w:adjustRightInd w:val="0"/>
                    <w:snapToGrid w:val="0"/>
                    <w:spacing w:line="360" w:lineRule="auto"/>
                    <w:ind w:firstLine="0"/>
                    <w:jc w:val="center"/>
                    <w:rPr>
                      <w:b/>
                      <w:sz w:val="21"/>
                      <w:szCs w:val="21"/>
                    </w:rPr>
                  </w:pPr>
                </w:p>
              </w:tc>
              <w:tc>
                <w:tcPr>
                  <w:tcW w:w="1460" w:type="dxa"/>
                  <w:vAlign w:val="center"/>
                </w:tcPr>
                <w:p w:rsidR="00F23A0B" w:rsidRPr="00CF19C6" w:rsidRDefault="008B20C1" w:rsidP="00CE5B5E">
                  <w:pPr>
                    <w:adjustRightInd w:val="0"/>
                    <w:snapToGrid w:val="0"/>
                    <w:spacing w:line="360" w:lineRule="auto"/>
                    <w:ind w:firstLine="0"/>
                    <w:jc w:val="center"/>
                    <w:rPr>
                      <w:sz w:val="21"/>
                      <w:szCs w:val="21"/>
                    </w:rPr>
                  </w:pPr>
                  <w:r w:rsidRPr="00CF19C6">
                    <w:rPr>
                      <w:rFonts w:hint="eastAsia"/>
                      <w:sz w:val="21"/>
                      <w:szCs w:val="21"/>
                    </w:rPr>
                    <w:t>26.25</w:t>
                  </w:r>
                </w:p>
              </w:tc>
              <w:tc>
                <w:tcPr>
                  <w:tcW w:w="1212" w:type="dxa"/>
                  <w:vAlign w:val="center"/>
                </w:tcPr>
                <w:p w:rsidR="00F23A0B" w:rsidRPr="00CF19C6" w:rsidRDefault="00CE5B5E" w:rsidP="00CE5B5E">
                  <w:pPr>
                    <w:adjustRightInd w:val="0"/>
                    <w:snapToGrid w:val="0"/>
                    <w:spacing w:line="360" w:lineRule="auto"/>
                    <w:ind w:firstLine="0"/>
                    <w:jc w:val="center"/>
                    <w:rPr>
                      <w:sz w:val="21"/>
                      <w:szCs w:val="21"/>
                    </w:rPr>
                  </w:pPr>
                  <w:r w:rsidRPr="00CF19C6">
                    <w:rPr>
                      <w:rFonts w:hint="eastAsia"/>
                      <w:sz w:val="21"/>
                      <w:szCs w:val="21"/>
                    </w:rPr>
                    <w:t>0.504</w:t>
                  </w:r>
                </w:p>
              </w:tc>
              <w:tc>
                <w:tcPr>
                  <w:tcW w:w="1460" w:type="dxa"/>
                  <w:vAlign w:val="center"/>
                </w:tcPr>
                <w:p w:rsidR="00F23A0B" w:rsidRPr="00CF19C6" w:rsidRDefault="008B20C1" w:rsidP="00CE5B5E">
                  <w:pPr>
                    <w:adjustRightInd w:val="0"/>
                    <w:snapToGrid w:val="0"/>
                    <w:spacing w:line="360" w:lineRule="auto"/>
                    <w:ind w:firstLine="0"/>
                    <w:jc w:val="center"/>
                    <w:rPr>
                      <w:sz w:val="21"/>
                      <w:szCs w:val="21"/>
                    </w:rPr>
                  </w:pPr>
                  <w:r w:rsidRPr="00CF19C6">
                    <w:rPr>
                      <w:rFonts w:hint="eastAsia"/>
                      <w:sz w:val="21"/>
                      <w:szCs w:val="21"/>
                    </w:rPr>
                    <w:t>3.41</w:t>
                  </w:r>
                </w:p>
              </w:tc>
              <w:tc>
                <w:tcPr>
                  <w:tcW w:w="1212" w:type="dxa"/>
                  <w:vAlign w:val="center"/>
                </w:tcPr>
                <w:p w:rsidR="00F23A0B" w:rsidRPr="00CF19C6" w:rsidRDefault="008B20C1" w:rsidP="00CE5B5E">
                  <w:pPr>
                    <w:adjustRightInd w:val="0"/>
                    <w:snapToGrid w:val="0"/>
                    <w:spacing w:line="360" w:lineRule="auto"/>
                    <w:ind w:firstLine="0"/>
                    <w:jc w:val="center"/>
                    <w:rPr>
                      <w:sz w:val="21"/>
                      <w:szCs w:val="21"/>
                    </w:rPr>
                  </w:pPr>
                  <w:r w:rsidRPr="00CF19C6">
                    <w:rPr>
                      <w:rFonts w:hint="eastAsia"/>
                      <w:sz w:val="21"/>
                      <w:szCs w:val="21"/>
                    </w:rPr>
                    <w:t>0.0655</w:t>
                  </w:r>
                </w:p>
              </w:tc>
              <w:tc>
                <w:tcPr>
                  <w:tcW w:w="1285" w:type="dxa"/>
                  <w:vAlign w:val="center"/>
                </w:tcPr>
                <w:p w:rsidR="00F23A0B" w:rsidRPr="00CF19C6" w:rsidRDefault="008B20C1" w:rsidP="00CE5B5E">
                  <w:pPr>
                    <w:adjustRightInd w:val="0"/>
                    <w:snapToGrid w:val="0"/>
                    <w:spacing w:line="360" w:lineRule="auto"/>
                    <w:ind w:firstLine="0"/>
                    <w:jc w:val="center"/>
                    <w:rPr>
                      <w:sz w:val="21"/>
                      <w:szCs w:val="21"/>
                    </w:rPr>
                  </w:pPr>
                  <w:r w:rsidRPr="00CF19C6">
                    <w:rPr>
                      <w:rFonts w:hint="eastAsia"/>
                      <w:sz w:val="21"/>
                      <w:szCs w:val="21"/>
                    </w:rPr>
                    <w:t>0.0273</w:t>
                  </w:r>
                </w:p>
              </w:tc>
            </w:tr>
          </w:tbl>
          <w:p w:rsidR="00792875" w:rsidRPr="00CF19C6" w:rsidRDefault="009B381D" w:rsidP="00201976">
            <w:pPr>
              <w:pStyle w:val="21"/>
              <w:adjustRightInd w:val="0"/>
              <w:snapToGrid w:val="0"/>
              <w:spacing w:line="360" w:lineRule="auto"/>
              <w:ind w:firstLine="0"/>
              <w:rPr>
                <w:rFonts w:hAnsi="宋体"/>
                <w:b/>
                <w:bCs/>
              </w:rPr>
            </w:pPr>
            <w:r w:rsidRPr="00CF19C6">
              <w:rPr>
                <w:rFonts w:hAnsi="宋体" w:hint="eastAsia"/>
                <w:b/>
                <w:bCs/>
              </w:rPr>
              <w:t>（</w:t>
            </w:r>
            <w:r w:rsidRPr="00CF19C6">
              <w:rPr>
                <w:rFonts w:hAnsi="宋体" w:hint="eastAsia"/>
                <w:b/>
                <w:bCs/>
              </w:rPr>
              <w:t>2</w:t>
            </w:r>
            <w:r w:rsidRPr="00CF19C6">
              <w:rPr>
                <w:rFonts w:hAnsi="宋体" w:hint="eastAsia"/>
                <w:b/>
                <w:bCs/>
              </w:rPr>
              <w:t>）</w:t>
            </w:r>
            <w:r w:rsidR="001D45B8" w:rsidRPr="00CF19C6">
              <w:rPr>
                <w:rFonts w:hAnsi="宋体" w:hint="eastAsia"/>
                <w:b/>
                <w:bCs/>
              </w:rPr>
              <w:t>水</w:t>
            </w:r>
            <w:r w:rsidR="001D45B8" w:rsidRPr="00CF19C6">
              <w:rPr>
                <w:rFonts w:hAnsi="宋体"/>
                <w:b/>
                <w:bCs/>
              </w:rPr>
              <w:t>环境污染</w:t>
            </w:r>
          </w:p>
          <w:p w:rsidR="008B20C1" w:rsidRPr="00CF19C6" w:rsidRDefault="008B20C1" w:rsidP="008B20C1">
            <w:pPr>
              <w:pStyle w:val="21"/>
              <w:adjustRightInd w:val="0"/>
              <w:snapToGrid w:val="0"/>
              <w:spacing w:line="360" w:lineRule="auto"/>
              <w:ind w:firstLineChars="200" w:firstLine="480"/>
              <w:rPr>
                <w:rFonts w:hAnsi="宋体"/>
              </w:rPr>
            </w:pPr>
            <w:r w:rsidRPr="00CF19C6">
              <w:rPr>
                <w:rFonts w:hAnsi="宋体" w:hint="eastAsia"/>
              </w:rPr>
              <w:t>生产过程中无生产废水排放，压铸工序中冷却水以及压铸工序和抛光工序中环保设备的用水均为循环使用，不排放。</w:t>
            </w:r>
            <w:r w:rsidRPr="00CF19C6">
              <w:rPr>
                <w:rFonts w:hAnsi="宋体"/>
              </w:rPr>
              <w:t>废水主要为员工日常生活过程产生的生活污水。</w:t>
            </w:r>
          </w:p>
          <w:p w:rsidR="00792875" w:rsidRPr="00CF19C6" w:rsidRDefault="0061647E">
            <w:pPr>
              <w:numPr>
                <w:ilvl w:val="0"/>
                <w:numId w:val="8"/>
              </w:numPr>
              <w:snapToGrid w:val="0"/>
              <w:spacing w:line="360" w:lineRule="auto"/>
              <w:rPr>
                <w:rFonts w:hAnsi="宋体"/>
                <w:b/>
                <w:szCs w:val="24"/>
              </w:rPr>
            </w:pPr>
            <w:r w:rsidRPr="00CF19C6">
              <w:rPr>
                <w:rFonts w:hAnsi="宋体" w:hint="eastAsia"/>
                <w:b/>
                <w:bCs/>
                <w:szCs w:val="24"/>
              </w:rPr>
              <w:t>压铸机冷却用水</w:t>
            </w:r>
          </w:p>
          <w:p w:rsidR="00792875" w:rsidRPr="00CF19C6" w:rsidRDefault="0061647E" w:rsidP="00D64038">
            <w:pPr>
              <w:snapToGrid w:val="0"/>
              <w:spacing w:line="360" w:lineRule="auto"/>
              <w:rPr>
                <w:rFonts w:hAnsi="宋体"/>
                <w:bCs/>
                <w:szCs w:val="24"/>
              </w:rPr>
            </w:pPr>
            <w:r w:rsidRPr="00CF19C6">
              <w:rPr>
                <w:rFonts w:hAnsi="宋体" w:hint="eastAsia"/>
                <w:bCs/>
                <w:szCs w:val="24"/>
              </w:rPr>
              <w:t>项目在压铸成型的过程中会用到少量设备冷却水，冷却方式为间接冷却，冷却水为普通自来水，其中无需添加矿物油、乳化液等冷却剂。该冷却水仅在设备内部循环使用，不外排，同时由于循环过程中少量水因受热等因素损失，需要定期补充冷却水，年需补充水量约</w:t>
            </w:r>
            <w:r w:rsidRPr="00CF19C6">
              <w:rPr>
                <w:rFonts w:hAnsi="宋体" w:hint="eastAsia"/>
                <w:bCs/>
                <w:szCs w:val="24"/>
              </w:rPr>
              <w:t>75t</w:t>
            </w:r>
            <w:r w:rsidRPr="00CF19C6">
              <w:rPr>
                <w:rFonts w:hAnsi="宋体" w:hint="eastAsia"/>
                <w:bCs/>
                <w:szCs w:val="24"/>
              </w:rPr>
              <w:t>。</w:t>
            </w:r>
          </w:p>
          <w:p w:rsidR="0061647E" w:rsidRPr="00CF19C6" w:rsidRDefault="0061647E" w:rsidP="00D64038">
            <w:pPr>
              <w:snapToGrid w:val="0"/>
              <w:spacing w:line="360" w:lineRule="auto"/>
              <w:rPr>
                <w:rFonts w:hAnsi="宋体"/>
                <w:b/>
                <w:bCs/>
                <w:szCs w:val="24"/>
              </w:rPr>
            </w:pPr>
            <w:r w:rsidRPr="00CF19C6">
              <w:rPr>
                <w:rFonts w:hAnsi="宋体" w:hint="eastAsia"/>
                <w:b/>
                <w:bCs/>
                <w:szCs w:val="24"/>
              </w:rPr>
              <w:t>2</w:t>
            </w:r>
            <w:r w:rsidRPr="00CF19C6">
              <w:rPr>
                <w:rFonts w:hAnsi="宋体" w:hint="eastAsia"/>
                <w:b/>
                <w:bCs/>
                <w:szCs w:val="24"/>
              </w:rPr>
              <w:t>）压铸工序和抛光工序使用的喷淋用水</w:t>
            </w:r>
          </w:p>
          <w:p w:rsidR="0061647E" w:rsidRPr="00CF19C6" w:rsidRDefault="0061647E" w:rsidP="00D64038">
            <w:pPr>
              <w:snapToGrid w:val="0"/>
              <w:spacing w:line="360" w:lineRule="auto"/>
              <w:rPr>
                <w:rFonts w:hAnsi="宋体"/>
                <w:bCs/>
                <w:szCs w:val="24"/>
              </w:rPr>
            </w:pPr>
            <w:r w:rsidRPr="00CF19C6">
              <w:rPr>
                <w:rFonts w:hAnsi="宋体" w:hint="eastAsia"/>
                <w:bCs/>
                <w:szCs w:val="24"/>
              </w:rPr>
              <w:t>项目压铸工序和抛光喷淋用水为普通自来水，无需添加药剂。压铸喷淋废水循环使用不外排，定期打捞沉渣。因受热等因素损失，需定期补充新鲜水，补充水量约</w:t>
            </w:r>
            <w:r w:rsidRPr="00CF19C6">
              <w:rPr>
                <w:rFonts w:hAnsi="宋体" w:hint="eastAsia"/>
                <w:bCs/>
                <w:szCs w:val="24"/>
              </w:rPr>
              <w:t>50t/a</w:t>
            </w:r>
            <w:r w:rsidRPr="00CF19C6">
              <w:rPr>
                <w:rFonts w:hAnsi="宋体" w:hint="eastAsia"/>
                <w:bCs/>
                <w:szCs w:val="24"/>
              </w:rPr>
              <w:t>。</w:t>
            </w:r>
          </w:p>
          <w:p w:rsidR="00792875" w:rsidRPr="00CF19C6" w:rsidRDefault="0061647E" w:rsidP="0061647E">
            <w:pPr>
              <w:snapToGrid w:val="0"/>
              <w:spacing w:line="360" w:lineRule="auto"/>
              <w:ind w:left="480" w:firstLine="0"/>
              <w:rPr>
                <w:rFonts w:hAnsi="宋体"/>
                <w:b/>
                <w:szCs w:val="24"/>
              </w:rPr>
            </w:pPr>
            <w:r w:rsidRPr="00CF19C6">
              <w:rPr>
                <w:rFonts w:hAnsi="宋体" w:hint="eastAsia"/>
                <w:b/>
                <w:szCs w:val="24"/>
              </w:rPr>
              <w:t>3</w:t>
            </w:r>
            <w:r w:rsidRPr="00CF19C6">
              <w:rPr>
                <w:rFonts w:hAnsi="宋体" w:hint="eastAsia"/>
                <w:b/>
                <w:szCs w:val="24"/>
              </w:rPr>
              <w:t>）</w:t>
            </w:r>
            <w:r w:rsidR="009B381D" w:rsidRPr="00CF19C6">
              <w:rPr>
                <w:rFonts w:hAnsi="宋体" w:hint="eastAsia"/>
                <w:b/>
                <w:szCs w:val="24"/>
              </w:rPr>
              <w:t>生活污水</w:t>
            </w:r>
          </w:p>
          <w:p w:rsidR="00FE0D6A" w:rsidRPr="00CF19C6" w:rsidRDefault="009B381D">
            <w:pPr>
              <w:pStyle w:val="17"/>
              <w:snapToGrid w:val="0"/>
              <w:spacing w:line="360" w:lineRule="auto"/>
              <w:ind w:firstLineChars="200" w:firstLine="480"/>
              <w:rPr>
                <w:rFonts w:eastAsia="宋体" w:hAnsi="宋体"/>
                <w:bCs/>
                <w:szCs w:val="24"/>
              </w:rPr>
            </w:pPr>
            <w:r w:rsidRPr="00CF19C6">
              <w:rPr>
                <w:rFonts w:eastAsiaTheme="minorEastAsia"/>
                <w:szCs w:val="24"/>
              </w:rPr>
              <w:t>项目运营期废水主要为员工日常生活产生的生活污水。</w:t>
            </w:r>
            <w:r w:rsidR="006E0E17" w:rsidRPr="00CF19C6">
              <w:rPr>
                <w:rFonts w:eastAsiaTheme="minorEastAsia" w:hint="eastAsia"/>
                <w:bCs/>
                <w:szCs w:val="24"/>
              </w:rPr>
              <w:t>项目员工人数为</w:t>
            </w:r>
            <w:r w:rsidR="009E1CC3">
              <w:rPr>
                <w:rFonts w:eastAsiaTheme="minorEastAsia" w:hint="eastAsia"/>
                <w:bCs/>
                <w:szCs w:val="24"/>
              </w:rPr>
              <w:t>20</w:t>
            </w:r>
            <w:r w:rsidR="006E0E17" w:rsidRPr="00CF19C6">
              <w:rPr>
                <w:rFonts w:eastAsiaTheme="minorEastAsia" w:hint="eastAsia"/>
                <w:bCs/>
                <w:szCs w:val="24"/>
              </w:rPr>
              <w:t>人，均不在厂区食宿。</w:t>
            </w:r>
            <w:r w:rsidRPr="00CF19C6">
              <w:rPr>
                <w:rFonts w:eastAsia="宋体" w:hAnsi="宋体" w:hint="eastAsia"/>
                <w:bCs/>
                <w:szCs w:val="24"/>
              </w:rPr>
              <w:t>项目生活污水排污系数按</w:t>
            </w:r>
            <w:r w:rsidRPr="00CF19C6">
              <w:rPr>
                <w:rFonts w:eastAsia="宋体" w:hAnsi="宋体" w:hint="eastAsia"/>
                <w:bCs/>
                <w:szCs w:val="24"/>
              </w:rPr>
              <w:t>0.9</w:t>
            </w:r>
            <w:r w:rsidRPr="00CF19C6">
              <w:rPr>
                <w:rFonts w:eastAsia="宋体" w:hAnsi="宋体" w:hint="eastAsia"/>
                <w:bCs/>
                <w:szCs w:val="24"/>
              </w:rPr>
              <w:t>计算，则生活污水排放量约为</w:t>
            </w:r>
            <w:r w:rsidR="0061647E" w:rsidRPr="00CF19C6">
              <w:rPr>
                <w:rFonts w:eastAsia="宋体" w:hAnsi="宋体" w:hint="eastAsia"/>
                <w:bCs/>
                <w:szCs w:val="24"/>
              </w:rPr>
              <w:t>0.72</w:t>
            </w:r>
            <w:r w:rsidR="0061647E" w:rsidRPr="00CF19C6">
              <w:rPr>
                <w:rFonts w:eastAsia="宋体" w:hAnsi="宋体"/>
                <w:bCs/>
                <w:szCs w:val="24"/>
              </w:rPr>
              <w:t>m</w:t>
            </w:r>
            <w:r w:rsidR="0061647E" w:rsidRPr="00CF19C6">
              <w:rPr>
                <w:rFonts w:eastAsia="宋体" w:hAnsi="宋体"/>
                <w:bCs/>
                <w:szCs w:val="24"/>
                <w:vertAlign w:val="superscript"/>
              </w:rPr>
              <w:t>3</w:t>
            </w:r>
            <w:r w:rsidR="0061647E" w:rsidRPr="00CF19C6">
              <w:rPr>
                <w:rFonts w:eastAsia="宋体" w:hAnsi="宋体"/>
                <w:bCs/>
                <w:szCs w:val="24"/>
              </w:rPr>
              <w:t>/d</w:t>
            </w:r>
            <w:r w:rsidR="0061647E" w:rsidRPr="00CF19C6">
              <w:rPr>
                <w:rFonts w:eastAsia="宋体" w:hAnsi="宋体"/>
                <w:bCs/>
                <w:szCs w:val="24"/>
              </w:rPr>
              <w:t>，</w:t>
            </w:r>
            <w:r w:rsidR="0061647E" w:rsidRPr="00CF19C6">
              <w:rPr>
                <w:rFonts w:eastAsia="宋体" w:hAnsi="宋体" w:hint="eastAsia"/>
                <w:bCs/>
                <w:szCs w:val="24"/>
              </w:rPr>
              <w:t>216</w:t>
            </w:r>
            <w:r w:rsidR="0061647E" w:rsidRPr="00CF19C6">
              <w:rPr>
                <w:rFonts w:eastAsia="宋体" w:hAnsi="宋体"/>
                <w:bCs/>
                <w:szCs w:val="24"/>
              </w:rPr>
              <w:t>m</w:t>
            </w:r>
            <w:r w:rsidR="0061647E" w:rsidRPr="00CF19C6">
              <w:rPr>
                <w:rFonts w:eastAsia="宋体" w:hAnsi="宋体"/>
                <w:bCs/>
                <w:szCs w:val="24"/>
                <w:vertAlign w:val="superscript"/>
              </w:rPr>
              <w:t>3</w:t>
            </w:r>
            <w:r w:rsidR="0061647E" w:rsidRPr="00CF19C6">
              <w:rPr>
                <w:rFonts w:eastAsia="宋体" w:hAnsi="宋体"/>
                <w:bCs/>
                <w:szCs w:val="24"/>
              </w:rPr>
              <w:t>/a</w:t>
            </w:r>
            <w:r w:rsidRPr="00CF19C6">
              <w:rPr>
                <w:rFonts w:eastAsia="宋体" w:hAnsi="宋体" w:hint="eastAsia"/>
                <w:bCs/>
                <w:szCs w:val="24"/>
              </w:rPr>
              <w:t>，各污染物分别为</w:t>
            </w:r>
            <w:r w:rsidRPr="00CF19C6">
              <w:rPr>
                <w:rFonts w:eastAsia="宋体" w:hAnsi="宋体" w:hint="eastAsia"/>
                <w:bCs/>
                <w:szCs w:val="24"/>
              </w:rPr>
              <w:t>CODcr</w:t>
            </w:r>
            <w:r w:rsidRPr="00CF19C6">
              <w:rPr>
                <w:rFonts w:eastAsia="宋体" w:hAnsi="宋体" w:hint="eastAsia"/>
                <w:bCs/>
                <w:szCs w:val="24"/>
              </w:rPr>
              <w:t>、</w:t>
            </w:r>
            <w:r w:rsidRPr="00CF19C6">
              <w:rPr>
                <w:rFonts w:eastAsia="宋体" w:hAnsi="宋体" w:hint="eastAsia"/>
                <w:bCs/>
                <w:szCs w:val="24"/>
              </w:rPr>
              <w:t>BOD</w:t>
            </w:r>
            <w:r w:rsidRPr="00CF19C6">
              <w:rPr>
                <w:rFonts w:eastAsia="宋体" w:hAnsi="宋体" w:hint="eastAsia"/>
                <w:bCs/>
                <w:szCs w:val="24"/>
                <w:vertAlign w:val="subscript"/>
              </w:rPr>
              <w:t>5</w:t>
            </w:r>
            <w:r w:rsidRPr="00CF19C6">
              <w:rPr>
                <w:rFonts w:eastAsia="宋体" w:hAnsi="宋体" w:hint="eastAsia"/>
                <w:bCs/>
                <w:szCs w:val="24"/>
              </w:rPr>
              <w:t>、</w:t>
            </w:r>
            <w:r w:rsidRPr="00CF19C6">
              <w:rPr>
                <w:rFonts w:eastAsia="宋体" w:hAnsi="宋体" w:hint="eastAsia"/>
                <w:bCs/>
                <w:szCs w:val="24"/>
              </w:rPr>
              <w:t>SS</w:t>
            </w:r>
            <w:r w:rsidRPr="00CF19C6">
              <w:rPr>
                <w:rFonts w:eastAsia="宋体" w:hAnsi="宋体" w:hint="eastAsia"/>
                <w:bCs/>
                <w:szCs w:val="24"/>
              </w:rPr>
              <w:t>、氨氮。</w:t>
            </w:r>
            <w:r w:rsidR="006818C1" w:rsidRPr="00CF19C6">
              <w:rPr>
                <w:rFonts w:eastAsia="宋体" w:hAnsi="宋体" w:hint="eastAsia"/>
                <w:bCs/>
                <w:szCs w:val="24"/>
              </w:rPr>
              <w:t>生活污水</w:t>
            </w:r>
            <w:r w:rsidR="006E0E17" w:rsidRPr="00CF19C6">
              <w:rPr>
                <w:rFonts w:eastAsia="宋体" w:hAnsi="宋体" w:hint="eastAsia"/>
                <w:bCs/>
                <w:szCs w:val="24"/>
              </w:rPr>
              <w:t>排入化粪池暂存，</w:t>
            </w:r>
            <w:proofErr w:type="gramStart"/>
            <w:r w:rsidR="006E0E17" w:rsidRPr="00CF19C6">
              <w:rPr>
                <w:rFonts w:eastAsia="宋体" w:hAnsi="宋体" w:hint="eastAsia"/>
                <w:bCs/>
                <w:szCs w:val="24"/>
              </w:rPr>
              <w:t>定期由</w:t>
            </w:r>
            <w:proofErr w:type="gramEnd"/>
            <w:r w:rsidR="006E0E17" w:rsidRPr="00CF19C6">
              <w:rPr>
                <w:rFonts w:eastAsia="宋体" w:hAnsi="宋体" w:hint="eastAsia"/>
                <w:bCs/>
                <w:szCs w:val="24"/>
              </w:rPr>
              <w:t>附近农户外运堆肥，用于农田灌溉</w:t>
            </w:r>
            <w:r w:rsidR="001D45B8" w:rsidRPr="00CF19C6">
              <w:rPr>
                <w:rFonts w:eastAsia="宋体" w:hAnsi="宋体" w:hint="eastAsia"/>
                <w:bCs/>
                <w:szCs w:val="24"/>
              </w:rPr>
              <w:t>，不外排</w:t>
            </w:r>
            <w:r w:rsidR="00FE0D6A" w:rsidRPr="00CF19C6">
              <w:rPr>
                <w:rFonts w:eastAsia="宋体" w:hAnsi="宋体" w:hint="eastAsia"/>
                <w:bCs/>
                <w:szCs w:val="24"/>
              </w:rPr>
              <w:t>。</w:t>
            </w:r>
          </w:p>
          <w:p w:rsidR="00792875" w:rsidRPr="00CF19C6" w:rsidRDefault="009B381D">
            <w:pPr>
              <w:snapToGrid w:val="0"/>
              <w:spacing w:line="360" w:lineRule="auto"/>
              <w:ind w:firstLineChars="200" w:firstLine="480"/>
              <w:rPr>
                <w:rFonts w:hAnsi="宋体"/>
                <w:szCs w:val="24"/>
              </w:rPr>
            </w:pPr>
            <w:r w:rsidRPr="00CF19C6">
              <w:rPr>
                <w:rFonts w:hAnsi="宋体"/>
                <w:szCs w:val="24"/>
              </w:rPr>
              <w:t>项目生活污水产排污情况如下表所示：</w:t>
            </w:r>
          </w:p>
          <w:p w:rsidR="00792875" w:rsidRPr="00CF19C6" w:rsidRDefault="009B381D" w:rsidP="001D45B8">
            <w:pPr>
              <w:pStyle w:val="23"/>
              <w:snapToGrid w:val="0"/>
              <w:spacing w:after="0" w:line="360" w:lineRule="auto"/>
              <w:ind w:firstLine="0"/>
              <w:jc w:val="center"/>
              <w:rPr>
                <w:b/>
                <w:bCs/>
                <w:szCs w:val="24"/>
              </w:rPr>
            </w:pPr>
            <w:r w:rsidRPr="00CF19C6">
              <w:rPr>
                <w:rFonts w:hAnsi="宋体"/>
                <w:b/>
                <w:bCs/>
                <w:szCs w:val="24"/>
              </w:rPr>
              <w:t>表</w:t>
            </w:r>
            <w:r w:rsidRPr="00CF19C6">
              <w:rPr>
                <w:rFonts w:hint="eastAsia"/>
                <w:b/>
                <w:bCs/>
                <w:szCs w:val="24"/>
              </w:rPr>
              <w:t>5-</w:t>
            </w:r>
            <w:r w:rsidR="008E1248">
              <w:rPr>
                <w:rFonts w:hint="eastAsia"/>
                <w:b/>
                <w:bCs/>
                <w:szCs w:val="24"/>
              </w:rPr>
              <w:t>4</w:t>
            </w:r>
            <w:r w:rsidRPr="00CF19C6">
              <w:rPr>
                <w:b/>
                <w:bCs/>
                <w:szCs w:val="24"/>
              </w:rPr>
              <w:t xml:space="preserve">  </w:t>
            </w:r>
            <w:r w:rsidRPr="00CF19C6">
              <w:rPr>
                <w:rFonts w:hAnsi="宋体"/>
                <w:b/>
                <w:bCs/>
                <w:szCs w:val="24"/>
              </w:rPr>
              <w:t>项目水污染物产排污情况表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2419"/>
              <w:gridCol w:w="1140"/>
              <w:gridCol w:w="1049"/>
              <w:gridCol w:w="973"/>
              <w:gridCol w:w="1163"/>
            </w:tblGrid>
            <w:tr w:rsidR="006E0E17" w:rsidRPr="00CF19C6" w:rsidTr="007313ED">
              <w:trPr>
                <w:trHeight w:val="385"/>
                <w:jc w:val="center"/>
              </w:trPr>
              <w:tc>
                <w:tcPr>
                  <w:tcW w:w="2765" w:type="pct"/>
                  <w:gridSpan w:val="2"/>
                  <w:vAlign w:val="center"/>
                </w:tcPr>
                <w:p w:rsidR="006E0E17" w:rsidRPr="00CF19C6" w:rsidRDefault="006E0E17" w:rsidP="00C00BFD">
                  <w:pPr>
                    <w:adjustRightInd w:val="0"/>
                    <w:snapToGrid w:val="0"/>
                    <w:spacing w:line="360" w:lineRule="auto"/>
                    <w:ind w:firstLine="0"/>
                    <w:jc w:val="center"/>
                    <w:rPr>
                      <w:b/>
                      <w:sz w:val="21"/>
                      <w:szCs w:val="21"/>
                    </w:rPr>
                  </w:pPr>
                  <w:r w:rsidRPr="00CF19C6">
                    <w:rPr>
                      <w:rFonts w:hAnsi="宋体"/>
                      <w:b/>
                      <w:sz w:val="21"/>
                      <w:szCs w:val="21"/>
                    </w:rPr>
                    <w:t>污染物种类</w:t>
                  </w:r>
                </w:p>
              </w:tc>
              <w:tc>
                <w:tcPr>
                  <w:tcW w:w="589" w:type="pct"/>
                  <w:vAlign w:val="center"/>
                </w:tcPr>
                <w:p w:rsidR="006E0E17" w:rsidRPr="00CF19C6" w:rsidRDefault="006E0E17" w:rsidP="00C00BFD">
                  <w:pPr>
                    <w:adjustRightInd w:val="0"/>
                    <w:snapToGrid w:val="0"/>
                    <w:spacing w:line="360" w:lineRule="auto"/>
                    <w:ind w:firstLine="0"/>
                    <w:jc w:val="center"/>
                    <w:rPr>
                      <w:b/>
                      <w:sz w:val="21"/>
                      <w:szCs w:val="21"/>
                    </w:rPr>
                  </w:pPr>
                  <w:r w:rsidRPr="00CF19C6">
                    <w:rPr>
                      <w:b/>
                      <w:sz w:val="21"/>
                      <w:szCs w:val="21"/>
                    </w:rPr>
                    <w:t>COD</w:t>
                  </w:r>
                  <w:r w:rsidRPr="00CF19C6">
                    <w:rPr>
                      <w:b/>
                      <w:sz w:val="21"/>
                      <w:szCs w:val="21"/>
                      <w:vertAlign w:val="subscript"/>
                    </w:rPr>
                    <w:t>cr</w:t>
                  </w:r>
                </w:p>
              </w:tc>
              <w:tc>
                <w:tcPr>
                  <w:tcW w:w="542" w:type="pct"/>
                  <w:vAlign w:val="center"/>
                </w:tcPr>
                <w:p w:rsidR="006E0E17" w:rsidRPr="00CF19C6" w:rsidRDefault="006E0E17" w:rsidP="00C00BFD">
                  <w:pPr>
                    <w:adjustRightInd w:val="0"/>
                    <w:snapToGrid w:val="0"/>
                    <w:spacing w:line="360" w:lineRule="auto"/>
                    <w:ind w:firstLine="0"/>
                    <w:jc w:val="center"/>
                    <w:rPr>
                      <w:b/>
                      <w:sz w:val="21"/>
                      <w:szCs w:val="21"/>
                    </w:rPr>
                  </w:pPr>
                  <w:r w:rsidRPr="00CF19C6">
                    <w:rPr>
                      <w:b/>
                      <w:sz w:val="21"/>
                      <w:szCs w:val="21"/>
                    </w:rPr>
                    <w:t>BOD</w:t>
                  </w:r>
                  <w:r w:rsidRPr="00CF19C6">
                    <w:rPr>
                      <w:b/>
                      <w:sz w:val="21"/>
                      <w:szCs w:val="21"/>
                      <w:vertAlign w:val="subscript"/>
                    </w:rPr>
                    <w:t>5</w:t>
                  </w:r>
                </w:p>
              </w:tc>
              <w:tc>
                <w:tcPr>
                  <w:tcW w:w="503" w:type="pct"/>
                  <w:vAlign w:val="center"/>
                </w:tcPr>
                <w:p w:rsidR="006E0E17" w:rsidRPr="00CF19C6" w:rsidRDefault="006E0E17" w:rsidP="00C00BFD">
                  <w:pPr>
                    <w:adjustRightInd w:val="0"/>
                    <w:snapToGrid w:val="0"/>
                    <w:spacing w:line="360" w:lineRule="auto"/>
                    <w:ind w:firstLine="0"/>
                    <w:jc w:val="center"/>
                    <w:rPr>
                      <w:b/>
                      <w:sz w:val="21"/>
                      <w:szCs w:val="21"/>
                    </w:rPr>
                  </w:pPr>
                  <w:r w:rsidRPr="00CF19C6">
                    <w:rPr>
                      <w:b/>
                      <w:sz w:val="21"/>
                      <w:szCs w:val="21"/>
                    </w:rPr>
                    <w:t>SS</w:t>
                  </w:r>
                </w:p>
              </w:tc>
              <w:tc>
                <w:tcPr>
                  <w:tcW w:w="601" w:type="pct"/>
                  <w:vAlign w:val="center"/>
                </w:tcPr>
                <w:p w:rsidR="006E0E17" w:rsidRPr="00CF19C6" w:rsidRDefault="006E0E17" w:rsidP="00C00BFD">
                  <w:pPr>
                    <w:adjustRightInd w:val="0"/>
                    <w:snapToGrid w:val="0"/>
                    <w:spacing w:line="360" w:lineRule="auto"/>
                    <w:ind w:firstLine="0"/>
                    <w:jc w:val="center"/>
                    <w:rPr>
                      <w:b/>
                      <w:sz w:val="21"/>
                      <w:szCs w:val="21"/>
                    </w:rPr>
                  </w:pPr>
                  <w:r w:rsidRPr="00CF19C6">
                    <w:rPr>
                      <w:b/>
                      <w:sz w:val="21"/>
                      <w:szCs w:val="21"/>
                    </w:rPr>
                    <w:t>NH</w:t>
                  </w:r>
                  <w:r w:rsidRPr="00CF19C6">
                    <w:rPr>
                      <w:b/>
                      <w:sz w:val="21"/>
                      <w:szCs w:val="21"/>
                      <w:vertAlign w:val="subscript"/>
                    </w:rPr>
                    <w:t>3</w:t>
                  </w:r>
                  <w:r w:rsidRPr="00CF19C6">
                    <w:rPr>
                      <w:b/>
                      <w:sz w:val="21"/>
                      <w:szCs w:val="21"/>
                    </w:rPr>
                    <w:t>-N</w:t>
                  </w:r>
                </w:p>
              </w:tc>
            </w:tr>
            <w:tr w:rsidR="006E0E17" w:rsidRPr="00CF19C6" w:rsidTr="007313ED">
              <w:trPr>
                <w:trHeight w:val="385"/>
                <w:jc w:val="center"/>
              </w:trPr>
              <w:tc>
                <w:tcPr>
                  <w:tcW w:w="1515" w:type="pct"/>
                  <w:vMerge w:val="restart"/>
                  <w:vAlign w:val="center"/>
                </w:tcPr>
                <w:p w:rsidR="006E0E17" w:rsidRPr="00CF19C6" w:rsidRDefault="008527F5" w:rsidP="00C00BFD">
                  <w:pPr>
                    <w:adjustRightInd w:val="0"/>
                    <w:snapToGrid w:val="0"/>
                    <w:spacing w:line="360" w:lineRule="auto"/>
                    <w:ind w:firstLine="0"/>
                    <w:jc w:val="center"/>
                    <w:rPr>
                      <w:sz w:val="21"/>
                      <w:szCs w:val="21"/>
                    </w:rPr>
                  </w:pPr>
                  <w:r w:rsidRPr="00CF19C6">
                    <w:rPr>
                      <w:sz w:val="21"/>
                      <w:szCs w:val="21"/>
                    </w:rPr>
                    <w:t>生活污水（</w:t>
                  </w:r>
                  <w:r w:rsidR="00C00BFD" w:rsidRPr="00CF19C6">
                    <w:rPr>
                      <w:rFonts w:hint="eastAsia"/>
                      <w:sz w:val="21"/>
                      <w:szCs w:val="21"/>
                    </w:rPr>
                    <w:t>216</w:t>
                  </w:r>
                  <w:r w:rsidRPr="00CF19C6">
                    <w:rPr>
                      <w:rFonts w:hint="eastAsia"/>
                      <w:sz w:val="21"/>
                      <w:szCs w:val="21"/>
                    </w:rPr>
                    <w:t>t</w:t>
                  </w:r>
                  <w:r w:rsidRPr="00CF19C6">
                    <w:rPr>
                      <w:sz w:val="21"/>
                      <w:szCs w:val="21"/>
                    </w:rPr>
                    <w:t>/a</w:t>
                  </w:r>
                  <w:r w:rsidRPr="00CF19C6">
                    <w:rPr>
                      <w:sz w:val="21"/>
                      <w:szCs w:val="21"/>
                    </w:rPr>
                    <w:t>）</w:t>
                  </w:r>
                </w:p>
              </w:tc>
              <w:tc>
                <w:tcPr>
                  <w:tcW w:w="1250" w:type="pct"/>
                  <w:vAlign w:val="center"/>
                </w:tcPr>
                <w:p w:rsidR="006E0E17" w:rsidRPr="00CF19C6" w:rsidRDefault="006E0E17" w:rsidP="00C00BFD">
                  <w:pPr>
                    <w:adjustRightInd w:val="0"/>
                    <w:snapToGrid w:val="0"/>
                    <w:spacing w:line="360" w:lineRule="auto"/>
                    <w:ind w:firstLine="0"/>
                    <w:jc w:val="center"/>
                    <w:rPr>
                      <w:sz w:val="21"/>
                      <w:szCs w:val="21"/>
                    </w:rPr>
                  </w:pPr>
                  <w:r w:rsidRPr="00CF19C6">
                    <w:rPr>
                      <w:rFonts w:hAnsi="宋体" w:hint="eastAsia"/>
                      <w:sz w:val="21"/>
                      <w:szCs w:val="21"/>
                    </w:rPr>
                    <w:t>排放</w:t>
                  </w:r>
                  <w:r w:rsidRPr="00CF19C6">
                    <w:rPr>
                      <w:rFonts w:hAnsi="宋体"/>
                      <w:sz w:val="21"/>
                      <w:szCs w:val="21"/>
                    </w:rPr>
                    <w:t>浓度</w:t>
                  </w:r>
                  <w:r w:rsidRPr="00CF19C6">
                    <w:rPr>
                      <w:sz w:val="21"/>
                      <w:szCs w:val="21"/>
                    </w:rPr>
                    <w:t>(mg/L)</w:t>
                  </w:r>
                </w:p>
              </w:tc>
              <w:tc>
                <w:tcPr>
                  <w:tcW w:w="589" w:type="pct"/>
                  <w:vAlign w:val="center"/>
                </w:tcPr>
                <w:p w:rsidR="006E0E17" w:rsidRPr="00CF19C6" w:rsidRDefault="008527F5" w:rsidP="00C00BFD">
                  <w:pPr>
                    <w:adjustRightInd w:val="0"/>
                    <w:snapToGrid w:val="0"/>
                    <w:spacing w:line="360" w:lineRule="auto"/>
                    <w:ind w:firstLine="0"/>
                    <w:jc w:val="center"/>
                    <w:rPr>
                      <w:sz w:val="21"/>
                      <w:szCs w:val="21"/>
                    </w:rPr>
                  </w:pPr>
                  <w:r w:rsidRPr="00CF19C6">
                    <w:rPr>
                      <w:rFonts w:hint="eastAsia"/>
                      <w:sz w:val="21"/>
                      <w:szCs w:val="21"/>
                    </w:rPr>
                    <w:t>200</w:t>
                  </w:r>
                </w:p>
              </w:tc>
              <w:tc>
                <w:tcPr>
                  <w:tcW w:w="542" w:type="pct"/>
                  <w:vAlign w:val="center"/>
                </w:tcPr>
                <w:p w:rsidR="006E0E17" w:rsidRPr="00CF19C6" w:rsidRDefault="008527F5" w:rsidP="00C00BFD">
                  <w:pPr>
                    <w:adjustRightInd w:val="0"/>
                    <w:snapToGrid w:val="0"/>
                    <w:spacing w:line="360" w:lineRule="auto"/>
                    <w:ind w:firstLine="0"/>
                    <w:jc w:val="center"/>
                    <w:rPr>
                      <w:sz w:val="21"/>
                      <w:szCs w:val="21"/>
                    </w:rPr>
                  </w:pPr>
                  <w:r w:rsidRPr="00CF19C6">
                    <w:rPr>
                      <w:rFonts w:hint="eastAsia"/>
                      <w:sz w:val="21"/>
                      <w:szCs w:val="21"/>
                    </w:rPr>
                    <w:t>100</w:t>
                  </w:r>
                </w:p>
              </w:tc>
              <w:tc>
                <w:tcPr>
                  <w:tcW w:w="503" w:type="pct"/>
                  <w:vAlign w:val="center"/>
                </w:tcPr>
                <w:p w:rsidR="006E0E17" w:rsidRPr="00CF19C6" w:rsidRDefault="008527F5" w:rsidP="00C00BFD">
                  <w:pPr>
                    <w:adjustRightInd w:val="0"/>
                    <w:snapToGrid w:val="0"/>
                    <w:spacing w:line="360" w:lineRule="auto"/>
                    <w:ind w:firstLine="0"/>
                    <w:jc w:val="center"/>
                    <w:rPr>
                      <w:sz w:val="21"/>
                      <w:szCs w:val="21"/>
                    </w:rPr>
                  </w:pPr>
                  <w:r w:rsidRPr="00CF19C6">
                    <w:rPr>
                      <w:rFonts w:hint="eastAsia"/>
                      <w:sz w:val="21"/>
                      <w:szCs w:val="21"/>
                    </w:rPr>
                    <w:t>100</w:t>
                  </w:r>
                </w:p>
              </w:tc>
              <w:tc>
                <w:tcPr>
                  <w:tcW w:w="601" w:type="pct"/>
                  <w:vAlign w:val="center"/>
                </w:tcPr>
                <w:p w:rsidR="006E0E17" w:rsidRPr="00CF19C6" w:rsidRDefault="008527F5" w:rsidP="00C00BFD">
                  <w:pPr>
                    <w:adjustRightInd w:val="0"/>
                    <w:snapToGrid w:val="0"/>
                    <w:spacing w:line="360" w:lineRule="auto"/>
                    <w:ind w:firstLine="0"/>
                    <w:jc w:val="center"/>
                    <w:rPr>
                      <w:sz w:val="21"/>
                      <w:szCs w:val="21"/>
                    </w:rPr>
                  </w:pPr>
                  <w:r w:rsidRPr="00CF19C6">
                    <w:rPr>
                      <w:rFonts w:hint="eastAsia"/>
                      <w:sz w:val="21"/>
                      <w:szCs w:val="21"/>
                    </w:rPr>
                    <w:t>14</w:t>
                  </w:r>
                </w:p>
              </w:tc>
            </w:tr>
            <w:tr w:rsidR="006E0E17" w:rsidRPr="00CF19C6" w:rsidTr="007313ED">
              <w:trPr>
                <w:trHeight w:val="385"/>
                <w:jc w:val="center"/>
              </w:trPr>
              <w:tc>
                <w:tcPr>
                  <w:tcW w:w="1515" w:type="pct"/>
                  <w:vMerge/>
                  <w:vAlign w:val="center"/>
                </w:tcPr>
                <w:p w:rsidR="006E0E17" w:rsidRPr="00CF19C6" w:rsidRDefault="006E0E17" w:rsidP="00C00BFD">
                  <w:pPr>
                    <w:adjustRightInd w:val="0"/>
                    <w:snapToGrid w:val="0"/>
                    <w:spacing w:line="360" w:lineRule="auto"/>
                    <w:ind w:firstLine="0"/>
                    <w:jc w:val="center"/>
                    <w:rPr>
                      <w:sz w:val="21"/>
                      <w:szCs w:val="21"/>
                    </w:rPr>
                  </w:pPr>
                </w:p>
              </w:tc>
              <w:tc>
                <w:tcPr>
                  <w:tcW w:w="1250" w:type="pct"/>
                  <w:vAlign w:val="center"/>
                </w:tcPr>
                <w:p w:rsidR="006E0E17" w:rsidRPr="00CF19C6" w:rsidRDefault="006E0E17" w:rsidP="00C00BFD">
                  <w:pPr>
                    <w:adjustRightInd w:val="0"/>
                    <w:snapToGrid w:val="0"/>
                    <w:spacing w:line="360" w:lineRule="auto"/>
                    <w:ind w:firstLine="0"/>
                    <w:jc w:val="center"/>
                    <w:rPr>
                      <w:sz w:val="21"/>
                      <w:szCs w:val="21"/>
                    </w:rPr>
                  </w:pPr>
                  <w:r w:rsidRPr="00CF19C6">
                    <w:rPr>
                      <w:rFonts w:hAnsi="宋体" w:hint="eastAsia"/>
                      <w:sz w:val="21"/>
                      <w:szCs w:val="21"/>
                    </w:rPr>
                    <w:t>排放</w:t>
                  </w:r>
                  <w:r w:rsidRPr="00CF19C6">
                    <w:rPr>
                      <w:rFonts w:hAnsi="宋体"/>
                      <w:sz w:val="21"/>
                      <w:szCs w:val="21"/>
                    </w:rPr>
                    <w:t>量</w:t>
                  </w:r>
                  <w:r w:rsidRPr="00CF19C6">
                    <w:rPr>
                      <w:sz w:val="21"/>
                      <w:szCs w:val="21"/>
                    </w:rPr>
                    <w:t>(t/a)</w:t>
                  </w:r>
                </w:p>
              </w:tc>
              <w:tc>
                <w:tcPr>
                  <w:tcW w:w="589" w:type="pct"/>
                  <w:vAlign w:val="center"/>
                </w:tcPr>
                <w:p w:rsidR="006E0E17" w:rsidRPr="00CF19C6" w:rsidRDefault="00C00BFD" w:rsidP="00C00BFD">
                  <w:pPr>
                    <w:adjustRightInd w:val="0"/>
                    <w:snapToGrid w:val="0"/>
                    <w:spacing w:line="360" w:lineRule="auto"/>
                    <w:ind w:firstLine="0"/>
                    <w:jc w:val="center"/>
                    <w:rPr>
                      <w:sz w:val="21"/>
                      <w:szCs w:val="21"/>
                    </w:rPr>
                  </w:pPr>
                  <w:r w:rsidRPr="00CF19C6">
                    <w:rPr>
                      <w:rFonts w:hint="eastAsia"/>
                      <w:sz w:val="21"/>
                      <w:szCs w:val="21"/>
                    </w:rPr>
                    <w:t>0.0432</w:t>
                  </w:r>
                </w:p>
              </w:tc>
              <w:tc>
                <w:tcPr>
                  <w:tcW w:w="542" w:type="pct"/>
                  <w:vAlign w:val="center"/>
                </w:tcPr>
                <w:p w:rsidR="006E0E17" w:rsidRPr="00CF19C6" w:rsidRDefault="00C00BFD" w:rsidP="00C00BFD">
                  <w:pPr>
                    <w:adjustRightInd w:val="0"/>
                    <w:snapToGrid w:val="0"/>
                    <w:spacing w:line="360" w:lineRule="auto"/>
                    <w:ind w:firstLine="0"/>
                    <w:jc w:val="center"/>
                    <w:rPr>
                      <w:sz w:val="21"/>
                      <w:szCs w:val="21"/>
                    </w:rPr>
                  </w:pPr>
                  <w:r w:rsidRPr="00CF19C6">
                    <w:rPr>
                      <w:rFonts w:hint="eastAsia"/>
                      <w:sz w:val="21"/>
                      <w:szCs w:val="21"/>
                    </w:rPr>
                    <w:t>0.0216</w:t>
                  </w:r>
                </w:p>
              </w:tc>
              <w:tc>
                <w:tcPr>
                  <w:tcW w:w="503" w:type="pct"/>
                  <w:vAlign w:val="center"/>
                </w:tcPr>
                <w:p w:rsidR="006E0E17" w:rsidRPr="00CF19C6" w:rsidRDefault="00C00BFD" w:rsidP="00C00BFD">
                  <w:pPr>
                    <w:adjustRightInd w:val="0"/>
                    <w:snapToGrid w:val="0"/>
                    <w:spacing w:line="360" w:lineRule="auto"/>
                    <w:ind w:firstLine="0"/>
                    <w:jc w:val="center"/>
                    <w:rPr>
                      <w:sz w:val="21"/>
                      <w:szCs w:val="21"/>
                    </w:rPr>
                  </w:pPr>
                  <w:r w:rsidRPr="00CF19C6">
                    <w:rPr>
                      <w:rFonts w:hint="eastAsia"/>
                      <w:sz w:val="21"/>
                      <w:szCs w:val="21"/>
                    </w:rPr>
                    <w:t>0.0216</w:t>
                  </w:r>
                </w:p>
              </w:tc>
              <w:tc>
                <w:tcPr>
                  <w:tcW w:w="601" w:type="pct"/>
                  <w:vAlign w:val="center"/>
                </w:tcPr>
                <w:p w:rsidR="006E0E17" w:rsidRPr="00CF19C6" w:rsidRDefault="00C00BFD" w:rsidP="00C00BFD">
                  <w:pPr>
                    <w:adjustRightInd w:val="0"/>
                    <w:snapToGrid w:val="0"/>
                    <w:spacing w:line="360" w:lineRule="auto"/>
                    <w:ind w:firstLine="0"/>
                    <w:jc w:val="center"/>
                    <w:rPr>
                      <w:sz w:val="21"/>
                      <w:szCs w:val="21"/>
                    </w:rPr>
                  </w:pPr>
                  <w:r w:rsidRPr="00CF19C6">
                    <w:rPr>
                      <w:rFonts w:hint="eastAsia"/>
                      <w:sz w:val="21"/>
                      <w:szCs w:val="21"/>
                    </w:rPr>
                    <w:t>0.00302</w:t>
                  </w:r>
                </w:p>
              </w:tc>
            </w:tr>
            <w:tr w:rsidR="006E0E17" w:rsidRPr="00CF19C6" w:rsidTr="007313ED">
              <w:trPr>
                <w:trHeight w:val="385"/>
                <w:jc w:val="center"/>
              </w:trPr>
              <w:tc>
                <w:tcPr>
                  <w:tcW w:w="2765" w:type="pct"/>
                  <w:gridSpan w:val="2"/>
                  <w:vAlign w:val="center"/>
                </w:tcPr>
                <w:p w:rsidR="006E0E17" w:rsidRPr="00CF19C6" w:rsidRDefault="008527F5" w:rsidP="00C00BFD">
                  <w:pPr>
                    <w:adjustRightInd w:val="0"/>
                    <w:snapToGrid w:val="0"/>
                    <w:spacing w:line="360" w:lineRule="auto"/>
                    <w:ind w:firstLine="0"/>
                    <w:jc w:val="center"/>
                    <w:rPr>
                      <w:sz w:val="21"/>
                      <w:szCs w:val="21"/>
                    </w:rPr>
                  </w:pPr>
                  <w:r w:rsidRPr="00CF19C6">
                    <w:rPr>
                      <w:rFonts w:hint="eastAsia"/>
                      <w:sz w:val="21"/>
                      <w:szCs w:val="21"/>
                    </w:rPr>
                    <w:t>《农田灌溉水质标准》（</w:t>
                  </w:r>
                  <w:r w:rsidRPr="00CF19C6">
                    <w:rPr>
                      <w:rFonts w:hint="eastAsia"/>
                      <w:sz w:val="21"/>
                      <w:szCs w:val="21"/>
                    </w:rPr>
                    <w:t>GB5084-2005</w:t>
                  </w:r>
                  <w:r w:rsidRPr="00CF19C6">
                    <w:rPr>
                      <w:rFonts w:hint="eastAsia"/>
                      <w:sz w:val="21"/>
                      <w:szCs w:val="21"/>
                    </w:rPr>
                    <w:t>）旱作物标准</w:t>
                  </w:r>
                </w:p>
              </w:tc>
              <w:tc>
                <w:tcPr>
                  <w:tcW w:w="589" w:type="pct"/>
                  <w:vAlign w:val="center"/>
                </w:tcPr>
                <w:p w:rsidR="006E0E17" w:rsidRPr="00CF19C6" w:rsidRDefault="006E0E17" w:rsidP="00C00BFD">
                  <w:pPr>
                    <w:pStyle w:val="a7"/>
                    <w:spacing w:line="360" w:lineRule="auto"/>
                    <w:jc w:val="center"/>
                    <w:rPr>
                      <w:bCs/>
                      <w:sz w:val="21"/>
                      <w:szCs w:val="21"/>
                    </w:rPr>
                  </w:pPr>
                  <w:r w:rsidRPr="00CF19C6">
                    <w:rPr>
                      <w:bCs/>
                      <w:sz w:val="21"/>
                      <w:szCs w:val="21"/>
                    </w:rPr>
                    <w:t>≤</w:t>
                  </w:r>
                  <w:r w:rsidR="008527F5" w:rsidRPr="00CF19C6">
                    <w:rPr>
                      <w:rFonts w:hint="eastAsia"/>
                      <w:bCs/>
                      <w:sz w:val="21"/>
                      <w:szCs w:val="21"/>
                    </w:rPr>
                    <w:t>200</w:t>
                  </w:r>
                </w:p>
              </w:tc>
              <w:tc>
                <w:tcPr>
                  <w:tcW w:w="542" w:type="pct"/>
                  <w:vAlign w:val="center"/>
                </w:tcPr>
                <w:p w:rsidR="006E0E17" w:rsidRPr="00CF19C6" w:rsidRDefault="006E0E17" w:rsidP="00C00BFD">
                  <w:pPr>
                    <w:pStyle w:val="a7"/>
                    <w:spacing w:line="360" w:lineRule="auto"/>
                    <w:jc w:val="center"/>
                    <w:rPr>
                      <w:bCs/>
                      <w:sz w:val="21"/>
                      <w:szCs w:val="21"/>
                    </w:rPr>
                  </w:pPr>
                  <w:r w:rsidRPr="00CF19C6">
                    <w:rPr>
                      <w:bCs/>
                      <w:sz w:val="21"/>
                      <w:szCs w:val="21"/>
                    </w:rPr>
                    <w:t>≤</w:t>
                  </w:r>
                  <w:r w:rsidR="008527F5" w:rsidRPr="00CF19C6">
                    <w:rPr>
                      <w:rFonts w:hint="eastAsia"/>
                      <w:bCs/>
                      <w:sz w:val="21"/>
                      <w:szCs w:val="21"/>
                    </w:rPr>
                    <w:t>100</w:t>
                  </w:r>
                </w:p>
              </w:tc>
              <w:tc>
                <w:tcPr>
                  <w:tcW w:w="503" w:type="pct"/>
                  <w:vAlign w:val="center"/>
                </w:tcPr>
                <w:p w:rsidR="006E0E17" w:rsidRPr="00CF19C6" w:rsidRDefault="006E0E17" w:rsidP="00C00BFD">
                  <w:pPr>
                    <w:adjustRightInd w:val="0"/>
                    <w:snapToGrid w:val="0"/>
                    <w:spacing w:line="360" w:lineRule="auto"/>
                    <w:ind w:firstLine="0"/>
                    <w:jc w:val="center"/>
                    <w:rPr>
                      <w:sz w:val="21"/>
                      <w:szCs w:val="21"/>
                    </w:rPr>
                  </w:pPr>
                  <w:r w:rsidRPr="00CF19C6">
                    <w:rPr>
                      <w:bCs/>
                      <w:sz w:val="21"/>
                      <w:szCs w:val="21"/>
                    </w:rPr>
                    <w:t>≤</w:t>
                  </w:r>
                  <w:r w:rsidR="008527F5" w:rsidRPr="00CF19C6">
                    <w:rPr>
                      <w:rFonts w:hint="eastAsia"/>
                      <w:bCs/>
                      <w:sz w:val="21"/>
                      <w:szCs w:val="21"/>
                    </w:rPr>
                    <w:t>100</w:t>
                  </w:r>
                </w:p>
              </w:tc>
              <w:tc>
                <w:tcPr>
                  <w:tcW w:w="601" w:type="pct"/>
                  <w:vAlign w:val="center"/>
                </w:tcPr>
                <w:p w:rsidR="006E0E17" w:rsidRPr="00CF19C6" w:rsidRDefault="006E0E17" w:rsidP="00C00BFD">
                  <w:pPr>
                    <w:adjustRightInd w:val="0"/>
                    <w:snapToGrid w:val="0"/>
                    <w:spacing w:line="360" w:lineRule="auto"/>
                    <w:ind w:firstLine="0"/>
                    <w:jc w:val="center"/>
                    <w:rPr>
                      <w:sz w:val="21"/>
                      <w:szCs w:val="21"/>
                    </w:rPr>
                  </w:pPr>
                  <w:r w:rsidRPr="00CF19C6">
                    <w:rPr>
                      <w:rFonts w:hint="eastAsia"/>
                      <w:sz w:val="21"/>
                      <w:szCs w:val="21"/>
                    </w:rPr>
                    <w:t>/</w:t>
                  </w:r>
                </w:p>
              </w:tc>
            </w:tr>
          </w:tbl>
          <w:p w:rsidR="00792875" w:rsidRPr="00CF19C6" w:rsidRDefault="009B381D">
            <w:pPr>
              <w:pStyle w:val="21"/>
              <w:adjustRightInd w:val="0"/>
              <w:snapToGrid w:val="0"/>
              <w:spacing w:line="360" w:lineRule="auto"/>
              <w:ind w:firstLine="0"/>
              <w:rPr>
                <w:b/>
                <w:bCs/>
              </w:rPr>
            </w:pPr>
            <w:r w:rsidRPr="00CF19C6">
              <w:rPr>
                <w:rFonts w:hAnsi="宋体"/>
                <w:b/>
                <w:bCs/>
              </w:rPr>
              <w:t>（</w:t>
            </w:r>
            <w:r w:rsidRPr="00CF19C6">
              <w:rPr>
                <w:b/>
                <w:bCs/>
              </w:rPr>
              <w:t>3</w:t>
            </w:r>
            <w:r w:rsidRPr="00CF19C6">
              <w:rPr>
                <w:rFonts w:hAnsi="宋体"/>
                <w:b/>
                <w:bCs/>
              </w:rPr>
              <w:t>）</w:t>
            </w:r>
            <w:r w:rsidR="001D45B8" w:rsidRPr="00CF19C6">
              <w:rPr>
                <w:rFonts w:hAnsi="宋体"/>
                <w:b/>
                <w:bCs/>
              </w:rPr>
              <w:t>噪声环境污染</w:t>
            </w:r>
          </w:p>
          <w:p w:rsidR="00792875" w:rsidRPr="00CF19C6" w:rsidRDefault="009B381D">
            <w:pPr>
              <w:spacing w:line="360" w:lineRule="auto"/>
              <w:ind w:firstLineChars="200" w:firstLine="480"/>
              <w:rPr>
                <w:rFonts w:hAnsi="宋体"/>
                <w:szCs w:val="24"/>
              </w:rPr>
            </w:pPr>
            <w:r w:rsidRPr="00CF19C6">
              <w:rPr>
                <w:rFonts w:hAnsi="宋体"/>
                <w:szCs w:val="24"/>
              </w:rPr>
              <w:t>项目</w:t>
            </w:r>
            <w:r w:rsidR="00180B4F" w:rsidRPr="00CF19C6">
              <w:rPr>
                <w:rFonts w:hAnsi="宋体" w:hint="eastAsia"/>
                <w:szCs w:val="24"/>
              </w:rPr>
              <w:t>生产设备</w:t>
            </w:r>
            <w:r w:rsidR="00027297" w:rsidRPr="00CF19C6">
              <w:rPr>
                <w:rFonts w:hAnsi="宋体" w:hint="eastAsia"/>
                <w:szCs w:val="24"/>
              </w:rPr>
              <w:t>在运行</w:t>
            </w:r>
            <w:r w:rsidRPr="00CF19C6">
              <w:rPr>
                <w:rFonts w:hAnsi="宋体"/>
                <w:szCs w:val="24"/>
              </w:rPr>
              <w:t>产生的机械噪声，源强在</w:t>
            </w:r>
            <w:r w:rsidR="00386F24" w:rsidRPr="00CF19C6">
              <w:rPr>
                <w:rFonts w:hint="eastAsia"/>
                <w:szCs w:val="24"/>
              </w:rPr>
              <w:t>70</w:t>
            </w:r>
            <w:r w:rsidRPr="00CF19C6">
              <w:rPr>
                <w:rFonts w:hint="eastAsia"/>
                <w:szCs w:val="24"/>
              </w:rPr>
              <w:t>-90</w:t>
            </w:r>
            <w:r w:rsidRPr="00CF19C6">
              <w:rPr>
                <w:szCs w:val="24"/>
              </w:rPr>
              <w:t>dB</w:t>
            </w:r>
            <w:r w:rsidRPr="00CF19C6">
              <w:rPr>
                <w:rFonts w:hAnsi="宋体"/>
                <w:szCs w:val="24"/>
              </w:rPr>
              <w:t>（</w:t>
            </w:r>
            <w:r w:rsidRPr="00CF19C6">
              <w:rPr>
                <w:szCs w:val="24"/>
              </w:rPr>
              <w:t>A</w:t>
            </w:r>
            <w:r w:rsidRPr="00CF19C6">
              <w:rPr>
                <w:rFonts w:hAnsi="宋体"/>
                <w:szCs w:val="24"/>
              </w:rPr>
              <w:t>）之间。</w:t>
            </w:r>
          </w:p>
          <w:p w:rsidR="00E35CB3" w:rsidRPr="00CF19C6" w:rsidRDefault="00E35CB3" w:rsidP="00E35CB3">
            <w:pPr>
              <w:spacing w:line="360" w:lineRule="auto"/>
              <w:ind w:firstLineChars="177" w:firstLine="426"/>
              <w:jc w:val="center"/>
              <w:rPr>
                <w:rFonts w:hAnsi="宋体"/>
                <w:b/>
                <w:szCs w:val="24"/>
              </w:rPr>
            </w:pPr>
            <w:r w:rsidRPr="00CF19C6">
              <w:rPr>
                <w:rFonts w:hAnsi="宋体" w:hint="eastAsia"/>
                <w:b/>
                <w:szCs w:val="24"/>
              </w:rPr>
              <w:t>表</w:t>
            </w:r>
            <w:r w:rsidRPr="00CF19C6">
              <w:rPr>
                <w:rFonts w:hAnsi="宋体" w:hint="eastAsia"/>
                <w:b/>
                <w:szCs w:val="24"/>
              </w:rPr>
              <w:t>5-</w:t>
            </w:r>
            <w:r w:rsidR="00E279A4">
              <w:rPr>
                <w:rFonts w:hAnsi="宋体" w:hint="eastAsia"/>
                <w:b/>
                <w:szCs w:val="24"/>
              </w:rPr>
              <w:t>5</w:t>
            </w:r>
            <w:r w:rsidRPr="00CF19C6">
              <w:rPr>
                <w:rFonts w:hAnsi="宋体" w:hint="eastAsia"/>
                <w:b/>
                <w:szCs w:val="24"/>
              </w:rPr>
              <w:t xml:space="preserve"> </w:t>
            </w:r>
            <w:r w:rsidRPr="00CF19C6">
              <w:rPr>
                <w:rFonts w:hAnsi="宋体" w:hint="eastAsia"/>
                <w:b/>
                <w:szCs w:val="24"/>
              </w:rPr>
              <w:t>项目主要噪声</w:t>
            </w:r>
            <w:proofErr w:type="gramStart"/>
            <w:r w:rsidRPr="00CF19C6">
              <w:rPr>
                <w:rFonts w:hAnsi="宋体" w:hint="eastAsia"/>
                <w:b/>
                <w:szCs w:val="24"/>
              </w:rPr>
              <w:t>源情况</w:t>
            </w:r>
            <w:proofErr w:type="gramEnd"/>
            <w:r w:rsidRPr="00CF19C6">
              <w:rPr>
                <w:rFonts w:hAnsi="宋体" w:hint="eastAsia"/>
                <w:b/>
                <w:szCs w:val="24"/>
              </w:rPr>
              <w:t>表</w:t>
            </w:r>
          </w:p>
          <w:tbl>
            <w:tblPr>
              <w:tblStyle w:val="afc"/>
              <w:tblW w:w="5000" w:type="pct"/>
              <w:jc w:val="center"/>
              <w:tblLook w:val="04A0" w:firstRow="1" w:lastRow="0" w:firstColumn="1" w:lastColumn="0" w:noHBand="0" w:noVBand="1"/>
            </w:tblPr>
            <w:tblGrid>
              <w:gridCol w:w="1088"/>
              <w:gridCol w:w="3750"/>
              <w:gridCol w:w="2935"/>
              <w:gridCol w:w="1902"/>
            </w:tblGrid>
            <w:tr w:rsidR="00CF19C6" w:rsidRPr="00CF19C6" w:rsidTr="007313ED">
              <w:trPr>
                <w:jc w:val="center"/>
              </w:trPr>
              <w:tc>
                <w:tcPr>
                  <w:tcW w:w="562" w:type="pct"/>
                  <w:vAlign w:val="center"/>
                </w:tcPr>
                <w:p w:rsidR="00E35CB3" w:rsidRPr="00CF19C6" w:rsidRDefault="00E35CB3" w:rsidP="003947E4">
                  <w:pPr>
                    <w:spacing w:line="360" w:lineRule="auto"/>
                    <w:ind w:firstLine="0"/>
                    <w:jc w:val="center"/>
                    <w:rPr>
                      <w:rFonts w:eastAsiaTheme="minorEastAsia"/>
                      <w:b/>
                      <w:sz w:val="21"/>
                      <w:szCs w:val="21"/>
                    </w:rPr>
                  </w:pPr>
                  <w:r w:rsidRPr="00CF19C6">
                    <w:rPr>
                      <w:rFonts w:eastAsiaTheme="minorEastAsia"/>
                      <w:b/>
                      <w:sz w:val="21"/>
                      <w:szCs w:val="21"/>
                    </w:rPr>
                    <w:t>序号</w:t>
                  </w:r>
                </w:p>
              </w:tc>
              <w:tc>
                <w:tcPr>
                  <w:tcW w:w="1938" w:type="pct"/>
                  <w:vAlign w:val="center"/>
                </w:tcPr>
                <w:p w:rsidR="00E35CB3" w:rsidRPr="00CF19C6" w:rsidRDefault="00E35CB3" w:rsidP="003947E4">
                  <w:pPr>
                    <w:spacing w:line="360" w:lineRule="auto"/>
                    <w:ind w:firstLine="0"/>
                    <w:jc w:val="center"/>
                    <w:rPr>
                      <w:rFonts w:eastAsiaTheme="minorEastAsia"/>
                      <w:b/>
                      <w:sz w:val="21"/>
                      <w:szCs w:val="21"/>
                    </w:rPr>
                  </w:pPr>
                  <w:r w:rsidRPr="00CF19C6">
                    <w:rPr>
                      <w:rFonts w:eastAsiaTheme="minorEastAsia"/>
                      <w:b/>
                      <w:sz w:val="21"/>
                      <w:szCs w:val="21"/>
                    </w:rPr>
                    <w:t>生产设备名称</w:t>
                  </w:r>
                </w:p>
              </w:tc>
              <w:tc>
                <w:tcPr>
                  <w:tcW w:w="1517" w:type="pct"/>
                  <w:vAlign w:val="center"/>
                </w:tcPr>
                <w:p w:rsidR="00E35CB3" w:rsidRPr="00CF19C6" w:rsidRDefault="00E35CB3" w:rsidP="003947E4">
                  <w:pPr>
                    <w:spacing w:line="360" w:lineRule="auto"/>
                    <w:ind w:firstLine="0"/>
                    <w:jc w:val="center"/>
                    <w:rPr>
                      <w:rFonts w:eastAsiaTheme="minorEastAsia"/>
                      <w:b/>
                      <w:sz w:val="21"/>
                      <w:szCs w:val="21"/>
                    </w:rPr>
                  </w:pPr>
                  <w:r w:rsidRPr="00CF19C6">
                    <w:rPr>
                      <w:rFonts w:eastAsiaTheme="minorEastAsia" w:hint="eastAsia"/>
                      <w:b/>
                      <w:sz w:val="21"/>
                      <w:szCs w:val="21"/>
                    </w:rPr>
                    <w:t>噪声值</w:t>
                  </w:r>
                  <w:r w:rsidRPr="00CF19C6">
                    <w:rPr>
                      <w:rFonts w:eastAsiaTheme="minorEastAsia" w:hint="eastAsia"/>
                      <w:b/>
                      <w:sz w:val="21"/>
                      <w:szCs w:val="21"/>
                    </w:rPr>
                    <w:t>dB</w:t>
                  </w:r>
                  <w:r w:rsidRPr="00CF19C6">
                    <w:rPr>
                      <w:rFonts w:eastAsiaTheme="minorEastAsia" w:hint="eastAsia"/>
                      <w:b/>
                      <w:sz w:val="21"/>
                      <w:szCs w:val="21"/>
                    </w:rPr>
                    <w:t>（</w:t>
                  </w:r>
                  <w:r w:rsidRPr="00CF19C6">
                    <w:rPr>
                      <w:rFonts w:eastAsiaTheme="minorEastAsia" w:hint="eastAsia"/>
                      <w:b/>
                      <w:sz w:val="21"/>
                      <w:szCs w:val="21"/>
                    </w:rPr>
                    <w:t>A</w:t>
                  </w:r>
                  <w:r w:rsidRPr="00CF19C6">
                    <w:rPr>
                      <w:rFonts w:eastAsiaTheme="minorEastAsia" w:hint="eastAsia"/>
                      <w:b/>
                      <w:sz w:val="21"/>
                      <w:szCs w:val="21"/>
                    </w:rPr>
                    <w:t>）</w:t>
                  </w:r>
                </w:p>
              </w:tc>
              <w:tc>
                <w:tcPr>
                  <w:tcW w:w="983" w:type="pct"/>
                  <w:vAlign w:val="center"/>
                </w:tcPr>
                <w:p w:rsidR="00E35CB3" w:rsidRPr="00CF19C6" w:rsidRDefault="00E35CB3" w:rsidP="003947E4">
                  <w:pPr>
                    <w:spacing w:line="360" w:lineRule="auto"/>
                    <w:ind w:firstLine="0"/>
                    <w:jc w:val="center"/>
                    <w:rPr>
                      <w:rFonts w:eastAsiaTheme="minorEastAsia"/>
                      <w:b/>
                      <w:sz w:val="21"/>
                      <w:szCs w:val="21"/>
                    </w:rPr>
                  </w:pPr>
                  <w:r w:rsidRPr="00CF19C6">
                    <w:rPr>
                      <w:rFonts w:eastAsiaTheme="minorEastAsia"/>
                      <w:b/>
                      <w:sz w:val="21"/>
                      <w:szCs w:val="21"/>
                    </w:rPr>
                    <w:t>数量</w:t>
                  </w:r>
                </w:p>
              </w:tc>
            </w:tr>
            <w:tr w:rsidR="00CF19C6" w:rsidRPr="00CF19C6" w:rsidTr="007313ED">
              <w:trPr>
                <w:jc w:val="center"/>
              </w:trPr>
              <w:tc>
                <w:tcPr>
                  <w:tcW w:w="562" w:type="pct"/>
                  <w:vAlign w:val="center"/>
                </w:tcPr>
                <w:p w:rsidR="0061647E" w:rsidRPr="00CF19C6" w:rsidRDefault="0061647E" w:rsidP="003947E4">
                  <w:pPr>
                    <w:spacing w:line="360" w:lineRule="auto"/>
                    <w:ind w:firstLine="0"/>
                    <w:jc w:val="center"/>
                    <w:rPr>
                      <w:rFonts w:eastAsiaTheme="minorEastAsia"/>
                      <w:sz w:val="21"/>
                      <w:szCs w:val="21"/>
                    </w:rPr>
                  </w:pPr>
                  <w:r w:rsidRPr="00CF19C6">
                    <w:rPr>
                      <w:rFonts w:eastAsiaTheme="minorEastAsia" w:hint="eastAsia"/>
                      <w:sz w:val="21"/>
                      <w:szCs w:val="21"/>
                    </w:rPr>
                    <w:t>1</w:t>
                  </w:r>
                </w:p>
              </w:tc>
              <w:tc>
                <w:tcPr>
                  <w:tcW w:w="1938" w:type="pct"/>
                  <w:vAlign w:val="center"/>
                </w:tcPr>
                <w:p w:rsidR="0061647E" w:rsidRPr="00CF19C6" w:rsidRDefault="0061647E" w:rsidP="00CE4C06">
                  <w:pPr>
                    <w:pStyle w:val="32"/>
                    <w:spacing w:line="360" w:lineRule="auto"/>
                    <w:ind w:firstLine="0"/>
                    <w:jc w:val="center"/>
                    <w:rPr>
                      <w:sz w:val="21"/>
                      <w:szCs w:val="21"/>
                    </w:rPr>
                  </w:pPr>
                  <w:r w:rsidRPr="00CF19C6">
                    <w:rPr>
                      <w:sz w:val="21"/>
                      <w:szCs w:val="21"/>
                    </w:rPr>
                    <w:t>卧式冷室压铸机</w:t>
                  </w:r>
                </w:p>
              </w:tc>
              <w:tc>
                <w:tcPr>
                  <w:tcW w:w="1517" w:type="pct"/>
                  <w:vAlign w:val="center"/>
                </w:tcPr>
                <w:p w:rsidR="0061647E" w:rsidRPr="00CF19C6" w:rsidRDefault="0061647E" w:rsidP="003947E4">
                  <w:pPr>
                    <w:spacing w:line="360" w:lineRule="auto"/>
                    <w:ind w:firstLine="0"/>
                    <w:jc w:val="center"/>
                    <w:rPr>
                      <w:rFonts w:eastAsiaTheme="minorEastAsia"/>
                      <w:kern w:val="1"/>
                      <w:position w:val="-2"/>
                      <w:sz w:val="21"/>
                      <w:szCs w:val="21"/>
                    </w:rPr>
                  </w:pPr>
                  <w:r w:rsidRPr="00CF19C6">
                    <w:rPr>
                      <w:rFonts w:eastAsiaTheme="minorEastAsia" w:hint="eastAsia"/>
                      <w:kern w:val="1"/>
                      <w:position w:val="-2"/>
                      <w:sz w:val="21"/>
                      <w:szCs w:val="21"/>
                    </w:rPr>
                    <w:t>75-90</w:t>
                  </w:r>
                </w:p>
              </w:tc>
              <w:tc>
                <w:tcPr>
                  <w:tcW w:w="983" w:type="pct"/>
                  <w:vAlign w:val="center"/>
                </w:tcPr>
                <w:p w:rsidR="0061647E" w:rsidRPr="00CF19C6" w:rsidRDefault="0061647E" w:rsidP="00CE4C06">
                  <w:pPr>
                    <w:pStyle w:val="32"/>
                    <w:spacing w:line="360" w:lineRule="auto"/>
                    <w:ind w:firstLine="0"/>
                    <w:jc w:val="center"/>
                    <w:rPr>
                      <w:sz w:val="21"/>
                      <w:szCs w:val="21"/>
                    </w:rPr>
                  </w:pPr>
                  <w:r w:rsidRPr="00CF19C6">
                    <w:rPr>
                      <w:sz w:val="21"/>
                      <w:szCs w:val="21"/>
                    </w:rPr>
                    <w:t>5</w:t>
                  </w:r>
                  <w:r w:rsidRPr="00CF19C6">
                    <w:rPr>
                      <w:sz w:val="21"/>
                      <w:szCs w:val="21"/>
                    </w:rPr>
                    <w:t>台</w:t>
                  </w:r>
                </w:p>
              </w:tc>
            </w:tr>
            <w:tr w:rsidR="00CF19C6" w:rsidRPr="00CF19C6" w:rsidTr="007313ED">
              <w:trPr>
                <w:jc w:val="center"/>
              </w:trPr>
              <w:tc>
                <w:tcPr>
                  <w:tcW w:w="562" w:type="pct"/>
                  <w:vAlign w:val="center"/>
                </w:tcPr>
                <w:p w:rsidR="0061647E" w:rsidRPr="00CF19C6" w:rsidRDefault="0061647E" w:rsidP="003947E4">
                  <w:pPr>
                    <w:spacing w:line="360" w:lineRule="auto"/>
                    <w:ind w:firstLine="0"/>
                    <w:jc w:val="center"/>
                    <w:rPr>
                      <w:rFonts w:eastAsiaTheme="minorEastAsia"/>
                      <w:sz w:val="21"/>
                      <w:szCs w:val="21"/>
                    </w:rPr>
                  </w:pPr>
                  <w:r w:rsidRPr="00CF19C6">
                    <w:rPr>
                      <w:rFonts w:eastAsiaTheme="minorEastAsia" w:hint="eastAsia"/>
                      <w:sz w:val="21"/>
                      <w:szCs w:val="21"/>
                    </w:rPr>
                    <w:t>2</w:t>
                  </w:r>
                </w:p>
              </w:tc>
              <w:tc>
                <w:tcPr>
                  <w:tcW w:w="1938" w:type="pct"/>
                  <w:vAlign w:val="center"/>
                </w:tcPr>
                <w:p w:rsidR="0061647E" w:rsidRPr="00CF19C6" w:rsidRDefault="0061647E" w:rsidP="00CE4C06">
                  <w:pPr>
                    <w:pStyle w:val="32"/>
                    <w:spacing w:line="360" w:lineRule="auto"/>
                    <w:ind w:firstLine="0"/>
                    <w:jc w:val="center"/>
                    <w:rPr>
                      <w:sz w:val="21"/>
                      <w:szCs w:val="21"/>
                    </w:rPr>
                  </w:pPr>
                  <w:r w:rsidRPr="00CF19C6">
                    <w:rPr>
                      <w:sz w:val="21"/>
                      <w:szCs w:val="21"/>
                    </w:rPr>
                    <w:t>电炉</w:t>
                  </w:r>
                </w:p>
              </w:tc>
              <w:tc>
                <w:tcPr>
                  <w:tcW w:w="1517" w:type="pct"/>
                  <w:vAlign w:val="center"/>
                </w:tcPr>
                <w:p w:rsidR="0061647E" w:rsidRPr="00CF19C6" w:rsidRDefault="0061647E" w:rsidP="003947E4">
                  <w:pPr>
                    <w:spacing w:line="360" w:lineRule="auto"/>
                    <w:ind w:firstLine="0"/>
                    <w:jc w:val="center"/>
                    <w:rPr>
                      <w:rFonts w:eastAsiaTheme="minorEastAsia"/>
                      <w:kern w:val="1"/>
                      <w:sz w:val="21"/>
                      <w:szCs w:val="21"/>
                    </w:rPr>
                  </w:pPr>
                  <w:r w:rsidRPr="00CF19C6">
                    <w:rPr>
                      <w:rFonts w:eastAsiaTheme="minorEastAsia" w:hint="eastAsia"/>
                      <w:kern w:val="1"/>
                      <w:sz w:val="21"/>
                      <w:szCs w:val="21"/>
                    </w:rPr>
                    <w:t>75-85</w:t>
                  </w:r>
                </w:p>
              </w:tc>
              <w:tc>
                <w:tcPr>
                  <w:tcW w:w="983" w:type="pct"/>
                  <w:vAlign w:val="center"/>
                </w:tcPr>
                <w:p w:rsidR="0061647E" w:rsidRPr="00CF19C6" w:rsidRDefault="0061647E" w:rsidP="00CE4C06">
                  <w:pPr>
                    <w:pStyle w:val="32"/>
                    <w:spacing w:line="360" w:lineRule="auto"/>
                    <w:ind w:firstLine="0"/>
                    <w:jc w:val="center"/>
                    <w:rPr>
                      <w:sz w:val="21"/>
                      <w:szCs w:val="21"/>
                    </w:rPr>
                  </w:pPr>
                  <w:r w:rsidRPr="00CF19C6">
                    <w:rPr>
                      <w:rFonts w:hint="eastAsia"/>
                      <w:sz w:val="21"/>
                      <w:szCs w:val="21"/>
                    </w:rPr>
                    <w:t>5</w:t>
                  </w:r>
                  <w:r w:rsidRPr="00CF19C6">
                    <w:rPr>
                      <w:sz w:val="21"/>
                      <w:szCs w:val="21"/>
                    </w:rPr>
                    <w:t>台</w:t>
                  </w:r>
                </w:p>
              </w:tc>
            </w:tr>
            <w:tr w:rsidR="00CF19C6" w:rsidRPr="00CF19C6" w:rsidTr="007313ED">
              <w:trPr>
                <w:jc w:val="center"/>
              </w:trPr>
              <w:tc>
                <w:tcPr>
                  <w:tcW w:w="562" w:type="pct"/>
                  <w:vAlign w:val="center"/>
                </w:tcPr>
                <w:p w:rsidR="0061647E" w:rsidRPr="00CF19C6" w:rsidRDefault="0061647E" w:rsidP="003947E4">
                  <w:pPr>
                    <w:spacing w:line="360" w:lineRule="auto"/>
                    <w:ind w:firstLine="0"/>
                    <w:jc w:val="center"/>
                    <w:rPr>
                      <w:rFonts w:eastAsiaTheme="minorEastAsia"/>
                      <w:sz w:val="21"/>
                      <w:szCs w:val="21"/>
                    </w:rPr>
                  </w:pPr>
                  <w:r w:rsidRPr="00CF19C6">
                    <w:rPr>
                      <w:rFonts w:eastAsiaTheme="minorEastAsia" w:hint="eastAsia"/>
                      <w:sz w:val="21"/>
                      <w:szCs w:val="21"/>
                    </w:rPr>
                    <w:t>3</w:t>
                  </w:r>
                </w:p>
              </w:tc>
              <w:tc>
                <w:tcPr>
                  <w:tcW w:w="1938" w:type="pct"/>
                  <w:vAlign w:val="center"/>
                </w:tcPr>
                <w:p w:rsidR="0061647E" w:rsidRPr="00CF19C6" w:rsidRDefault="0061647E" w:rsidP="00CE4C06">
                  <w:pPr>
                    <w:pStyle w:val="32"/>
                    <w:spacing w:line="360" w:lineRule="auto"/>
                    <w:ind w:firstLine="0"/>
                    <w:jc w:val="center"/>
                    <w:rPr>
                      <w:sz w:val="21"/>
                      <w:szCs w:val="21"/>
                    </w:rPr>
                  </w:pPr>
                  <w:r w:rsidRPr="00CF19C6">
                    <w:rPr>
                      <w:sz w:val="21"/>
                      <w:szCs w:val="21"/>
                    </w:rPr>
                    <w:t>冷却塔</w:t>
                  </w:r>
                </w:p>
              </w:tc>
              <w:tc>
                <w:tcPr>
                  <w:tcW w:w="1517" w:type="pct"/>
                  <w:vAlign w:val="center"/>
                </w:tcPr>
                <w:p w:rsidR="0061647E" w:rsidRPr="00CF19C6" w:rsidRDefault="0061647E" w:rsidP="003947E4">
                  <w:pPr>
                    <w:spacing w:line="360" w:lineRule="auto"/>
                    <w:ind w:firstLine="0"/>
                    <w:jc w:val="center"/>
                    <w:rPr>
                      <w:rFonts w:eastAsiaTheme="minorEastAsia"/>
                      <w:kern w:val="1"/>
                      <w:sz w:val="21"/>
                      <w:szCs w:val="21"/>
                    </w:rPr>
                  </w:pPr>
                  <w:r w:rsidRPr="00CF19C6">
                    <w:rPr>
                      <w:rFonts w:eastAsiaTheme="minorEastAsia" w:hint="eastAsia"/>
                      <w:kern w:val="1"/>
                      <w:sz w:val="21"/>
                      <w:szCs w:val="21"/>
                    </w:rPr>
                    <w:t>70-80</w:t>
                  </w:r>
                </w:p>
              </w:tc>
              <w:tc>
                <w:tcPr>
                  <w:tcW w:w="983" w:type="pct"/>
                  <w:vAlign w:val="center"/>
                </w:tcPr>
                <w:p w:rsidR="0061647E" w:rsidRPr="00CF19C6" w:rsidRDefault="0061647E" w:rsidP="00CE4C06">
                  <w:pPr>
                    <w:pStyle w:val="32"/>
                    <w:spacing w:line="360" w:lineRule="auto"/>
                    <w:ind w:firstLine="0"/>
                    <w:jc w:val="center"/>
                    <w:rPr>
                      <w:sz w:val="21"/>
                      <w:szCs w:val="21"/>
                    </w:rPr>
                  </w:pPr>
                  <w:r w:rsidRPr="00CF19C6">
                    <w:rPr>
                      <w:rFonts w:hint="eastAsia"/>
                      <w:sz w:val="21"/>
                      <w:szCs w:val="21"/>
                    </w:rPr>
                    <w:t>3</w:t>
                  </w:r>
                  <w:r w:rsidRPr="00CF19C6">
                    <w:rPr>
                      <w:sz w:val="21"/>
                      <w:szCs w:val="21"/>
                    </w:rPr>
                    <w:t>台</w:t>
                  </w:r>
                </w:p>
              </w:tc>
            </w:tr>
            <w:tr w:rsidR="00CF19C6" w:rsidRPr="00CF19C6" w:rsidTr="007313ED">
              <w:trPr>
                <w:jc w:val="center"/>
              </w:trPr>
              <w:tc>
                <w:tcPr>
                  <w:tcW w:w="562" w:type="pct"/>
                  <w:vAlign w:val="center"/>
                </w:tcPr>
                <w:p w:rsidR="0061647E" w:rsidRPr="00CF19C6" w:rsidRDefault="0061647E" w:rsidP="003947E4">
                  <w:pPr>
                    <w:spacing w:line="360" w:lineRule="auto"/>
                    <w:ind w:firstLine="0"/>
                    <w:jc w:val="center"/>
                    <w:rPr>
                      <w:rFonts w:eastAsiaTheme="minorEastAsia"/>
                      <w:sz w:val="21"/>
                      <w:szCs w:val="21"/>
                    </w:rPr>
                  </w:pPr>
                  <w:r w:rsidRPr="00CF19C6">
                    <w:rPr>
                      <w:rFonts w:eastAsiaTheme="minorEastAsia" w:hint="eastAsia"/>
                      <w:sz w:val="21"/>
                      <w:szCs w:val="21"/>
                    </w:rPr>
                    <w:t>4</w:t>
                  </w:r>
                </w:p>
              </w:tc>
              <w:tc>
                <w:tcPr>
                  <w:tcW w:w="1938" w:type="pct"/>
                  <w:vAlign w:val="center"/>
                </w:tcPr>
                <w:p w:rsidR="0061647E" w:rsidRPr="00CF19C6" w:rsidRDefault="0061647E" w:rsidP="00CE4C06">
                  <w:pPr>
                    <w:pStyle w:val="32"/>
                    <w:spacing w:line="360" w:lineRule="auto"/>
                    <w:ind w:firstLine="0"/>
                    <w:jc w:val="center"/>
                    <w:rPr>
                      <w:sz w:val="21"/>
                      <w:szCs w:val="21"/>
                    </w:rPr>
                  </w:pPr>
                  <w:r w:rsidRPr="00CF19C6">
                    <w:rPr>
                      <w:sz w:val="21"/>
                      <w:szCs w:val="21"/>
                    </w:rPr>
                    <w:t>抛光机</w:t>
                  </w:r>
                </w:p>
              </w:tc>
              <w:tc>
                <w:tcPr>
                  <w:tcW w:w="1517" w:type="pct"/>
                  <w:vAlign w:val="center"/>
                </w:tcPr>
                <w:p w:rsidR="0061647E" w:rsidRPr="00CF19C6" w:rsidRDefault="0061647E" w:rsidP="003947E4">
                  <w:pPr>
                    <w:spacing w:line="360" w:lineRule="auto"/>
                    <w:ind w:firstLine="0"/>
                    <w:jc w:val="center"/>
                    <w:rPr>
                      <w:rFonts w:eastAsiaTheme="minorEastAsia"/>
                      <w:kern w:val="1"/>
                      <w:sz w:val="21"/>
                      <w:szCs w:val="21"/>
                    </w:rPr>
                  </w:pPr>
                  <w:r w:rsidRPr="00CF19C6">
                    <w:rPr>
                      <w:rFonts w:eastAsiaTheme="minorEastAsia" w:hint="eastAsia"/>
                      <w:kern w:val="1"/>
                      <w:sz w:val="21"/>
                      <w:szCs w:val="21"/>
                    </w:rPr>
                    <w:t>75-90</w:t>
                  </w:r>
                </w:p>
              </w:tc>
              <w:tc>
                <w:tcPr>
                  <w:tcW w:w="983" w:type="pct"/>
                  <w:vAlign w:val="center"/>
                </w:tcPr>
                <w:p w:rsidR="0061647E" w:rsidRPr="00CF19C6" w:rsidRDefault="0061647E" w:rsidP="00CE4C06">
                  <w:pPr>
                    <w:pStyle w:val="32"/>
                    <w:spacing w:line="360" w:lineRule="auto"/>
                    <w:ind w:firstLine="0"/>
                    <w:jc w:val="center"/>
                    <w:rPr>
                      <w:sz w:val="21"/>
                      <w:szCs w:val="21"/>
                    </w:rPr>
                  </w:pPr>
                  <w:r w:rsidRPr="00CF19C6">
                    <w:rPr>
                      <w:sz w:val="21"/>
                      <w:szCs w:val="21"/>
                    </w:rPr>
                    <w:t>4</w:t>
                  </w:r>
                  <w:r w:rsidRPr="00CF19C6">
                    <w:rPr>
                      <w:sz w:val="21"/>
                      <w:szCs w:val="21"/>
                    </w:rPr>
                    <w:t>台</w:t>
                  </w:r>
                </w:p>
              </w:tc>
            </w:tr>
            <w:tr w:rsidR="00CF19C6" w:rsidRPr="00CF19C6" w:rsidTr="007313ED">
              <w:trPr>
                <w:jc w:val="center"/>
              </w:trPr>
              <w:tc>
                <w:tcPr>
                  <w:tcW w:w="562" w:type="pct"/>
                  <w:vAlign w:val="center"/>
                </w:tcPr>
                <w:p w:rsidR="0061647E" w:rsidRPr="00CF19C6" w:rsidRDefault="0061647E" w:rsidP="003947E4">
                  <w:pPr>
                    <w:spacing w:line="360" w:lineRule="auto"/>
                    <w:ind w:firstLine="0"/>
                    <w:jc w:val="center"/>
                    <w:rPr>
                      <w:rFonts w:eastAsiaTheme="minorEastAsia"/>
                      <w:sz w:val="21"/>
                      <w:szCs w:val="21"/>
                    </w:rPr>
                  </w:pPr>
                  <w:r w:rsidRPr="00CF19C6">
                    <w:rPr>
                      <w:rFonts w:eastAsiaTheme="minorEastAsia" w:hint="eastAsia"/>
                      <w:sz w:val="21"/>
                      <w:szCs w:val="21"/>
                    </w:rPr>
                    <w:t>5</w:t>
                  </w:r>
                </w:p>
              </w:tc>
              <w:tc>
                <w:tcPr>
                  <w:tcW w:w="1938" w:type="pct"/>
                  <w:vAlign w:val="center"/>
                </w:tcPr>
                <w:p w:rsidR="0061647E" w:rsidRPr="00CF19C6" w:rsidRDefault="0061647E" w:rsidP="00CE4C06">
                  <w:pPr>
                    <w:pStyle w:val="32"/>
                    <w:spacing w:line="360" w:lineRule="auto"/>
                    <w:ind w:firstLine="0"/>
                    <w:jc w:val="center"/>
                    <w:rPr>
                      <w:sz w:val="21"/>
                      <w:szCs w:val="21"/>
                    </w:rPr>
                  </w:pPr>
                  <w:r w:rsidRPr="00CF19C6">
                    <w:rPr>
                      <w:sz w:val="21"/>
                      <w:szCs w:val="21"/>
                    </w:rPr>
                    <w:t>车床</w:t>
                  </w:r>
                </w:p>
              </w:tc>
              <w:tc>
                <w:tcPr>
                  <w:tcW w:w="1517" w:type="pct"/>
                  <w:vAlign w:val="center"/>
                </w:tcPr>
                <w:p w:rsidR="0061647E" w:rsidRPr="00CF19C6" w:rsidRDefault="0061647E" w:rsidP="003947E4">
                  <w:pPr>
                    <w:spacing w:line="360" w:lineRule="auto"/>
                    <w:ind w:firstLine="0"/>
                    <w:jc w:val="center"/>
                    <w:rPr>
                      <w:rFonts w:eastAsiaTheme="minorEastAsia"/>
                      <w:kern w:val="1"/>
                      <w:sz w:val="21"/>
                      <w:szCs w:val="21"/>
                    </w:rPr>
                  </w:pPr>
                  <w:r w:rsidRPr="00CF19C6">
                    <w:rPr>
                      <w:rFonts w:eastAsiaTheme="minorEastAsia" w:hint="eastAsia"/>
                      <w:kern w:val="1"/>
                      <w:sz w:val="21"/>
                      <w:szCs w:val="21"/>
                    </w:rPr>
                    <w:t>75-90</w:t>
                  </w:r>
                </w:p>
              </w:tc>
              <w:tc>
                <w:tcPr>
                  <w:tcW w:w="983" w:type="pct"/>
                  <w:vAlign w:val="center"/>
                </w:tcPr>
                <w:p w:rsidR="0061647E" w:rsidRPr="00CF19C6" w:rsidRDefault="0061647E" w:rsidP="00CE4C06">
                  <w:pPr>
                    <w:pStyle w:val="32"/>
                    <w:spacing w:line="360" w:lineRule="auto"/>
                    <w:ind w:firstLine="0"/>
                    <w:jc w:val="center"/>
                    <w:rPr>
                      <w:sz w:val="21"/>
                      <w:szCs w:val="21"/>
                    </w:rPr>
                  </w:pPr>
                  <w:r w:rsidRPr="00CF19C6">
                    <w:rPr>
                      <w:sz w:val="21"/>
                      <w:szCs w:val="21"/>
                    </w:rPr>
                    <w:t>6</w:t>
                  </w:r>
                  <w:r w:rsidRPr="00CF19C6">
                    <w:rPr>
                      <w:sz w:val="21"/>
                      <w:szCs w:val="21"/>
                    </w:rPr>
                    <w:t>台</w:t>
                  </w:r>
                </w:p>
              </w:tc>
            </w:tr>
          </w:tbl>
          <w:p w:rsidR="00792875" w:rsidRPr="00CF19C6" w:rsidRDefault="009B381D">
            <w:pPr>
              <w:pStyle w:val="21"/>
              <w:adjustRightInd w:val="0"/>
              <w:snapToGrid w:val="0"/>
              <w:spacing w:line="360" w:lineRule="auto"/>
              <w:ind w:firstLine="0"/>
              <w:rPr>
                <w:b/>
                <w:bCs/>
              </w:rPr>
            </w:pPr>
            <w:r w:rsidRPr="00CF19C6">
              <w:rPr>
                <w:rFonts w:hAnsi="宋体"/>
                <w:b/>
                <w:bCs/>
              </w:rPr>
              <w:lastRenderedPageBreak/>
              <w:t>（</w:t>
            </w:r>
            <w:r w:rsidRPr="00CF19C6">
              <w:rPr>
                <w:b/>
                <w:bCs/>
              </w:rPr>
              <w:t>4</w:t>
            </w:r>
            <w:r w:rsidRPr="00CF19C6">
              <w:rPr>
                <w:rFonts w:hAnsi="宋体"/>
                <w:b/>
                <w:bCs/>
              </w:rPr>
              <w:t>）</w:t>
            </w:r>
            <w:r w:rsidR="001D45B8" w:rsidRPr="00CF19C6">
              <w:rPr>
                <w:rFonts w:hAnsi="宋体"/>
                <w:b/>
              </w:rPr>
              <w:t>固体废弃物环境污染</w:t>
            </w:r>
          </w:p>
          <w:p w:rsidR="00BE5D14" w:rsidRPr="00CF19C6" w:rsidRDefault="00180B4F" w:rsidP="00BE5D14">
            <w:pPr>
              <w:pStyle w:val="32"/>
              <w:spacing w:line="360" w:lineRule="auto"/>
              <w:ind w:firstLineChars="200" w:firstLine="480"/>
              <w:jc w:val="left"/>
              <w:rPr>
                <w:bCs/>
              </w:rPr>
            </w:pPr>
            <w:r w:rsidRPr="00CF19C6">
              <w:rPr>
                <w:rFonts w:hAnsi="宋体" w:hint="eastAsia"/>
                <w:bCs/>
              </w:rPr>
              <w:t>项目的熔化压铸过程中产生的废料、机加工过程中产生的边角料、员工日常生活过程产生的生活垃圾和水喷淋处理设施产生的沉渣。</w:t>
            </w:r>
          </w:p>
          <w:p w:rsidR="00792875" w:rsidRPr="00CF19C6" w:rsidRDefault="007300DD">
            <w:pPr>
              <w:pStyle w:val="32"/>
              <w:spacing w:line="360" w:lineRule="auto"/>
              <w:ind w:firstLineChars="200" w:firstLine="480"/>
              <w:jc w:val="left"/>
              <w:rPr>
                <w:bCs/>
              </w:rPr>
            </w:pPr>
            <w:r w:rsidRPr="00CF19C6">
              <w:rPr>
                <w:rFonts w:hint="eastAsia"/>
                <w:bCs/>
              </w:rPr>
              <w:t>1</w:t>
            </w:r>
            <w:r w:rsidRPr="00CF19C6">
              <w:rPr>
                <w:rFonts w:hint="eastAsia"/>
                <w:bCs/>
              </w:rPr>
              <w:t>）</w:t>
            </w:r>
            <w:r w:rsidR="00180B4F" w:rsidRPr="00CF19C6">
              <w:rPr>
                <w:rFonts w:hAnsi="宋体" w:hint="eastAsia"/>
                <w:bCs/>
              </w:rPr>
              <w:t>员工日常生活过程产生的生活垃圾</w:t>
            </w:r>
          </w:p>
          <w:p w:rsidR="00792875" w:rsidRPr="00CF19C6" w:rsidRDefault="009B381D">
            <w:pPr>
              <w:pStyle w:val="32"/>
              <w:spacing w:line="360" w:lineRule="auto"/>
              <w:ind w:firstLineChars="200" w:firstLine="480"/>
              <w:jc w:val="left"/>
              <w:rPr>
                <w:bCs/>
              </w:rPr>
            </w:pPr>
            <w:r w:rsidRPr="00CF19C6">
              <w:rPr>
                <w:rFonts w:hAnsi="宋体" w:hint="eastAsia"/>
                <w:bCs/>
              </w:rPr>
              <w:t>项目员工人数为</w:t>
            </w:r>
            <w:r w:rsidR="00180B4F" w:rsidRPr="00CF19C6">
              <w:rPr>
                <w:rFonts w:hAnsi="宋体" w:hint="eastAsia"/>
                <w:bCs/>
              </w:rPr>
              <w:t>20</w:t>
            </w:r>
            <w:r w:rsidRPr="00CF19C6">
              <w:rPr>
                <w:rFonts w:hAnsi="宋体" w:hint="eastAsia"/>
                <w:bCs/>
              </w:rPr>
              <w:t>人，</w:t>
            </w:r>
            <w:r w:rsidR="00080EB1" w:rsidRPr="00CF19C6">
              <w:rPr>
                <w:rFonts w:hAnsi="宋体" w:hint="eastAsia"/>
                <w:bCs/>
              </w:rPr>
              <w:t>均不</w:t>
            </w:r>
            <w:r w:rsidRPr="00CF19C6">
              <w:rPr>
                <w:rFonts w:hAnsi="宋体" w:hint="eastAsia"/>
                <w:bCs/>
              </w:rPr>
              <w:t>在厂区食宿。</w:t>
            </w:r>
            <w:r w:rsidRPr="00CF19C6">
              <w:rPr>
                <w:rFonts w:hAnsi="宋体"/>
                <w:bCs/>
              </w:rPr>
              <w:t>生活垃圾产生量按</w:t>
            </w:r>
            <w:r w:rsidR="00080EB1" w:rsidRPr="00CF19C6">
              <w:rPr>
                <w:rFonts w:hint="eastAsia"/>
                <w:bCs/>
              </w:rPr>
              <w:t>0.5</w:t>
            </w:r>
            <w:r w:rsidRPr="00CF19C6">
              <w:rPr>
                <w:bCs/>
              </w:rPr>
              <w:t>kg/</w:t>
            </w:r>
            <w:r w:rsidRPr="00CF19C6">
              <w:rPr>
                <w:rFonts w:hAnsi="宋体"/>
                <w:bCs/>
              </w:rPr>
              <w:t>人</w:t>
            </w:r>
            <w:r w:rsidRPr="00CF19C6">
              <w:rPr>
                <w:bCs/>
              </w:rPr>
              <w:t>.d</w:t>
            </w:r>
            <w:r w:rsidRPr="00CF19C6">
              <w:rPr>
                <w:rFonts w:hAnsi="宋体"/>
                <w:bCs/>
              </w:rPr>
              <w:t>计算，</w:t>
            </w:r>
            <w:r w:rsidRPr="00CF19C6">
              <w:rPr>
                <w:rFonts w:hAnsi="宋体" w:hint="eastAsia"/>
                <w:bCs/>
              </w:rPr>
              <w:t>即</w:t>
            </w:r>
            <w:r w:rsidRPr="00CF19C6">
              <w:rPr>
                <w:rFonts w:hAnsi="宋体"/>
                <w:bCs/>
              </w:rPr>
              <w:t>生活垃圾产生量</w:t>
            </w:r>
            <w:r w:rsidRPr="00CF19C6">
              <w:rPr>
                <w:rFonts w:hAnsi="宋体" w:hint="eastAsia"/>
                <w:bCs/>
              </w:rPr>
              <w:t>约</w:t>
            </w:r>
            <w:r w:rsidRPr="00CF19C6">
              <w:rPr>
                <w:rFonts w:hAnsi="宋体"/>
                <w:bCs/>
              </w:rPr>
              <w:t>为</w:t>
            </w:r>
            <w:r w:rsidR="00180B4F" w:rsidRPr="00CF19C6">
              <w:rPr>
                <w:rFonts w:hint="eastAsia"/>
                <w:bCs/>
              </w:rPr>
              <w:t>3</w:t>
            </w:r>
            <w:r w:rsidR="006A3484" w:rsidRPr="00CF19C6">
              <w:rPr>
                <w:bCs/>
              </w:rPr>
              <w:t>t</w:t>
            </w:r>
            <w:r w:rsidRPr="00CF19C6">
              <w:rPr>
                <w:bCs/>
              </w:rPr>
              <w:t>/a</w:t>
            </w:r>
            <w:r w:rsidR="006A3484" w:rsidRPr="00CF19C6">
              <w:rPr>
                <w:rFonts w:hAnsi="宋体" w:hint="eastAsia"/>
                <w:bCs/>
              </w:rPr>
              <w:t>。</w:t>
            </w:r>
          </w:p>
          <w:p w:rsidR="00792875" w:rsidRPr="00CF19C6" w:rsidRDefault="007300DD" w:rsidP="00E30A10">
            <w:pPr>
              <w:pStyle w:val="32"/>
              <w:spacing w:line="360" w:lineRule="auto"/>
              <w:jc w:val="left"/>
              <w:rPr>
                <w:rFonts w:hAnsi="宋体"/>
                <w:bCs/>
              </w:rPr>
            </w:pPr>
            <w:r w:rsidRPr="00CF19C6">
              <w:rPr>
                <w:rFonts w:hAnsi="宋体" w:hint="eastAsia"/>
                <w:bCs/>
              </w:rPr>
              <w:t>2</w:t>
            </w:r>
            <w:r w:rsidRPr="00CF19C6">
              <w:rPr>
                <w:rFonts w:hAnsi="宋体" w:hint="eastAsia"/>
                <w:bCs/>
              </w:rPr>
              <w:t>）</w:t>
            </w:r>
            <w:r w:rsidR="00180B4F" w:rsidRPr="00CF19C6">
              <w:rPr>
                <w:rFonts w:hAnsi="宋体" w:hint="eastAsia"/>
                <w:bCs/>
              </w:rPr>
              <w:t>熔化压铸过程中产生的废料</w:t>
            </w:r>
          </w:p>
          <w:p w:rsidR="00792875" w:rsidRPr="00CF19C6" w:rsidRDefault="00180B4F">
            <w:pPr>
              <w:pStyle w:val="32"/>
              <w:spacing w:line="360" w:lineRule="auto"/>
              <w:jc w:val="left"/>
              <w:rPr>
                <w:rFonts w:hAnsi="宋体"/>
                <w:bCs/>
              </w:rPr>
            </w:pPr>
            <w:r w:rsidRPr="00CF19C6">
              <w:rPr>
                <w:rFonts w:hAnsi="宋体" w:hint="eastAsia"/>
                <w:bCs/>
              </w:rPr>
              <w:t>根据建设单位提供的资料，熔化压铸过程中产生的废料约为</w:t>
            </w:r>
            <w:r w:rsidRPr="00CF19C6">
              <w:rPr>
                <w:rFonts w:hAnsi="宋体" w:hint="eastAsia"/>
                <w:bCs/>
              </w:rPr>
              <w:t>15t/a</w:t>
            </w:r>
            <w:r w:rsidRPr="00CF19C6">
              <w:rPr>
                <w:rFonts w:hAnsi="宋体" w:hint="eastAsia"/>
                <w:bCs/>
              </w:rPr>
              <w:t>。</w:t>
            </w:r>
          </w:p>
          <w:p w:rsidR="00E844ED" w:rsidRPr="00CF19C6" w:rsidRDefault="007300DD" w:rsidP="00E30A10">
            <w:pPr>
              <w:pStyle w:val="32"/>
              <w:spacing w:line="360" w:lineRule="auto"/>
              <w:jc w:val="left"/>
              <w:rPr>
                <w:rFonts w:hAnsi="宋体"/>
                <w:bCs/>
              </w:rPr>
            </w:pPr>
            <w:r w:rsidRPr="00CF19C6">
              <w:rPr>
                <w:rFonts w:hAnsi="宋体" w:hint="eastAsia"/>
                <w:bCs/>
              </w:rPr>
              <w:t>3</w:t>
            </w:r>
            <w:r w:rsidRPr="00CF19C6">
              <w:rPr>
                <w:rFonts w:hAnsi="宋体" w:hint="eastAsia"/>
                <w:bCs/>
              </w:rPr>
              <w:t>）</w:t>
            </w:r>
            <w:r w:rsidR="00180B4F" w:rsidRPr="00CF19C6">
              <w:rPr>
                <w:rFonts w:hAnsi="宋体" w:hint="eastAsia"/>
                <w:bCs/>
              </w:rPr>
              <w:t>机加工过程中产生的边角料</w:t>
            </w:r>
          </w:p>
          <w:p w:rsidR="00E844ED" w:rsidRPr="00CF19C6" w:rsidRDefault="00180B4F">
            <w:pPr>
              <w:pStyle w:val="32"/>
              <w:spacing w:line="360" w:lineRule="auto"/>
              <w:jc w:val="left"/>
              <w:rPr>
                <w:rFonts w:eastAsiaTheme="minorEastAsia"/>
                <w:bCs/>
              </w:rPr>
            </w:pPr>
            <w:r w:rsidRPr="00CF19C6">
              <w:rPr>
                <w:rFonts w:eastAsiaTheme="minorEastAsia"/>
                <w:bCs/>
              </w:rPr>
              <w:t>根据建设单位提供的资料，机加工产生金属碎屑约为生产原料</w:t>
            </w:r>
            <w:r w:rsidRPr="00CF19C6">
              <w:rPr>
                <w:rFonts w:eastAsiaTheme="minorEastAsia"/>
                <w:bCs/>
              </w:rPr>
              <w:t>0.1</w:t>
            </w:r>
            <w:r w:rsidRPr="00CF19C6">
              <w:rPr>
                <w:rFonts w:eastAsiaTheme="minorEastAsia"/>
                <w:bCs/>
              </w:rPr>
              <w:t>％，机加工</w:t>
            </w:r>
            <w:r w:rsidR="006B45C0" w:rsidRPr="00CF19C6">
              <w:rPr>
                <w:rFonts w:eastAsiaTheme="minorEastAsia" w:hint="eastAsia"/>
                <w:bCs/>
              </w:rPr>
              <w:t>产品量</w:t>
            </w:r>
            <w:r w:rsidRPr="00CF19C6">
              <w:rPr>
                <w:rFonts w:eastAsiaTheme="minorEastAsia"/>
                <w:bCs/>
              </w:rPr>
              <w:t>为</w:t>
            </w:r>
            <w:r w:rsidRPr="00CF19C6">
              <w:rPr>
                <w:rFonts w:eastAsiaTheme="minorEastAsia" w:hint="eastAsia"/>
                <w:bCs/>
              </w:rPr>
              <w:t>365</w:t>
            </w:r>
            <w:r w:rsidRPr="00CF19C6">
              <w:rPr>
                <w:rFonts w:eastAsiaTheme="minorEastAsia"/>
                <w:bCs/>
              </w:rPr>
              <w:t>t/a</w:t>
            </w:r>
            <w:r w:rsidRPr="00CF19C6">
              <w:rPr>
                <w:rFonts w:eastAsiaTheme="minorEastAsia"/>
                <w:bCs/>
              </w:rPr>
              <w:t>，则边角料为</w:t>
            </w:r>
            <w:r w:rsidR="006B45C0" w:rsidRPr="00CF19C6">
              <w:rPr>
                <w:rFonts w:eastAsiaTheme="minorEastAsia" w:hint="eastAsia"/>
                <w:bCs/>
              </w:rPr>
              <w:t>0.365</w:t>
            </w:r>
            <w:r w:rsidRPr="00CF19C6">
              <w:rPr>
                <w:rFonts w:eastAsiaTheme="minorEastAsia"/>
                <w:bCs/>
              </w:rPr>
              <w:t>t/a</w:t>
            </w:r>
            <w:r w:rsidR="006B45C0" w:rsidRPr="00CF19C6">
              <w:rPr>
                <w:rFonts w:eastAsiaTheme="minorEastAsia" w:hint="eastAsia"/>
                <w:bCs/>
              </w:rPr>
              <w:t>。</w:t>
            </w:r>
          </w:p>
          <w:p w:rsidR="00137263" w:rsidRPr="00CF19C6" w:rsidRDefault="00137263">
            <w:pPr>
              <w:pStyle w:val="32"/>
              <w:spacing w:line="360" w:lineRule="auto"/>
              <w:jc w:val="left"/>
              <w:rPr>
                <w:rFonts w:hAnsi="宋体"/>
                <w:bCs/>
              </w:rPr>
            </w:pPr>
            <w:r w:rsidRPr="00CF19C6">
              <w:rPr>
                <w:rFonts w:hAnsi="宋体" w:hint="eastAsia"/>
                <w:bCs/>
              </w:rPr>
              <w:t>4</w:t>
            </w:r>
            <w:r w:rsidRPr="00CF19C6">
              <w:rPr>
                <w:rFonts w:hAnsi="宋体" w:hint="eastAsia"/>
                <w:bCs/>
              </w:rPr>
              <w:t>）</w:t>
            </w:r>
            <w:r w:rsidR="00180B4F" w:rsidRPr="00CF19C6">
              <w:rPr>
                <w:rFonts w:hAnsi="宋体" w:hint="eastAsia"/>
                <w:bCs/>
              </w:rPr>
              <w:t>水喷淋处理设施产生的沉渣</w:t>
            </w:r>
          </w:p>
          <w:p w:rsidR="00137263" w:rsidRPr="00CF19C6" w:rsidRDefault="006B45C0">
            <w:pPr>
              <w:pStyle w:val="32"/>
              <w:spacing w:line="360" w:lineRule="auto"/>
              <w:jc w:val="left"/>
              <w:rPr>
                <w:rFonts w:hAnsi="宋体"/>
                <w:bCs/>
              </w:rPr>
            </w:pPr>
            <w:r w:rsidRPr="00CF19C6">
              <w:rPr>
                <w:rFonts w:hAnsi="宋体" w:hint="eastAsia"/>
                <w:bCs/>
              </w:rPr>
              <w:t>根据废气污染源的源强核算，水喷淋处理设施产生的沉渣</w:t>
            </w:r>
            <w:r w:rsidR="00137263" w:rsidRPr="00CF19C6">
              <w:rPr>
                <w:rFonts w:hAnsi="宋体" w:hint="eastAsia"/>
                <w:bCs/>
              </w:rPr>
              <w:t>约为</w:t>
            </w:r>
            <w:r w:rsidRPr="00CF19C6">
              <w:rPr>
                <w:rFonts w:hAnsi="宋体" w:hint="eastAsia"/>
                <w:bCs/>
              </w:rPr>
              <w:t>1.073</w:t>
            </w:r>
            <w:r w:rsidR="00137263" w:rsidRPr="00CF19C6">
              <w:rPr>
                <w:rFonts w:hAnsi="宋体" w:hint="eastAsia"/>
                <w:bCs/>
              </w:rPr>
              <w:t>t/a</w:t>
            </w:r>
            <w:r w:rsidR="00137263" w:rsidRPr="00CF19C6">
              <w:rPr>
                <w:rFonts w:hAnsi="宋体" w:hint="eastAsia"/>
                <w:bCs/>
              </w:rPr>
              <w:t>。</w:t>
            </w:r>
          </w:p>
          <w:p w:rsidR="006F0B20" w:rsidRPr="00CF19C6" w:rsidRDefault="006F0B20" w:rsidP="006F0B20">
            <w:pPr>
              <w:pStyle w:val="215"/>
              <w:ind w:firstLineChars="0" w:firstLine="0"/>
              <w:rPr>
                <w:rFonts w:eastAsia="宋体"/>
                <w:bCs w:val="0"/>
                <w:kern w:val="2"/>
                <w:szCs w:val="24"/>
              </w:rPr>
            </w:pPr>
            <w:r w:rsidRPr="00CF19C6">
              <w:rPr>
                <w:rFonts w:eastAsia="宋体" w:hint="eastAsia"/>
                <w:bCs w:val="0"/>
                <w:kern w:val="2"/>
                <w:szCs w:val="24"/>
              </w:rPr>
              <w:t>表</w:t>
            </w:r>
            <w:r w:rsidRPr="00CF19C6">
              <w:rPr>
                <w:rFonts w:eastAsia="宋体" w:hint="eastAsia"/>
                <w:bCs w:val="0"/>
                <w:kern w:val="2"/>
                <w:szCs w:val="24"/>
                <w:lang w:val="en-US"/>
              </w:rPr>
              <w:t>5-</w:t>
            </w:r>
            <w:r w:rsidR="008E1248">
              <w:rPr>
                <w:rFonts w:eastAsia="宋体" w:hint="eastAsia"/>
                <w:bCs w:val="0"/>
                <w:kern w:val="2"/>
                <w:szCs w:val="24"/>
                <w:lang w:val="en-US"/>
              </w:rPr>
              <w:t>6</w:t>
            </w:r>
            <w:r w:rsidRPr="00CF19C6">
              <w:rPr>
                <w:rFonts w:eastAsia="宋体" w:hint="eastAsia"/>
                <w:bCs w:val="0"/>
                <w:kern w:val="2"/>
                <w:szCs w:val="24"/>
              </w:rPr>
              <w:t xml:space="preserve">  </w:t>
            </w:r>
            <w:r w:rsidRPr="00CF19C6">
              <w:rPr>
                <w:rFonts w:eastAsia="宋体" w:hint="eastAsia"/>
                <w:bCs w:val="0"/>
                <w:kern w:val="2"/>
                <w:szCs w:val="24"/>
              </w:rPr>
              <w:t>项目固体废物情况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843"/>
              <w:gridCol w:w="1500"/>
              <w:gridCol w:w="1436"/>
              <w:gridCol w:w="1614"/>
              <w:gridCol w:w="2635"/>
            </w:tblGrid>
            <w:tr w:rsidR="00CF19C6" w:rsidRPr="00CF19C6" w:rsidTr="003947E4">
              <w:trPr>
                <w:trHeight w:val="340"/>
                <w:jc w:val="center"/>
              </w:trPr>
              <w:tc>
                <w:tcPr>
                  <w:tcW w:w="334" w:type="pct"/>
                  <w:vAlign w:val="center"/>
                </w:tcPr>
                <w:p w:rsidR="006F0B20" w:rsidRPr="00CF19C6" w:rsidRDefault="006F0B20" w:rsidP="0083144B">
                  <w:pPr>
                    <w:tabs>
                      <w:tab w:val="left" w:pos="-2625"/>
                    </w:tabs>
                    <w:autoSpaceDE w:val="0"/>
                    <w:autoSpaceDN w:val="0"/>
                    <w:adjustRightInd w:val="0"/>
                    <w:spacing w:line="360" w:lineRule="auto"/>
                    <w:ind w:firstLine="0"/>
                    <w:jc w:val="center"/>
                    <w:textAlignment w:val="baseline"/>
                    <w:rPr>
                      <w:b/>
                      <w:sz w:val="21"/>
                      <w:szCs w:val="21"/>
                    </w:rPr>
                  </w:pPr>
                  <w:r w:rsidRPr="00CF19C6">
                    <w:rPr>
                      <w:b/>
                      <w:sz w:val="21"/>
                      <w:szCs w:val="21"/>
                    </w:rPr>
                    <w:t>序号</w:t>
                  </w:r>
                </w:p>
              </w:tc>
              <w:tc>
                <w:tcPr>
                  <w:tcW w:w="952" w:type="pct"/>
                  <w:vAlign w:val="center"/>
                </w:tcPr>
                <w:p w:rsidR="006F0B20" w:rsidRPr="00CF19C6" w:rsidRDefault="006F0B20" w:rsidP="0083144B">
                  <w:pPr>
                    <w:tabs>
                      <w:tab w:val="left" w:pos="-2625"/>
                    </w:tabs>
                    <w:autoSpaceDE w:val="0"/>
                    <w:autoSpaceDN w:val="0"/>
                    <w:adjustRightInd w:val="0"/>
                    <w:spacing w:line="360" w:lineRule="auto"/>
                    <w:ind w:firstLine="0"/>
                    <w:jc w:val="center"/>
                    <w:textAlignment w:val="baseline"/>
                    <w:rPr>
                      <w:b/>
                      <w:sz w:val="21"/>
                      <w:szCs w:val="21"/>
                    </w:rPr>
                  </w:pPr>
                  <w:r w:rsidRPr="00CF19C6">
                    <w:rPr>
                      <w:rFonts w:hint="eastAsia"/>
                      <w:b/>
                      <w:sz w:val="21"/>
                      <w:szCs w:val="21"/>
                    </w:rPr>
                    <w:t>工序</w:t>
                  </w:r>
                </w:p>
              </w:tc>
              <w:tc>
                <w:tcPr>
                  <w:tcW w:w="775" w:type="pct"/>
                  <w:vAlign w:val="center"/>
                </w:tcPr>
                <w:p w:rsidR="006F0B20" w:rsidRPr="00CF19C6" w:rsidRDefault="006F0B20" w:rsidP="0083144B">
                  <w:pPr>
                    <w:tabs>
                      <w:tab w:val="left" w:pos="-2625"/>
                    </w:tabs>
                    <w:autoSpaceDE w:val="0"/>
                    <w:autoSpaceDN w:val="0"/>
                    <w:adjustRightInd w:val="0"/>
                    <w:spacing w:line="360" w:lineRule="auto"/>
                    <w:ind w:firstLine="0"/>
                    <w:jc w:val="center"/>
                    <w:textAlignment w:val="baseline"/>
                    <w:rPr>
                      <w:b/>
                      <w:sz w:val="21"/>
                      <w:szCs w:val="21"/>
                    </w:rPr>
                  </w:pPr>
                  <w:r w:rsidRPr="00CF19C6">
                    <w:rPr>
                      <w:b/>
                      <w:sz w:val="21"/>
                      <w:szCs w:val="21"/>
                    </w:rPr>
                    <w:t>固废类别</w:t>
                  </w:r>
                </w:p>
              </w:tc>
              <w:tc>
                <w:tcPr>
                  <w:tcW w:w="742" w:type="pct"/>
                  <w:vAlign w:val="center"/>
                </w:tcPr>
                <w:p w:rsidR="006F0B20" w:rsidRPr="00CF19C6" w:rsidRDefault="006F0B20" w:rsidP="0083144B">
                  <w:pPr>
                    <w:tabs>
                      <w:tab w:val="left" w:pos="-2625"/>
                    </w:tabs>
                    <w:autoSpaceDE w:val="0"/>
                    <w:autoSpaceDN w:val="0"/>
                    <w:adjustRightInd w:val="0"/>
                    <w:spacing w:line="360" w:lineRule="auto"/>
                    <w:ind w:firstLine="0"/>
                    <w:jc w:val="center"/>
                    <w:textAlignment w:val="baseline"/>
                    <w:rPr>
                      <w:b/>
                      <w:sz w:val="21"/>
                      <w:szCs w:val="21"/>
                    </w:rPr>
                  </w:pPr>
                  <w:r w:rsidRPr="00CF19C6">
                    <w:rPr>
                      <w:rFonts w:hint="eastAsia"/>
                      <w:b/>
                      <w:sz w:val="21"/>
                      <w:szCs w:val="21"/>
                    </w:rPr>
                    <w:t>废物特性</w:t>
                  </w:r>
                </w:p>
              </w:tc>
              <w:tc>
                <w:tcPr>
                  <w:tcW w:w="834" w:type="pct"/>
                  <w:vAlign w:val="center"/>
                </w:tcPr>
                <w:p w:rsidR="006F0B20" w:rsidRPr="00CF19C6" w:rsidRDefault="006F0B20" w:rsidP="0083144B">
                  <w:pPr>
                    <w:tabs>
                      <w:tab w:val="left" w:pos="-2625"/>
                    </w:tabs>
                    <w:autoSpaceDE w:val="0"/>
                    <w:autoSpaceDN w:val="0"/>
                    <w:adjustRightInd w:val="0"/>
                    <w:spacing w:line="360" w:lineRule="auto"/>
                    <w:ind w:firstLine="0"/>
                    <w:jc w:val="center"/>
                    <w:textAlignment w:val="baseline"/>
                    <w:rPr>
                      <w:b/>
                      <w:sz w:val="21"/>
                      <w:szCs w:val="21"/>
                    </w:rPr>
                  </w:pPr>
                  <w:r w:rsidRPr="00CF19C6">
                    <w:rPr>
                      <w:rFonts w:hint="eastAsia"/>
                      <w:b/>
                      <w:sz w:val="21"/>
                      <w:szCs w:val="21"/>
                    </w:rPr>
                    <w:t>排放量</w:t>
                  </w:r>
                </w:p>
              </w:tc>
              <w:tc>
                <w:tcPr>
                  <w:tcW w:w="1362" w:type="pct"/>
                  <w:vAlign w:val="center"/>
                </w:tcPr>
                <w:p w:rsidR="006F0B20" w:rsidRPr="00CF19C6" w:rsidRDefault="006F0B20" w:rsidP="0083144B">
                  <w:pPr>
                    <w:tabs>
                      <w:tab w:val="left" w:pos="-2625"/>
                    </w:tabs>
                    <w:autoSpaceDE w:val="0"/>
                    <w:autoSpaceDN w:val="0"/>
                    <w:adjustRightInd w:val="0"/>
                    <w:spacing w:line="360" w:lineRule="auto"/>
                    <w:ind w:firstLine="0"/>
                    <w:jc w:val="center"/>
                    <w:textAlignment w:val="baseline"/>
                    <w:rPr>
                      <w:b/>
                      <w:sz w:val="21"/>
                      <w:szCs w:val="21"/>
                    </w:rPr>
                  </w:pPr>
                  <w:r w:rsidRPr="00CF19C6">
                    <w:rPr>
                      <w:b/>
                      <w:sz w:val="21"/>
                      <w:szCs w:val="21"/>
                    </w:rPr>
                    <w:t>处置措施</w:t>
                  </w:r>
                </w:p>
              </w:tc>
            </w:tr>
            <w:tr w:rsidR="00CF19C6" w:rsidRPr="00CF19C6" w:rsidTr="003947E4">
              <w:trPr>
                <w:trHeight w:val="340"/>
                <w:jc w:val="center"/>
              </w:trPr>
              <w:tc>
                <w:tcPr>
                  <w:tcW w:w="334" w:type="pct"/>
                  <w:vAlign w:val="center"/>
                </w:tcPr>
                <w:p w:rsidR="006F0B20" w:rsidRPr="00CF19C6" w:rsidRDefault="006F0B20"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1</w:t>
                  </w:r>
                </w:p>
              </w:tc>
              <w:tc>
                <w:tcPr>
                  <w:tcW w:w="952" w:type="pct"/>
                  <w:vAlign w:val="center"/>
                </w:tcPr>
                <w:p w:rsidR="006F0B20" w:rsidRPr="00CF19C6" w:rsidRDefault="006F0B20"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员工办公</w:t>
                  </w:r>
                </w:p>
              </w:tc>
              <w:tc>
                <w:tcPr>
                  <w:tcW w:w="775" w:type="pct"/>
                  <w:vAlign w:val="center"/>
                </w:tcPr>
                <w:p w:rsidR="006F0B20" w:rsidRPr="00CF19C6" w:rsidRDefault="006F0B20"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生活垃圾</w:t>
                  </w:r>
                </w:p>
              </w:tc>
              <w:tc>
                <w:tcPr>
                  <w:tcW w:w="742" w:type="pct"/>
                  <w:vAlign w:val="center"/>
                </w:tcPr>
                <w:p w:rsidR="006F0B20" w:rsidRPr="00CF19C6" w:rsidRDefault="006F0B20" w:rsidP="0083144B">
                  <w:pPr>
                    <w:spacing w:line="360" w:lineRule="auto"/>
                    <w:ind w:firstLine="0"/>
                    <w:jc w:val="center"/>
                    <w:rPr>
                      <w:sz w:val="21"/>
                      <w:szCs w:val="21"/>
                    </w:rPr>
                  </w:pPr>
                  <w:r w:rsidRPr="00CF19C6">
                    <w:rPr>
                      <w:rFonts w:hint="eastAsia"/>
                      <w:sz w:val="21"/>
                      <w:szCs w:val="21"/>
                    </w:rPr>
                    <w:t>一般废物</w:t>
                  </w:r>
                </w:p>
              </w:tc>
              <w:tc>
                <w:tcPr>
                  <w:tcW w:w="834" w:type="pct"/>
                  <w:vAlign w:val="center"/>
                </w:tcPr>
                <w:p w:rsidR="006F0B20" w:rsidRPr="00CF19C6" w:rsidRDefault="006B45C0"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3</w:t>
                  </w:r>
                  <w:r w:rsidR="006F0B20" w:rsidRPr="00CF19C6">
                    <w:rPr>
                      <w:rFonts w:hint="eastAsia"/>
                      <w:sz w:val="21"/>
                      <w:szCs w:val="21"/>
                    </w:rPr>
                    <w:t>t/a</w:t>
                  </w:r>
                </w:p>
              </w:tc>
              <w:tc>
                <w:tcPr>
                  <w:tcW w:w="1362" w:type="pct"/>
                  <w:vAlign w:val="center"/>
                </w:tcPr>
                <w:p w:rsidR="006F0B20" w:rsidRPr="00CF19C6" w:rsidRDefault="006F0B20"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环卫回收处理</w:t>
                  </w:r>
                </w:p>
              </w:tc>
            </w:tr>
            <w:tr w:rsidR="00CF19C6" w:rsidRPr="00CF19C6" w:rsidTr="003947E4">
              <w:trPr>
                <w:trHeight w:val="340"/>
                <w:jc w:val="center"/>
              </w:trPr>
              <w:tc>
                <w:tcPr>
                  <w:tcW w:w="334" w:type="pct"/>
                  <w:vAlign w:val="center"/>
                </w:tcPr>
                <w:p w:rsidR="00976767" w:rsidRPr="00CF19C6" w:rsidRDefault="00976767"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2</w:t>
                  </w:r>
                </w:p>
              </w:tc>
              <w:tc>
                <w:tcPr>
                  <w:tcW w:w="952" w:type="pct"/>
                  <w:vAlign w:val="center"/>
                </w:tcPr>
                <w:p w:rsidR="00976767" w:rsidRPr="00CF19C6" w:rsidRDefault="006B45C0"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熔化压铸工序</w:t>
                  </w:r>
                </w:p>
              </w:tc>
              <w:tc>
                <w:tcPr>
                  <w:tcW w:w="775" w:type="pct"/>
                  <w:vAlign w:val="center"/>
                </w:tcPr>
                <w:p w:rsidR="00976767" w:rsidRPr="00CF19C6" w:rsidRDefault="006B45C0"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废料</w:t>
                  </w:r>
                </w:p>
              </w:tc>
              <w:tc>
                <w:tcPr>
                  <w:tcW w:w="742" w:type="pct"/>
                  <w:vAlign w:val="center"/>
                </w:tcPr>
                <w:p w:rsidR="00976767" w:rsidRPr="00CF19C6" w:rsidRDefault="00976767" w:rsidP="0083144B">
                  <w:pPr>
                    <w:spacing w:line="360" w:lineRule="auto"/>
                    <w:ind w:firstLine="0"/>
                    <w:jc w:val="center"/>
                    <w:rPr>
                      <w:sz w:val="21"/>
                      <w:szCs w:val="21"/>
                    </w:rPr>
                  </w:pPr>
                  <w:r w:rsidRPr="00CF19C6">
                    <w:rPr>
                      <w:rFonts w:hint="eastAsia"/>
                      <w:sz w:val="21"/>
                      <w:szCs w:val="21"/>
                    </w:rPr>
                    <w:t>一般废物</w:t>
                  </w:r>
                </w:p>
              </w:tc>
              <w:tc>
                <w:tcPr>
                  <w:tcW w:w="834" w:type="pct"/>
                  <w:vAlign w:val="center"/>
                </w:tcPr>
                <w:p w:rsidR="00976767" w:rsidRPr="00CF19C6" w:rsidRDefault="006B45C0" w:rsidP="0083144B">
                  <w:pPr>
                    <w:spacing w:line="360" w:lineRule="auto"/>
                    <w:ind w:firstLine="0"/>
                    <w:jc w:val="center"/>
                    <w:rPr>
                      <w:sz w:val="21"/>
                      <w:szCs w:val="21"/>
                    </w:rPr>
                  </w:pPr>
                  <w:r w:rsidRPr="00CF19C6">
                    <w:rPr>
                      <w:rFonts w:hint="eastAsia"/>
                      <w:sz w:val="21"/>
                      <w:szCs w:val="21"/>
                    </w:rPr>
                    <w:t>1</w:t>
                  </w:r>
                  <w:r w:rsidR="00976767" w:rsidRPr="00CF19C6">
                    <w:rPr>
                      <w:rFonts w:hint="eastAsia"/>
                      <w:sz w:val="21"/>
                      <w:szCs w:val="21"/>
                    </w:rPr>
                    <w:t>5t/a</w:t>
                  </w:r>
                </w:p>
              </w:tc>
              <w:tc>
                <w:tcPr>
                  <w:tcW w:w="1362" w:type="pct"/>
                  <w:vMerge w:val="restart"/>
                  <w:vAlign w:val="center"/>
                </w:tcPr>
                <w:p w:rsidR="00976767" w:rsidRPr="00CF19C6" w:rsidRDefault="00976767"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回收单位回收处理</w:t>
                  </w:r>
                </w:p>
              </w:tc>
            </w:tr>
            <w:tr w:rsidR="00CF19C6" w:rsidRPr="00CF19C6" w:rsidTr="003947E4">
              <w:trPr>
                <w:trHeight w:val="340"/>
                <w:jc w:val="center"/>
              </w:trPr>
              <w:tc>
                <w:tcPr>
                  <w:tcW w:w="334" w:type="pct"/>
                  <w:vAlign w:val="center"/>
                </w:tcPr>
                <w:p w:rsidR="00976767" w:rsidRPr="00CF19C6" w:rsidRDefault="00976767"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3</w:t>
                  </w:r>
                </w:p>
              </w:tc>
              <w:tc>
                <w:tcPr>
                  <w:tcW w:w="952" w:type="pct"/>
                  <w:vAlign w:val="center"/>
                </w:tcPr>
                <w:p w:rsidR="00976767" w:rsidRPr="00CF19C6" w:rsidRDefault="006B45C0"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机加工</w:t>
                  </w:r>
                  <w:r w:rsidR="00976767" w:rsidRPr="00CF19C6">
                    <w:rPr>
                      <w:rFonts w:hint="eastAsia"/>
                      <w:bCs/>
                      <w:sz w:val="21"/>
                      <w:szCs w:val="21"/>
                    </w:rPr>
                    <w:t>工序</w:t>
                  </w:r>
                </w:p>
              </w:tc>
              <w:tc>
                <w:tcPr>
                  <w:tcW w:w="775" w:type="pct"/>
                  <w:vAlign w:val="center"/>
                </w:tcPr>
                <w:p w:rsidR="00976767" w:rsidRPr="00CF19C6" w:rsidRDefault="00976767"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边角料</w:t>
                  </w:r>
                </w:p>
              </w:tc>
              <w:tc>
                <w:tcPr>
                  <w:tcW w:w="742" w:type="pct"/>
                  <w:vAlign w:val="center"/>
                </w:tcPr>
                <w:p w:rsidR="00976767" w:rsidRPr="00CF19C6" w:rsidRDefault="00976767" w:rsidP="0083144B">
                  <w:pPr>
                    <w:spacing w:line="360" w:lineRule="auto"/>
                    <w:ind w:firstLine="0"/>
                    <w:jc w:val="center"/>
                    <w:rPr>
                      <w:sz w:val="21"/>
                      <w:szCs w:val="21"/>
                    </w:rPr>
                  </w:pPr>
                  <w:r w:rsidRPr="00CF19C6">
                    <w:rPr>
                      <w:rFonts w:hint="eastAsia"/>
                      <w:sz w:val="21"/>
                      <w:szCs w:val="21"/>
                    </w:rPr>
                    <w:t>一般废物</w:t>
                  </w:r>
                </w:p>
              </w:tc>
              <w:tc>
                <w:tcPr>
                  <w:tcW w:w="834" w:type="pct"/>
                  <w:vAlign w:val="center"/>
                </w:tcPr>
                <w:p w:rsidR="00976767" w:rsidRPr="00CF19C6" w:rsidRDefault="006B45C0" w:rsidP="0083144B">
                  <w:pPr>
                    <w:spacing w:line="360" w:lineRule="auto"/>
                    <w:ind w:firstLine="0"/>
                    <w:jc w:val="center"/>
                    <w:rPr>
                      <w:sz w:val="21"/>
                      <w:szCs w:val="21"/>
                    </w:rPr>
                  </w:pPr>
                  <w:r w:rsidRPr="00CF19C6">
                    <w:rPr>
                      <w:rFonts w:hint="eastAsia"/>
                      <w:sz w:val="21"/>
                      <w:szCs w:val="21"/>
                    </w:rPr>
                    <w:t>0.365</w:t>
                  </w:r>
                  <w:r w:rsidR="00976767" w:rsidRPr="00CF19C6">
                    <w:rPr>
                      <w:rFonts w:hint="eastAsia"/>
                      <w:sz w:val="21"/>
                      <w:szCs w:val="21"/>
                    </w:rPr>
                    <w:t>t/a</w:t>
                  </w:r>
                </w:p>
              </w:tc>
              <w:tc>
                <w:tcPr>
                  <w:tcW w:w="1362" w:type="pct"/>
                  <w:vMerge/>
                  <w:vAlign w:val="center"/>
                </w:tcPr>
                <w:p w:rsidR="00976767" w:rsidRPr="00CF19C6" w:rsidRDefault="00976767" w:rsidP="0083144B">
                  <w:pPr>
                    <w:tabs>
                      <w:tab w:val="left" w:pos="-2625"/>
                    </w:tabs>
                    <w:autoSpaceDE w:val="0"/>
                    <w:autoSpaceDN w:val="0"/>
                    <w:adjustRightInd w:val="0"/>
                    <w:spacing w:line="360" w:lineRule="auto"/>
                    <w:ind w:firstLine="0"/>
                    <w:jc w:val="center"/>
                    <w:textAlignment w:val="baseline"/>
                    <w:rPr>
                      <w:sz w:val="21"/>
                      <w:szCs w:val="21"/>
                    </w:rPr>
                  </w:pPr>
                </w:p>
              </w:tc>
            </w:tr>
            <w:tr w:rsidR="00CF19C6" w:rsidRPr="00CF19C6" w:rsidTr="003947E4">
              <w:trPr>
                <w:trHeight w:val="340"/>
                <w:jc w:val="center"/>
              </w:trPr>
              <w:tc>
                <w:tcPr>
                  <w:tcW w:w="334" w:type="pct"/>
                  <w:vAlign w:val="center"/>
                </w:tcPr>
                <w:p w:rsidR="00B62C9F" w:rsidRPr="00CF19C6" w:rsidRDefault="0083144B"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4</w:t>
                  </w:r>
                </w:p>
              </w:tc>
              <w:tc>
                <w:tcPr>
                  <w:tcW w:w="952" w:type="pct"/>
                  <w:vAlign w:val="center"/>
                </w:tcPr>
                <w:p w:rsidR="00B62C9F" w:rsidRPr="00CF19C6" w:rsidRDefault="00B62C9F"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环保设施</w:t>
                  </w:r>
                </w:p>
              </w:tc>
              <w:tc>
                <w:tcPr>
                  <w:tcW w:w="775" w:type="pct"/>
                  <w:vAlign w:val="center"/>
                </w:tcPr>
                <w:p w:rsidR="00B62C9F" w:rsidRPr="00CF19C6" w:rsidRDefault="0083144B" w:rsidP="0083144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水喷淋处理设施产生的沉渣</w:t>
                  </w:r>
                </w:p>
              </w:tc>
              <w:tc>
                <w:tcPr>
                  <w:tcW w:w="742" w:type="pct"/>
                  <w:vAlign w:val="center"/>
                </w:tcPr>
                <w:p w:rsidR="00B62C9F" w:rsidRPr="00CF19C6" w:rsidRDefault="00B62C9F" w:rsidP="0083144B">
                  <w:pPr>
                    <w:spacing w:line="360" w:lineRule="auto"/>
                    <w:ind w:firstLine="0"/>
                    <w:jc w:val="center"/>
                  </w:pPr>
                  <w:r w:rsidRPr="00CF19C6">
                    <w:rPr>
                      <w:rFonts w:hint="eastAsia"/>
                      <w:sz w:val="21"/>
                      <w:szCs w:val="21"/>
                    </w:rPr>
                    <w:t>一般废物</w:t>
                  </w:r>
                </w:p>
              </w:tc>
              <w:tc>
                <w:tcPr>
                  <w:tcW w:w="834" w:type="pct"/>
                  <w:vAlign w:val="center"/>
                </w:tcPr>
                <w:p w:rsidR="00B62C9F" w:rsidRPr="00CF19C6" w:rsidRDefault="0083144B" w:rsidP="0083144B">
                  <w:pPr>
                    <w:spacing w:line="360" w:lineRule="auto"/>
                    <w:ind w:firstLine="0"/>
                    <w:jc w:val="center"/>
                    <w:rPr>
                      <w:sz w:val="21"/>
                      <w:szCs w:val="21"/>
                    </w:rPr>
                  </w:pPr>
                  <w:r w:rsidRPr="00CF19C6">
                    <w:rPr>
                      <w:rFonts w:hint="eastAsia"/>
                      <w:sz w:val="21"/>
                      <w:szCs w:val="21"/>
                    </w:rPr>
                    <w:t>1.073</w:t>
                  </w:r>
                  <w:r w:rsidR="00B62C9F" w:rsidRPr="00CF19C6">
                    <w:rPr>
                      <w:rFonts w:hint="eastAsia"/>
                      <w:sz w:val="21"/>
                      <w:szCs w:val="21"/>
                    </w:rPr>
                    <w:t>t/a</w:t>
                  </w:r>
                </w:p>
              </w:tc>
              <w:tc>
                <w:tcPr>
                  <w:tcW w:w="1362" w:type="pct"/>
                  <w:vMerge/>
                  <w:vAlign w:val="center"/>
                </w:tcPr>
                <w:p w:rsidR="00B62C9F" w:rsidRPr="00CF19C6" w:rsidRDefault="00B62C9F" w:rsidP="0083144B">
                  <w:pPr>
                    <w:tabs>
                      <w:tab w:val="left" w:pos="-2625"/>
                    </w:tabs>
                    <w:autoSpaceDE w:val="0"/>
                    <w:autoSpaceDN w:val="0"/>
                    <w:adjustRightInd w:val="0"/>
                    <w:spacing w:line="360" w:lineRule="auto"/>
                    <w:ind w:firstLine="0"/>
                    <w:jc w:val="center"/>
                    <w:textAlignment w:val="baseline"/>
                    <w:rPr>
                      <w:sz w:val="21"/>
                      <w:szCs w:val="21"/>
                    </w:rPr>
                  </w:pPr>
                </w:p>
              </w:tc>
            </w:tr>
          </w:tbl>
          <w:p w:rsidR="00303311" w:rsidRPr="00CF19C6" w:rsidRDefault="00303311" w:rsidP="00C6210C">
            <w:pPr>
              <w:pStyle w:val="32"/>
              <w:spacing w:line="360" w:lineRule="auto"/>
              <w:ind w:firstLineChars="236" w:firstLine="566"/>
              <w:jc w:val="left"/>
              <w:rPr>
                <w:szCs w:val="21"/>
              </w:rPr>
            </w:pPr>
          </w:p>
        </w:tc>
      </w:tr>
    </w:tbl>
    <w:p w:rsidR="00792875" w:rsidRPr="00CF19C6" w:rsidRDefault="00792875">
      <w:pPr>
        <w:ind w:firstLine="0"/>
        <w:outlineLvl w:val="0"/>
        <w:rPr>
          <w:b/>
          <w:sz w:val="32"/>
        </w:rPr>
        <w:sectPr w:rsidR="00792875" w:rsidRPr="00CF19C6">
          <w:pgSz w:w="11907" w:h="16840"/>
          <w:pgMar w:top="1531" w:right="1134" w:bottom="1134" w:left="1418" w:header="0" w:footer="898" w:gutter="0"/>
          <w:cols w:space="720"/>
          <w:docGrid w:linePitch="326" w:charSpace="-4916"/>
        </w:sectPr>
      </w:pPr>
    </w:p>
    <w:p w:rsidR="00792875" w:rsidRPr="00CF19C6" w:rsidRDefault="009B381D">
      <w:pPr>
        <w:ind w:firstLine="0"/>
        <w:outlineLvl w:val="0"/>
        <w:rPr>
          <w:b/>
          <w:sz w:val="32"/>
          <w:szCs w:val="32"/>
        </w:rPr>
      </w:pPr>
      <w:r w:rsidRPr="00CF19C6">
        <w:rPr>
          <w:rFonts w:hAnsi="宋体"/>
          <w:b/>
          <w:sz w:val="32"/>
          <w:szCs w:val="32"/>
        </w:rPr>
        <w:lastRenderedPageBreak/>
        <w:t>项目</w:t>
      </w:r>
      <w:r w:rsidRPr="00CF19C6">
        <w:rPr>
          <w:rFonts w:hAnsi="宋体" w:hint="eastAsia"/>
          <w:b/>
          <w:sz w:val="32"/>
          <w:szCs w:val="32"/>
        </w:rPr>
        <w:t>营运期</w:t>
      </w:r>
      <w:r w:rsidRPr="00CF19C6">
        <w:rPr>
          <w:rFonts w:hAnsi="宋体"/>
          <w:b/>
          <w:sz w:val="32"/>
          <w:szCs w:val="32"/>
        </w:rPr>
        <w:t>主要污染物产生及预计排放情况</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92875" w:rsidRPr="00CF19C6" w:rsidTr="00D25D29">
        <w:trPr>
          <w:trHeight w:val="13470"/>
        </w:trPr>
        <w:tc>
          <w:tcPr>
            <w:tcW w:w="9889" w:type="dxa"/>
          </w:tcPr>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67"/>
              <w:gridCol w:w="1320"/>
              <w:gridCol w:w="1100"/>
              <w:gridCol w:w="953"/>
              <w:gridCol w:w="2492"/>
              <w:gridCol w:w="980"/>
              <w:gridCol w:w="1653"/>
            </w:tblGrid>
            <w:tr w:rsidR="00CF19C6" w:rsidRPr="00CF19C6" w:rsidTr="00D25D29">
              <w:trPr>
                <w:trHeight w:val="693"/>
                <w:jc w:val="center"/>
              </w:trPr>
              <w:tc>
                <w:tcPr>
                  <w:tcW w:w="604" w:type="pct"/>
                  <w:tcBorders>
                    <w:left w:val="single" w:sz="4" w:space="0" w:color="auto"/>
                    <w:tl2br w:val="single" w:sz="4" w:space="0" w:color="auto"/>
                  </w:tcBorders>
                  <w:vAlign w:val="center"/>
                </w:tcPr>
                <w:p w:rsidR="00792875" w:rsidRPr="00CF19C6" w:rsidRDefault="009B381D">
                  <w:pPr>
                    <w:adjustRightInd w:val="0"/>
                    <w:snapToGrid w:val="0"/>
                    <w:ind w:firstLine="0"/>
                    <w:jc w:val="center"/>
                    <w:rPr>
                      <w:b/>
                      <w:szCs w:val="21"/>
                    </w:rPr>
                  </w:pPr>
                  <w:r w:rsidRPr="00CF19C6">
                    <w:rPr>
                      <w:b/>
                      <w:szCs w:val="21"/>
                    </w:rPr>
                    <w:t xml:space="preserve">   </w:t>
                  </w:r>
                  <w:r w:rsidRPr="00CF19C6">
                    <w:rPr>
                      <w:rFonts w:hAnsi="宋体"/>
                      <w:b/>
                      <w:szCs w:val="21"/>
                    </w:rPr>
                    <w:t>类型</w:t>
                  </w:r>
                </w:p>
                <w:p w:rsidR="00792875" w:rsidRPr="00CF19C6" w:rsidRDefault="009B381D">
                  <w:pPr>
                    <w:adjustRightInd w:val="0"/>
                    <w:snapToGrid w:val="0"/>
                    <w:ind w:firstLine="0"/>
                    <w:rPr>
                      <w:b/>
                      <w:szCs w:val="21"/>
                    </w:rPr>
                  </w:pPr>
                  <w:r w:rsidRPr="00CF19C6">
                    <w:rPr>
                      <w:rFonts w:hAnsi="宋体"/>
                      <w:b/>
                      <w:szCs w:val="21"/>
                    </w:rPr>
                    <w:t>内容</w:t>
                  </w:r>
                </w:p>
              </w:tc>
              <w:tc>
                <w:tcPr>
                  <w:tcW w:w="683" w:type="pct"/>
                  <w:vAlign w:val="center"/>
                </w:tcPr>
                <w:p w:rsidR="00792875" w:rsidRPr="00CF19C6" w:rsidRDefault="009B381D">
                  <w:pPr>
                    <w:adjustRightInd w:val="0"/>
                    <w:snapToGrid w:val="0"/>
                    <w:ind w:firstLine="0"/>
                    <w:jc w:val="center"/>
                    <w:rPr>
                      <w:b/>
                      <w:szCs w:val="21"/>
                    </w:rPr>
                  </w:pPr>
                  <w:r w:rsidRPr="00CF19C6">
                    <w:rPr>
                      <w:rFonts w:hAnsi="宋体"/>
                      <w:b/>
                      <w:szCs w:val="21"/>
                    </w:rPr>
                    <w:t>排放源</w:t>
                  </w:r>
                </w:p>
                <w:p w:rsidR="00792875" w:rsidRPr="00CF19C6" w:rsidRDefault="009B381D">
                  <w:pPr>
                    <w:adjustRightInd w:val="0"/>
                    <w:snapToGrid w:val="0"/>
                    <w:ind w:firstLine="0"/>
                    <w:jc w:val="center"/>
                    <w:rPr>
                      <w:b/>
                      <w:szCs w:val="21"/>
                    </w:rPr>
                  </w:pPr>
                  <w:r w:rsidRPr="00CF19C6">
                    <w:rPr>
                      <w:rFonts w:hAnsi="宋体"/>
                      <w:b/>
                      <w:szCs w:val="21"/>
                    </w:rPr>
                    <w:t>（编号）</w:t>
                  </w:r>
                </w:p>
              </w:tc>
              <w:tc>
                <w:tcPr>
                  <w:tcW w:w="1062" w:type="pct"/>
                  <w:gridSpan w:val="2"/>
                  <w:vAlign w:val="center"/>
                </w:tcPr>
                <w:p w:rsidR="00792875" w:rsidRPr="00CF19C6" w:rsidRDefault="009B381D">
                  <w:pPr>
                    <w:adjustRightInd w:val="0"/>
                    <w:snapToGrid w:val="0"/>
                    <w:ind w:firstLine="0"/>
                    <w:jc w:val="center"/>
                    <w:rPr>
                      <w:b/>
                      <w:szCs w:val="21"/>
                    </w:rPr>
                  </w:pPr>
                  <w:r w:rsidRPr="00CF19C6">
                    <w:rPr>
                      <w:rFonts w:hAnsi="宋体"/>
                      <w:b/>
                      <w:szCs w:val="21"/>
                    </w:rPr>
                    <w:t>污染物</w:t>
                  </w:r>
                </w:p>
                <w:p w:rsidR="00792875" w:rsidRPr="00CF19C6" w:rsidRDefault="009B381D">
                  <w:pPr>
                    <w:adjustRightInd w:val="0"/>
                    <w:snapToGrid w:val="0"/>
                    <w:ind w:firstLine="0"/>
                    <w:jc w:val="center"/>
                    <w:rPr>
                      <w:b/>
                      <w:szCs w:val="21"/>
                    </w:rPr>
                  </w:pPr>
                  <w:r w:rsidRPr="00CF19C6">
                    <w:rPr>
                      <w:rFonts w:hAnsi="宋体"/>
                      <w:b/>
                      <w:szCs w:val="21"/>
                    </w:rPr>
                    <w:t>名称</w:t>
                  </w:r>
                </w:p>
              </w:tc>
              <w:tc>
                <w:tcPr>
                  <w:tcW w:w="1289" w:type="pct"/>
                  <w:vAlign w:val="center"/>
                </w:tcPr>
                <w:p w:rsidR="00792875" w:rsidRPr="00CF19C6" w:rsidRDefault="009B381D">
                  <w:pPr>
                    <w:adjustRightInd w:val="0"/>
                    <w:snapToGrid w:val="0"/>
                    <w:ind w:firstLine="0"/>
                    <w:jc w:val="center"/>
                    <w:rPr>
                      <w:rFonts w:hAnsi="宋体"/>
                      <w:b/>
                      <w:szCs w:val="21"/>
                    </w:rPr>
                  </w:pPr>
                  <w:r w:rsidRPr="00CF19C6">
                    <w:rPr>
                      <w:rFonts w:hAnsi="宋体"/>
                      <w:b/>
                      <w:szCs w:val="21"/>
                    </w:rPr>
                    <w:t>产生浓度及产生量</w:t>
                  </w:r>
                </w:p>
                <w:p w:rsidR="00792875" w:rsidRPr="00CF19C6" w:rsidRDefault="009B381D">
                  <w:pPr>
                    <w:adjustRightInd w:val="0"/>
                    <w:snapToGrid w:val="0"/>
                    <w:ind w:firstLine="0"/>
                    <w:jc w:val="center"/>
                    <w:rPr>
                      <w:b/>
                      <w:szCs w:val="21"/>
                    </w:rPr>
                  </w:pPr>
                  <w:r w:rsidRPr="00CF19C6">
                    <w:rPr>
                      <w:rFonts w:hAnsi="宋体"/>
                      <w:b/>
                      <w:szCs w:val="21"/>
                    </w:rPr>
                    <w:t>（单位）</w:t>
                  </w:r>
                </w:p>
              </w:tc>
              <w:tc>
                <w:tcPr>
                  <w:tcW w:w="1362" w:type="pct"/>
                  <w:gridSpan w:val="2"/>
                  <w:vAlign w:val="center"/>
                </w:tcPr>
                <w:p w:rsidR="00792875" w:rsidRPr="00CF19C6" w:rsidRDefault="009B381D">
                  <w:pPr>
                    <w:adjustRightInd w:val="0"/>
                    <w:snapToGrid w:val="0"/>
                    <w:ind w:firstLine="0"/>
                    <w:jc w:val="center"/>
                    <w:rPr>
                      <w:b/>
                      <w:szCs w:val="21"/>
                    </w:rPr>
                  </w:pPr>
                  <w:r w:rsidRPr="00CF19C6">
                    <w:rPr>
                      <w:rFonts w:hAnsi="宋体"/>
                      <w:b/>
                      <w:szCs w:val="21"/>
                    </w:rPr>
                    <w:t>排放浓度及排放量</w:t>
                  </w:r>
                </w:p>
                <w:p w:rsidR="00792875" w:rsidRPr="00CF19C6" w:rsidRDefault="009B381D">
                  <w:pPr>
                    <w:adjustRightInd w:val="0"/>
                    <w:snapToGrid w:val="0"/>
                    <w:ind w:firstLine="0"/>
                    <w:jc w:val="center"/>
                    <w:rPr>
                      <w:b/>
                      <w:szCs w:val="21"/>
                    </w:rPr>
                  </w:pPr>
                  <w:r w:rsidRPr="00CF19C6">
                    <w:rPr>
                      <w:rFonts w:hAnsi="宋体"/>
                      <w:b/>
                      <w:szCs w:val="21"/>
                    </w:rPr>
                    <w:t>（单位）</w:t>
                  </w:r>
                </w:p>
              </w:tc>
            </w:tr>
            <w:tr w:rsidR="00CF19C6" w:rsidRPr="00CF19C6" w:rsidTr="00D25D29">
              <w:trPr>
                <w:trHeight w:val="684"/>
                <w:jc w:val="center"/>
              </w:trPr>
              <w:tc>
                <w:tcPr>
                  <w:tcW w:w="604" w:type="pct"/>
                  <w:vMerge w:val="restart"/>
                  <w:tcBorders>
                    <w:right w:val="single" w:sz="4" w:space="0" w:color="auto"/>
                  </w:tcBorders>
                  <w:vAlign w:val="center"/>
                </w:tcPr>
                <w:p w:rsidR="00792875" w:rsidRPr="00CF19C6" w:rsidRDefault="0083144B" w:rsidP="0083144B">
                  <w:pPr>
                    <w:adjustRightInd w:val="0"/>
                    <w:snapToGrid w:val="0"/>
                    <w:ind w:firstLine="0"/>
                    <w:jc w:val="center"/>
                    <w:rPr>
                      <w:b/>
                      <w:szCs w:val="21"/>
                    </w:rPr>
                  </w:pPr>
                  <w:r w:rsidRPr="00CF19C6">
                    <w:rPr>
                      <w:rFonts w:hint="eastAsia"/>
                      <w:b/>
                      <w:szCs w:val="21"/>
                    </w:rPr>
                    <w:t>大气污染物</w:t>
                  </w:r>
                </w:p>
              </w:tc>
              <w:tc>
                <w:tcPr>
                  <w:tcW w:w="683" w:type="pct"/>
                  <w:vMerge w:val="restart"/>
                  <w:tcBorders>
                    <w:left w:val="single" w:sz="4" w:space="0" w:color="auto"/>
                  </w:tcBorders>
                  <w:vAlign w:val="center"/>
                </w:tcPr>
                <w:p w:rsidR="00792875" w:rsidRPr="00CF19C6" w:rsidRDefault="0083144B" w:rsidP="00724B92">
                  <w:pPr>
                    <w:adjustRightInd w:val="0"/>
                    <w:snapToGrid w:val="0"/>
                    <w:spacing w:line="360" w:lineRule="auto"/>
                    <w:ind w:firstLine="0"/>
                    <w:jc w:val="center"/>
                    <w:rPr>
                      <w:sz w:val="21"/>
                      <w:szCs w:val="21"/>
                    </w:rPr>
                  </w:pPr>
                  <w:r w:rsidRPr="00CF19C6">
                    <w:rPr>
                      <w:rFonts w:hint="eastAsia"/>
                      <w:sz w:val="21"/>
                      <w:szCs w:val="21"/>
                    </w:rPr>
                    <w:t>熔化压铸</w:t>
                  </w:r>
                  <w:r w:rsidR="00724B92" w:rsidRPr="00CF19C6">
                    <w:rPr>
                      <w:rFonts w:hint="eastAsia"/>
                      <w:sz w:val="21"/>
                      <w:szCs w:val="21"/>
                    </w:rPr>
                    <w:t>工序</w:t>
                  </w:r>
                </w:p>
              </w:tc>
              <w:tc>
                <w:tcPr>
                  <w:tcW w:w="569" w:type="pct"/>
                  <w:vMerge w:val="restart"/>
                  <w:vAlign w:val="center"/>
                </w:tcPr>
                <w:p w:rsidR="00792875" w:rsidRPr="00CF19C6" w:rsidRDefault="0083144B" w:rsidP="00724B92">
                  <w:pPr>
                    <w:adjustRightInd w:val="0"/>
                    <w:snapToGrid w:val="0"/>
                    <w:spacing w:line="360" w:lineRule="auto"/>
                    <w:ind w:firstLine="0"/>
                    <w:jc w:val="center"/>
                    <w:rPr>
                      <w:sz w:val="21"/>
                      <w:szCs w:val="21"/>
                    </w:rPr>
                  </w:pPr>
                  <w:r w:rsidRPr="00CF19C6">
                    <w:rPr>
                      <w:rFonts w:hint="eastAsia"/>
                      <w:sz w:val="21"/>
                      <w:szCs w:val="21"/>
                    </w:rPr>
                    <w:t>金属烟尘</w:t>
                  </w:r>
                </w:p>
              </w:tc>
              <w:tc>
                <w:tcPr>
                  <w:tcW w:w="493" w:type="pct"/>
                  <w:vAlign w:val="center"/>
                </w:tcPr>
                <w:p w:rsidR="00792875" w:rsidRPr="00CF19C6" w:rsidRDefault="009B381D" w:rsidP="00724B92">
                  <w:pPr>
                    <w:adjustRightInd w:val="0"/>
                    <w:snapToGrid w:val="0"/>
                    <w:spacing w:line="360" w:lineRule="auto"/>
                    <w:ind w:firstLine="0"/>
                    <w:jc w:val="center"/>
                    <w:rPr>
                      <w:sz w:val="21"/>
                      <w:szCs w:val="21"/>
                    </w:rPr>
                  </w:pPr>
                  <w:r w:rsidRPr="00CF19C6">
                    <w:rPr>
                      <w:rFonts w:hint="eastAsia"/>
                      <w:sz w:val="21"/>
                      <w:szCs w:val="21"/>
                    </w:rPr>
                    <w:t>有组织</w:t>
                  </w:r>
                </w:p>
              </w:tc>
              <w:tc>
                <w:tcPr>
                  <w:tcW w:w="1289" w:type="pct"/>
                  <w:tcBorders>
                    <w:right w:val="single" w:sz="4" w:space="0" w:color="auto"/>
                  </w:tcBorders>
                  <w:vAlign w:val="center"/>
                </w:tcPr>
                <w:p w:rsidR="00792875" w:rsidRPr="00CF19C6" w:rsidRDefault="0083144B" w:rsidP="0083144B">
                  <w:pPr>
                    <w:adjustRightInd w:val="0"/>
                    <w:snapToGrid w:val="0"/>
                    <w:spacing w:line="360" w:lineRule="auto"/>
                    <w:ind w:firstLine="0"/>
                    <w:jc w:val="center"/>
                    <w:rPr>
                      <w:sz w:val="21"/>
                      <w:szCs w:val="21"/>
                    </w:rPr>
                  </w:pPr>
                  <w:r w:rsidRPr="00CF19C6">
                    <w:rPr>
                      <w:rFonts w:hint="eastAsia"/>
                      <w:sz w:val="21"/>
                      <w:szCs w:val="21"/>
                    </w:rPr>
                    <w:t>37.96</w:t>
                  </w:r>
                  <w:r w:rsidR="009B381D" w:rsidRPr="00CF19C6">
                    <w:rPr>
                      <w:rFonts w:hint="eastAsia"/>
                      <w:sz w:val="21"/>
                      <w:szCs w:val="21"/>
                    </w:rPr>
                    <w:t>mg/m</w:t>
                  </w:r>
                  <w:r w:rsidR="009B381D" w:rsidRPr="00CF19C6">
                    <w:rPr>
                      <w:rFonts w:hint="eastAsia"/>
                      <w:sz w:val="21"/>
                      <w:szCs w:val="21"/>
                      <w:vertAlign w:val="superscript"/>
                    </w:rPr>
                    <w:t>3</w:t>
                  </w:r>
                  <w:r w:rsidR="009B381D" w:rsidRPr="00CF19C6">
                    <w:rPr>
                      <w:rFonts w:hint="eastAsia"/>
                      <w:sz w:val="21"/>
                      <w:szCs w:val="21"/>
                    </w:rPr>
                    <w:t>，</w:t>
                  </w:r>
                  <w:r w:rsidRPr="00CF19C6">
                    <w:rPr>
                      <w:rFonts w:hint="eastAsia"/>
                      <w:sz w:val="21"/>
                      <w:szCs w:val="21"/>
                    </w:rPr>
                    <w:t>0.729</w:t>
                  </w:r>
                  <w:r w:rsidR="009B381D" w:rsidRPr="00CF19C6">
                    <w:rPr>
                      <w:rFonts w:hint="eastAsia"/>
                      <w:sz w:val="21"/>
                      <w:szCs w:val="21"/>
                    </w:rPr>
                    <w:t>t/a</w:t>
                  </w:r>
                </w:p>
              </w:tc>
              <w:tc>
                <w:tcPr>
                  <w:tcW w:w="1362" w:type="pct"/>
                  <w:gridSpan w:val="2"/>
                  <w:tcBorders>
                    <w:right w:val="single" w:sz="4" w:space="0" w:color="auto"/>
                  </w:tcBorders>
                  <w:vAlign w:val="center"/>
                </w:tcPr>
                <w:p w:rsidR="00792875" w:rsidRPr="00CF19C6" w:rsidRDefault="0083144B" w:rsidP="0083144B">
                  <w:pPr>
                    <w:adjustRightInd w:val="0"/>
                    <w:snapToGrid w:val="0"/>
                    <w:spacing w:line="360" w:lineRule="auto"/>
                    <w:ind w:firstLine="0"/>
                    <w:jc w:val="center"/>
                    <w:rPr>
                      <w:sz w:val="21"/>
                      <w:szCs w:val="21"/>
                    </w:rPr>
                  </w:pPr>
                  <w:r w:rsidRPr="00CF19C6">
                    <w:rPr>
                      <w:rFonts w:hint="eastAsia"/>
                      <w:sz w:val="21"/>
                      <w:szCs w:val="21"/>
                    </w:rPr>
                    <w:t>4.93</w:t>
                  </w:r>
                  <w:r w:rsidR="009B381D" w:rsidRPr="00CF19C6">
                    <w:rPr>
                      <w:rFonts w:hint="eastAsia"/>
                      <w:sz w:val="21"/>
                      <w:szCs w:val="21"/>
                    </w:rPr>
                    <w:t>mg/m</w:t>
                  </w:r>
                  <w:r w:rsidR="009B381D" w:rsidRPr="00CF19C6">
                    <w:rPr>
                      <w:rFonts w:hint="eastAsia"/>
                      <w:sz w:val="21"/>
                      <w:szCs w:val="21"/>
                      <w:vertAlign w:val="superscript"/>
                    </w:rPr>
                    <w:t>3</w:t>
                  </w:r>
                  <w:r w:rsidR="009B381D" w:rsidRPr="00CF19C6">
                    <w:rPr>
                      <w:rFonts w:hint="eastAsia"/>
                      <w:sz w:val="21"/>
                      <w:szCs w:val="21"/>
                    </w:rPr>
                    <w:t>，</w:t>
                  </w:r>
                  <w:r w:rsidRPr="00CF19C6">
                    <w:rPr>
                      <w:rFonts w:hint="eastAsia"/>
                      <w:sz w:val="21"/>
                      <w:szCs w:val="21"/>
                    </w:rPr>
                    <w:t>0.0948</w:t>
                  </w:r>
                  <w:r w:rsidR="009B381D" w:rsidRPr="00CF19C6">
                    <w:rPr>
                      <w:rFonts w:hint="eastAsia"/>
                      <w:sz w:val="21"/>
                      <w:szCs w:val="21"/>
                    </w:rPr>
                    <w:t>t/a</w:t>
                  </w:r>
                </w:p>
              </w:tc>
            </w:tr>
            <w:tr w:rsidR="00CF19C6" w:rsidRPr="00CF19C6" w:rsidTr="00D25D29">
              <w:trPr>
                <w:trHeight w:val="723"/>
                <w:jc w:val="center"/>
              </w:trPr>
              <w:tc>
                <w:tcPr>
                  <w:tcW w:w="604" w:type="pct"/>
                  <w:vMerge/>
                  <w:tcBorders>
                    <w:right w:val="single" w:sz="4" w:space="0" w:color="auto"/>
                  </w:tcBorders>
                  <w:vAlign w:val="center"/>
                </w:tcPr>
                <w:p w:rsidR="00792875" w:rsidRPr="00CF19C6" w:rsidRDefault="00792875">
                  <w:pPr>
                    <w:adjustRightInd w:val="0"/>
                    <w:snapToGrid w:val="0"/>
                    <w:jc w:val="center"/>
                    <w:rPr>
                      <w:b/>
                      <w:szCs w:val="21"/>
                    </w:rPr>
                  </w:pPr>
                </w:p>
              </w:tc>
              <w:tc>
                <w:tcPr>
                  <w:tcW w:w="683" w:type="pct"/>
                  <w:vMerge/>
                  <w:tcBorders>
                    <w:left w:val="single" w:sz="4" w:space="0" w:color="auto"/>
                  </w:tcBorders>
                  <w:vAlign w:val="center"/>
                </w:tcPr>
                <w:p w:rsidR="00792875" w:rsidRPr="00CF19C6" w:rsidRDefault="00792875" w:rsidP="00724B92">
                  <w:pPr>
                    <w:adjustRightInd w:val="0"/>
                    <w:snapToGrid w:val="0"/>
                    <w:spacing w:line="360" w:lineRule="auto"/>
                    <w:ind w:firstLine="0"/>
                    <w:jc w:val="center"/>
                    <w:rPr>
                      <w:sz w:val="21"/>
                      <w:szCs w:val="21"/>
                    </w:rPr>
                  </w:pPr>
                </w:p>
              </w:tc>
              <w:tc>
                <w:tcPr>
                  <w:tcW w:w="569" w:type="pct"/>
                  <w:vMerge/>
                  <w:vAlign w:val="center"/>
                </w:tcPr>
                <w:p w:rsidR="00792875" w:rsidRPr="00CF19C6" w:rsidRDefault="00792875" w:rsidP="00724B92">
                  <w:pPr>
                    <w:adjustRightInd w:val="0"/>
                    <w:snapToGrid w:val="0"/>
                    <w:spacing w:line="360" w:lineRule="auto"/>
                    <w:ind w:firstLine="0"/>
                    <w:jc w:val="center"/>
                    <w:rPr>
                      <w:sz w:val="21"/>
                      <w:szCs w:val="21"/>
                    </w:rPr>
                  </w:pPr>
                </w:p>
              </w:tc>
              <w:tc>
                <w:tcPr>
                  <w:tcW w:w="493" w:type="pct"/>
                  <w:vAlign w:val="center"/>
                </w:tcPr>
                <w:p w:rsidR="00792875" w:rsidRPr="00CF19C6" w:rsidRDefault="009B381D" w:rsidP="00724B92">
                  <w:pPr>
                    <w:adjustRightInd w:val="0"/>
                    <w:snapToGrid w:val="0"/>
                    <w:spacing w:line="360" w:lineRule="auto"/>
                    <w:ind w:firstLine="0"/>
                    <w:jc w:val="center"/>
                    <w:rPr>
                      <w:sz w:val="21"/>
                      <w:szCs w:val="21"/>
                    </w:rPr>
                  </w:pPr>
                  <w:r w:rsidRPr="00CF19C6">
                    <w:rPr>
                      <w:rFonts w:hint="eastAsia"/>
                      <w:sz w:val="21"/>
                      <w:szCs w:val="21"/>
                    </w:rPr>
                    <w:t>无组织</w:t>
                  </w:r>
                </w:p>
              </w:tc>
              <w:tc>
                <w:tcPr>
                  <w:tcW w:w="1289" w:type="pct"/>
                  <w:tcBorders>
                    <w:right w:val="single" w:sz="4" w:space="0" w:color="auto"/>
                  </w:tcBorders>
                  <w:vAlign w:val="center"/>
                </w:tcPr>
                <w:p w:rsidR="00792875" w:rsidRPr="00CF19C6" w:rsidRDefault="003E78D2" w:rsidP="00724B92">
                  <w:pPr>
                    <w:adjustRightInd w:val="0"/>
                    <w:snapToGrid w:val="0"/>
                    <w:spacing w:line="360" w:lineRule="auto"/>
                    <w:ind w:firstLine="0"/>
                    <w:jc w:val="center"/>
                    <w:rPr>
                      <w:sz w:val="21"/>
                      <w:szCs w:val="21"/>
                    </w:rPr>
                  </w:pPr>
                  <w:r w:rsidRPr="00CF19C6">
                    <w:rPr>
                      <w:rFonts w:hint="eastAsia"/>
                      <w:sz w:val="21"/>
                      <w:szCs w:val="21"/>
                    </w:rPr>
                    <w:t>0.081</w:t>
                  </w:r>
                  <w:r w:rsidR="009B381D" w:rsidRPr="00CF19C6">
                    <w:rPr>
                      <w:rFonts w:hint="eastAsia"/>
                      <w:sz w:val="21"/>
                      <w:szCs w:val="21"/>
                    </w:rPr>
                    <w:t>t/a</w:t>
                  </w:r>
                </w:p>
              </w:tc>
              <w:tc>
                <w:tcPr>
                  <w:tcW w:w="1362" w:type="pct"/>
                  <w:gridSpan w:val="2"/>
                  <w:tcBorders>
                    <w:right w:val="single" w:sz="4" w:space="0" w:color="auto"/>
                  </w:tcBorders>
                  <w:vAlign w:val="center"/>
                </w:tcPr>
                <w:p w:rsidR="00792875" w:rsidRPr="00CF19C6" w:rsidRDefault="003E78D2" w:rsidP="00724B92">
                  <w:pPr>
                    <w:adjustRightInd w:val="0"/>
                    <w:snapToGrid w:val="0"/>
                    <w:spacing w:line="360" w:lineRule="auto"/>
                    <w:ind w:firstLine="0"/>
                    <w:jc w:val="center"/>
                    <w:rPr>
                      <w:sz w:val="21"/>
                      <w:szCs w:val="21"/>
                    </w:rPr>
                  </w:pPr>
                  <w:r w:rsidRPr="00CF19C6">
                    <w:rPr>
                      <w:rFonts w:hint="eastAsia"/>
                      <w:sz w:val="21"/>
                      <w:szCs w:val="21"/>
                    </w:rPr>
                    <w:t>0.081</w:t>
                  </w:r>
                  <w:r w:rsidR="009B381D" w:rsidRPr="00CF19C6">
                    <w:rPr>
                      <w:rFonts w:hint="eastAsia"/>
                      <w:sz w:val="21"/>
                      <w:szCs w:val="21"/>
                    </w:rPr>
                    <w:t>t/a</w:t>
                  </w:r>
                </w:p>
              </w:tc>
            </w:tr>
            <w:tr w:rsidR="00CF19C6" w:rsidRPr="00CF19C6" w:rsidTr="00D25D29">
              <w:trPr>
                <w:trHeight w:val="690"/>
                <w:jc w:val="center"/>
              </w:trPr>
              <w:tc>
                <w:tcPr>
                  <w:tcW w:w="604" w:type="pct"/>
                  <w:vMerge/>
                  <w:tcBorders>
                    <w:right w:val="single" w:sz="4" w:space="0" w:color="auto"/>
                  </w:tcBorders>
                  <w:vAlign w:val="center"/>
                </w:tcPr>
                <w:p w:rsidR="00724B92" w:rsidRPr="00CF19C6" w:rsidRDefault="00724B92">
                  <w:pPr>
                    <w:adjustRightInd w:val="0"/>
                    <w:snapToGrid w:val="0"/>
                    <w:jc w:val="center"/>
                    <w:rPr>
                      <w:b/>
                      <w:szCs w:val="21"/>
                    </w:rPr>
                  </w:pPr>
                </w:p>
              </w:tc>
              <w:tc>
                <w:tcPr>
                  <w:tcW w:w="683" w:type="pct"/>
                  <w:vMerge w:val="restart"/>
                  <w:tcBorders>
                    <w:left w:val="single" w:sz="4" w:space="0" w:color="auto"/>
                  </w:tcBorders>
                  <w:vAlign w:val="center"/>
                </w:tcPr>
                <w:p w:rsidR="00724B92" w:rsidRPr="00CF19C6" w:rsidRDefault="003E78D2" w:rsidP="008D075E">
                  <w:pPr>
                    <w:adjustRightInd w:val="0"/>
                    <w:snapToGrid w:val="0"/>
                    <w:spacing w:line="360" w:lineRule="auto"/>
                    <w:ind w:firstLine="0"/>
                    <w:jc w:val="center"/>
                    <w:rPr>
                      <w:sz w:val="21"/>
                      <w:szCs w:val="21"/>
                    </w:rPr>
                  </w:pPr>
                  <w:r w:rsidRPr="00CF19C6">
                    <w:rPr>
                      <w:rFonts w:hint="eastAsia"/>
                      <w:sz w:val="21"/>
                      <w:szCs w:val="21"/>
                    </w:rPr>
                    <w:t>抛光</w:t>
                  </w:r>
                  <w:r w:rsidR="00724B92" w:rsidRPr="00CF19C6">
                    <w:rPr>
                      <w:rFonts w:hint="eastAsia"/>
                      <w:sz w:val="21"/>
                      <w:szCs w:val="21"/>
                    </w:rPr>
                    <w:t>工序</w:t>
                  </w:r>
                </w:p>
              </w:tc>
              <w:tc>
                <w:tcPr>
                  <w:tcW w:w="569" w:type="pct"/>
                  <w:vMerge w:val="restart"/>
                  <w:vAlign w:val="center"/>
                </w:tcPr>
                <w:p w:rsidR="00724B92" w:rsidRPr="00CF19C6" w:rsidRDefault="003E78D2" w:rsidP="008D075E">
                  <w:pPr>
                    <w:adjustRightInd w:val="0"/>
                    <w:snapToGrid w:val="0"/>
                    <w:spacing w:line="360" w:lineRule="auto"/>
                    <w:ind w:firstLine="0"/>
                    <w:jc w:val="center"/>
                    <w:rPr>
                      <w:sz w:val="21"/>
                      <w:szCs w:val="21"/>
                    </w:rPr>
                  </w:pPr>
                  <w:r w:rsidRPr="00CF19C6">
                    <w:rPr>
                      <w:rFonts w:hint="eastAsia"/>
                      <w:sz w:val="21"/>
                      <w:szCs w:val="21"/>
                    </w:rPr>
                    <w:t>抛光粉尘</w:t>
                  </w:r>
                </w:p>
              </w:tc>
              <w:tc>
                <w:tcPr>
                  <w:tcW w:w="493" w:type="pct"/>
                  <w:vAlign w:val="center"/>
                </w:tcPr>
                <w:p w:rsidR="00724B92" w:rsidRPr="00CF19C6" w:rsidRDefault="00724B92" w:rsidP="00724B92">
                  <w:pPr>
                    <w:adjustRightInd w:val="0"/>
                    <w:snapToGrid w:val="0"/>
                    <w:spacing w:line="360" w:lineRule="auto"/>
                    <w:ind w:firstLine="0"/>
                    <w:jc w:val="center"/>
                    <w:rPr>
                      <w:sz w:val="21"/>
                      <w:szCs w:val="21"/>
                    </w:rPr>
                  </w:pPr>
                  <w:r w:rsidRPr="00CF19C6">
                    <w:rPr>
                      <w:rFonts w:hint="eastAsia"/>
                      <w:sz w:val="21"/>
                      <w:szCs w:val="21"/>
                    </w:rPr>
                    <w:t>有组织</w:t>
                  </w:r>
                </w:p>
              </w:tc>
              <w:tc>
                <w:tcPr>
                  <w:tcW w:w="1289" w:type="pct"/>
                  <w:tcBorders>
                    <w:right w:val="single" w:sz="4" w:space="0" w:color="auto"/>
                  </w:tcBorders>
                  <w:vAlign w:val="center"/>
                </w:tcPr>
                <w:p w:rsidR="00724B92" w:rsidRPr="00CF19C6" w:rsidRDefault="003E78D2" w:rsidP="003E78D2">
                  <w:pPr>
                    <w:adjustRightInd w:val="0"/>
                    <w:snapToGrid w:val="0"/>
                    <w:spacing w:line="360" w:lineRule="auto"/>
                    <w:ind w:firstLine="0"/>
                    <w:jc w:val="center"/>
                    <w:rPr>
                      <w:sz w:val="21"/>
                      <w:szCs w:val="21"/>
                    </w:rPr>
                  </w:pPr>
                  <w:r w:rsidRPr="00CF19C6">
                    <w:rPr>
                      <w:rFonts w:hint="eastAsia"/>
                      <w:sz w:val="21"/>
                      <w:szCs w:val="21"/>
                    </w:rPr>
                    <w:t>26.25</w:t>
                  </w:r>
                  <w:r w:rsidR="00724B92" w:rsidRPr="00CF19C6">
                    <w:rPr>
                      <w:rFonts w:hint="eastAsia"/>
                      <w:sz w:val="21"/>
                      <w:szCs w:val="21"/>
                    </w:rPr>
                    <w:t>mg/m</w:t>
                  </w:r>
                  <w:r w:rsidR="00724B92" w:rsidRPr="00CF19C6">
                    <w:rPr>
                      <w:rFonts w:hint="eastAsia"/>
                      <w:sz w:val="21"/>
                      <w:szCs w:val="21"/>
                      <w:vertAlign w:val="superscript"/>
                    </w:rPr>
                    <w:t>3</w:t>
                  </w:r>
                  <w:r w:rsidR="00724B92" w:rsidRPr="00CF19C6">
                    <w:rPr>
                      <w:rFonts w:hint="eastAsia"/>
                      <w:sz w:val="21"/>
                      <w:szCs w:val="21"/>
                    </w:rPr>
                    <w:t>，</w:t>
                  </w:r>
                  <w:r w:rsidRPr="00CF19C6">
                    <w:rPr>
                      <w:rFonts w:hint="eastAsia"/>
                      <w:sz w:val="21"/>
                      <w:szCs w:val="21"/>
                    </w:rPr>
                    <w:t>0.504</w:t>
                  </w:r>
                  <w:r w:rsidR="00724B92" w:rsidRPr="00CF19C6">
                    <w:rPr>
                      <w:rFonts w:hint="eastAsia"/>
                      <w:sz w:val="21"/>
                      <w:szCs w:val="21"/>
                    </w:rPr>
                    <w:t>t/a</w:t>
                  </w:r>
                </w:p>
              </w:tc>
              <w:tc>
                <w:tcPr>
                  <w:tcW w:w="1362" w:type="pct"/>
                  <w:gridSpan w:val="2"/>
                  <w:tcBorders>
                    <w:right w:val="single" w:sz="4" w:space="0" w:color="auto"/>
                  </w:tcBorders>
                  <w:vAlign w:val="center"/>
                </w:tcPr>
                <w:p w:rsidR="00724B92" w:rsidRPr="00CF19C6" w:rsidRDefault="003E78D2" w:rsidP="003E78D2">
                  <w:pPr>
                    <w:adjustRightInd w:val="0"/>
                    <w:snapToGrid w:val="0"/>
                    <w:spacing w:line="360" w:lineRule="auto"/>
                    <w:ind w:firstLine="0"/>
                    <w:jc w:val="center"/>
                    <w:rPr>
                      <w:sz w:val="21"/>
                      <w:szCs w:val="21"/>
                    </w:rPr>
                  </w:pPr>
                  <w:r w:rsidRPr="00CF19C6">
                    <w:rPr>
                      <w:rFonts w:hint="eastAsia"/>
                      <w:sz w:val="21"/>
                      <w:szCs w:val="21"/>
                    </w:rPr>
                    <w:t>3.41</w:t>
                  </w:r>
                  <w:r w:rsidR="00724B92" w:rsidRPr="00CF19C6">
                    <w:rPr>
                      <w:rFonts w:hint="eastAsia"/>
                      <w:sz w:val="21"/>
                      <w:szCs w:val="21"/>
                    </w:rPr>
                    <w:t>mg/m</w:t>
                  </w:r>
                  <w:r w:rsidR="00724B92" w:rsidRPr="00CF19C6">
                    <w:rPr>
                      <w:rFonts w:hint="eastAsia"/>
                      <w:sz w:val="21"/>
                      <w:szCs w:val="21"/>
                      <w:vertAlign w:val="superscript"/>
                    </w:rPr>
                    <w:t>3</w:t>
                  </w:r>
                  <w:r w:rsidR="00724B92" w:rsidRPr="00CF19C6">
                    <w:rPr>
                      <w:rFonts w:hint="eastAsia"/>
                      <w:sz w:val="21"/>
                      <w:szCs w:val="21"/>
                    </w:rPr>
                    <w:t>，</w:t>
                  </w:r>
                  <w:r w:rsidRPr="00CF19C6">
                    <w:rPr>
                      <w:rFonts w:hint="eastAsia"/>
                      <w:sz w:val="21"/>
                      <w:szCs w:val="21"/>
                    </w:rPr>
                    <w:t>0.0655</w:t>
                  </w:r>
                  <w:r w:rsidR="00724B92" w:rsidRPr="00CF19C6">
                    <w:rPr>
                      <w:rFonts w:hint="eastAsia"/>
                      <w:sz w:val="21"/>
                      <w:szCs w:val="21"/>
                    </w:rPr>
                    <w:t>t/a</w:t>
                  </w:r>
                </w:p>
              </w:tc>
            </w:tr>
            <w:tr w:rsidR="00CF19C6" w:rsidRPr="00CF19C6" w:rsidTr="00D25D29">
              <w:trPr>
                <w:trHeight w:val="714"/>
                <w:jc w:val="center"/>
              </w:trPr>
              <w:tc>
                <w:tcPr>
                  <w:tcW w:w="604" w:type="pct"/>
                  <w:vMerge/>
                  <w:tcBorders>
                    <w:right w:val="single" w:sz="4" w:space="0" w:color="auto"/>
                  </w:tcBorders>
                  <w:vAlign w:val="center"/>
                </w:tcPr>
                <w:p w:rsidR="00EE0A84" w:rsidRPr="00CF19C6" w:rsidRDefault="00EE0A84">
                  <w:pPr>
                    <w:adjustRightInd w:val="0"/>
                    <w:snapToGrid w:val="0"/>
                    <w:jc w:val="center"/>
                    <w:rPr>
                      <w:b/>
                      <w:szCs w:val="21"/>
                    </w:rPr>
                  </w:pPr>
                </w:p>
              </w:tc>
              <w:tc>
                <w:tcPr>
                  <w:tcW w:w="683" w:type="pct"/>
                  <w:vMerge/>
                  <w:tcBorders>
                    <w:left w:val="single" w:sz="4" w:space="0" w:color="auto"/>
                  </w:tcBorders>
                  <w:vAlign w:val="center"/>
                </w:tcPr>
                <w:p w:rsidR="00EE0A84" w:rsidRPr="00CF19C6" w:rsidRDefault="00EE0A84" w:rsidP="00724B92">
                  <w:pPr>
                    <w:adjustRightInd w:val="0"/>
                    <w:snapToGrid w:val="0"/>
                    <w:spacing w:line="360" w:lineRule="auto"/>
                    <w:ind w:firstLine="0"/>
                    <w:jc w:val="center"/>
                    <w:rPr>
                      <w:sz w:val="21"/>
                      <w:szCs w:val="21"/>
                    </w:rPr>
                  </w:pPr>
                </w:p>
              </w:tc>
              <w:tc>
                <w:tcPr>
                  <w:tcW w:w="569" w:type="pct"/>
                  <w:vMerge/>
                  <w:vAlign w:val="center"/>
                </w:tcPr>
                <w:p w:rsidR="00EE0A84" w:rsidRPr="00CF19C6" w:rsidRDefault="00EE0A84" w:rsidP="00724B92">
                  <w:pPr>
                    <w:adjustRightInd w:val="0"/>
                    <w:snapToGrid w:val="0"/>
                    <w:spacing w:line="360" w:lineRule="auto"/>
                    <w:ind w:firstLine="0"/>
                    <w:jc w:val="center"/>
                    <w:rPr>
                      <w:sz w:val="21"/>
                      <w:szCs w:val="21"/>
                    </w:rPr>
                  </w:pPr>
                </w:p>
              </w:tc>
              <w:tc>
                <w:tcPr>
                  <w:tcW w:w="493" w:type="pct"/>
                  <w:vAlign w:val="center"/>
                </w:tcPr>
                <w:p w:rsidR="00EE0A84" w:rsidRPr="00CF19C6" w:rsidRDefault="00EE0A84" w:rsidP="00724B92">
                  <w:pPr>
                    <w:adjustRightInd w:val="0"/>
                    <w:snapToGrid w:val="0"/>
                    <w:spacing w:line="360" w:lineRule="auto"/>
                    <w:ind w:firstLine="0"/>
                    <w:jc w:val="center"/>
                    <w:rPr>
                      <w:sz w:val="21"/>
                      <w:szCs w:val="21"/>
                    </w:rPr>
                  </w:pPr>
                  <w:r w:rsidRPr="00CF19C6">
                    <w:rPr>
                      <w:rFonts w:hint="eastAsia"/>
                      <w:sz w:val="21"/>
                      <w:szCs w:val="21"/>
                    </w:rPr>
                    <w:t>无组织</w:t>
                  </w:r>
                </w:p>
              </w:tc>
              <w:tc>
                <w:tcPr>
                  <w:tcW w:w="1289" w:type="pct"/>
                  <w:tcBorders>
                    <w:right w:val="single" w:sz="4" w:space="0" w:color="auto"/>
                  </w:tcBorders>
                  <w:vAlign w:val="center"/>
                </w:tcPr>
                <w:p w:rsidR="00EE0A84" w:rsidRPr="00CF19C6" w:rsidRDefault="00A2593C" w:rsidP="00724B92">
                  <w:pPr>
                    <w:adjustRightInd w:val="0"/>
                    <w:snapToGrid w:val="0"/>
                    <w:spacing w:line="360" w:lineRule="auto"/>
                    <w:ind w:firstLine="0"/>
                    <w:jc w:val="center"/>
                    <w:rPr>
                      <w:sz w:val="21"/>
                      <w:szCs w:val="21"/>
                    </w:rPr>
                  </w:pPr>
                  <w:r w:rsidRPr="00CF19C6">
                    <w:rPr>
                      <w:rFonts w:hint="eastAsia"/>
                      <w:sz w:val="21"/>
                      <w:szCs w:val="21"/>
                    </w:rPr>
                    <w:t>0.056</w:t>
                  </w:r>
                  <w:r w:rsidR="00EE0A84" w:rsidRPr="00CF19C6">
                    <w:rPr>
                      <w:rFonts w:hint="eastAsia"/>
                      <w:sz w:val="21"/>
                      <w:szCs w:val="21"/>
                    </w:rPr>
                    <w:t>t/a</w:t>
                  </w:r>
                </w:p>
              </w:tc>
              <w:tc>
                <w:tcPr>
                  <w:tcW w:w="1362" w:type="pct"/>
                  <w:gridSpan w:val="2"/>
                  <w:tcBorders>
                    <w:right w:val="single" w:sz="4" w:space="0" w:color="auto"/>
                  </w:tcBorders>
                  <w:vAlign w:val="center"/>
                </w:tcPr>
                <w:p w:rsidR="00EE0A84" w:rsidRPr="00CF19C6" w:rsidRDefault="00A2593C" w:rsidP="00724B92">
                  <w:pPr>
                    <w:adjustRightInd w:val="0"/>
                    <w:snapToGrid w:val="0"/>
                    <w:spacing w:line="360" w:lineRule="auto"/>
                    <w:ind w:firstLine="0"/>
                    <w:jc w:val="center"/>
                    <w:rPr>
                      <w:sz w:val="21"/>
                      <w:szCs w:val="21"/>
                    </w:rPr>
                  </w:pPr>
                  <w:r w:rsidRPr="00CF19C6">
                    <w:rPr>
                      <w:rFonts w:hint="eastAsia"/>
                      <w:sz w:val="21"/>
                      <w:szCs w:val="21"/>
                    </w:rPr>
                    <w:t>0.056</w:t>
                  </w:r>
                  <w:r w:rsidR="00EE0A84" w:rsidRPr="00CF19C6">
                    <w:rPr>
                      <w:rFonts w:hint="eastAsia"/>
                      <w:sz w:val="21"/>
                      <w:szCs w:val="21"/>
                    </w:rPr>
                    <w:t>t/a</w:t>
                  </w:r>
                </w:p>
              </w:tc>
            </w:tr>
            <w:tr w:rsidR="00CF19C6" w:rsidRPr="00CF19C6" w:rsidTr="00D25D29">
              <w:trPr>
                <w:trHeight w:val="716"/>
                <w:jc w:val="center"/>
              </w:trPr>
              <w:tc>
                <w:tcPr>
                  <w:tcW w:w="604" w:type="pct"/>
                  <w:vMerge w:val="restart"/>
                  <w:vAlign w:val="center"/>
                </w:tcPr>
                <w:p w:rsidR="006818C1" w:rsidRPr="00CF19C6" w:rsidRDefault="006818C1">
                  <w:pPr>
                    <w:adjustRightInd w:val="0"/>
                    <w:snapToGrid w:val="0"/>
                    <w:ind w:firstLine="0"/>
                    <w:jc w:val="center"/>
                    <w:rPr>
                      <w:szCs w:val="21"/>
                    </w:rPr>
                  </w:pPr>
                  <w:r w:rsidRPr="00CF19C6">
                    <w:rPr>
                      <w:rFonts w:hint="eastAsia"/>
                      <w:b/>
                      <w:szCs w:val="21"/>
                    </w:rPr>
                    <w:t>水污染物</w:t>
                  </w:r>
                </w:p>
              </w:tc>
              <w:tc>
                <w:tcPr>
                  <w:tcW w:w="683" w:type="pct"/>
                  <w:vMerge w:val="restart"/>
                  <w:vAlign w:val="center"/>
                </w:tcPr>
                <w:p w:rsidR="006818C1" w:rsidRPr="00CF19C6" w:rsidRDefault="006818C1" w:rsidP="00724B92">
                  <w:pPr>
                    <w:pStyle w:val="af0"/>
                    <w:adjustRightInd w:val="0"/>
                    <w:spacing w:line="360" w:lineRule="auto"/>
                    <w:jc w:val="center"/>
                    <w:rPr>
                      <w:sz w:val="21"/>
                      <w:szCs w:val="21"/>
                    </w:rPr>
                  </w:pPr>
                  <w:r w:rsidRPr="00CF19C6">
                    <w:rPr>
                      <w:rFonts w:hAnsi="宋体"/>
                      <w:sz w:val="21"/>
                      <w:szCs w:val="21"/>
                    </w:rPr>
                    <w:t>生活污水</w:t>
                  </w:r>
                </w:p>
              </w:tc>
              <w:tc>
                <w:tcPr>
                  <w:tcW w:w="1062" w:type="pct"/>
                  <w:gridSpan w:val="2"/>
                  <w:vAlign w:val="center"/>
                </w:tcPr>
                <w:p w:rsidR="006818C1" w:rsidRPr="00CF19C6" w:rsidRDefault="006818C1" w:rsidP="00724B92">
                  <w:pPr>
                    <w:snapToGrid w:val="0"/>
                    <w:spacing w:line="360" w:lineRule="auto"/>
                    <w:ind w:firstLine="0"/>
                    <w:jc w:val="center"/>
                    <w:rPr>
                      <w:sz w:val="21"/>
                      <w:szCs w:val="21"/>
                    </w:rPr>
                  </w:pPr>
                  <w:r w:rsidRPr="00CF19C6">
                    <w:rPr>
                      <w:sz w:val="21"/>
                      <w:szCs w:val="21"/>
                    </w:rPr>
                    <w:t>COD</w:t>
                  </w:r>
                  <w:r w:rsidRPr="00CF19C6">
                    <w:rPr>
                      <w:sz w:val="21"/>
                      <w:szCs w:val="21"/>
                      <w:vertAlign w:val="subscript"/>
                    </w:rPr>
                    <w:t>cr</w:t>
                  </w:r>
                </w:p>
              </w:tc>
              <w:tc>
                <w:tcPr>
                  <w:tcW w:w="1289" w:type="pct"/>
                  <w:vAlign w:val="center"/>
                </w:tcPr>
                <w:p w:rsidR="006818C1" w:rsidRPr="00CF19C6" w:rsidRDefault="006818C1" w:rsidP="00E44AC7">
                  <w:pPr>
                    <w:snapToGrid w:val="0"/>
                    <w:spacing w:line="360" w:lineRule="auto"/>
                    <w:ind w:firstLine="0"/>
                    <w:jc w:val="center"/>
                    <w:rPr>
                      <w:sz w:val="21"/>
                      <w:szCs w:val="21"/>
                    </w:rPr>
                  </w:pPr>
                  <w:r w:rsidRPr="00CF19C6">
                    <w:rPr>
                      <w:rFonts w:hint="eastAsia"/>
                      <w:sz w:val="21"/>
                      <w:szCs w:val="21"/>
                    </w:rPr>
                    <w:t>200mg/L</w:t>
                  </w:r>
                  <w:r w:rsidRPr="00CF19C6">
                    <w:rPr>
                      <w:rFonts w:hint="eastAsia"/>
                      <w:sz w:val="21"/>
                      <w:szCs w:val="21"/>
                    </w:rPr>
                    <w:t>，</w:t>
                  </w:r>
                  <w:r w:rsidR="00E44AC7" w:rsidRPr="00CF19C6">
                    <w:rPr>
                      <w:rFonts w:hint="eastAsia"/>
                      <w:sz w:val="21"/>
                      <w:szCs w:val="21"/>
                    </w:rPr>
                    <w:t>0.0432</w:t>
                  </w:r>
                  <w:r w:rsidRPr="00CF19C6">
                    <w:rPr>
                      <w:rFonts w:hint="eastAsia"/>
                      <w:sz w:val="21"/>
                      <w:szCs w:val="21"/>
                    </w:rPr>
                    <w:t>t/a</w:t>
                  </w:r>
                </w:p>
              </w:tc>
              <w:tc>
                <w:tcPr>
                  <w:tcW w:w="1362" w:type="pct"/>
                  <w:gridSpan w:val="2"/>
                  <w:vMerge w:val="restart"/>
                  <w:vAlign w:val="center"/>
                </w:tcPr>
                <w:p w:rsidR="006818C1" w:rsidRPr="00CF19C6" w:rsidRDefault="006818C1" w:rsidP="00724B92">
                  <w:pPr>
                    <w:snapToGrid w:val="0"/>
                    <w:spacing w:line="360" w:lineRule="auto"/>
                    <w:ind w:firstLine="0"/>
                    <w:jc w:val="center"/>
                    <w:rPr>
                      <w:sz w:val="21"/>
                      <w:szCs w:val="21"/>
                    </w:rPr>
                  </w:pPr>
                  <w:r w:rsidRPr="00CF19C6">
                    <w:rPr>
                      <w:rFonts w:hint="eastAsia"/>
                      <w:bCs/>
                      <w:sz w:val="21"/>
                      <w:szCs w:val="21"/>
                    </w:rPr>
                    <w:t>生活污水排入化粪池暂存，</w:t>
                  </w:r>
                  <w:proofErr w:type="gramStart"/>
                  <w:r w:rsidRPr="00CF19C6">
                    <w:rPr>
                      <w:rFonts w:hint="eastAsia"/>
                      <w:bCs/>
                      <w:sz w:val="21"/>
                      <w:szCs w:val="21"/>
                    </w:rPr>
                    <w:t>定期由</w:t>
                  </w:r>
                  <w:proofErr w:type="gramEnd"/>
                  <w:r w:rsidRPr="00CF19C6">
                    <w:rPr>
                      <w:rFonts w:hint="eastAsia"/>
                      <w:bCs/>
                      <w:sz w:val="21"/>
                      <w:szCs w:val="21"/>
                    </w:rPr>
                    <w:t>附近农户外运堆肥，用于农田灌溉，不外排。</w:t>
                  </w:r>
                </w:p>
              </w:tc>
            </w:tr>
            <w:tr w:rsidR="00CF19C6" w:rsidRPr="00CF19C6" w:rsidTr="00D25D29">
              <w:trPr>
                <w:trHeight w:val="710"/>
                <w:jc w:val="center"/>
              </w:trPr>
              <w:tc>
                <w:tcPr>
                  <w:tcW w:w="604" w:type="pct"/>
                  <w:vMerge/>
                  <w:vAlign w:val="center"/>
                </w:tcPr>
                <w:p w:rsidR="006818C1" w:rsidRPr="00CF19C6" w:rsidRDefault="006818C1">
                  <w:pPr>
                    <w:adjustRightInd w:val="0"/>
                    <w:snapToGrid w:val="0"/>
                    <w:ind w:firstLine="0"/>
                    <w:jc w:val="center"/>
                    <w:rPr>
                      <w:szCs w:val="21"/>
                    </w:rPr>
                  </w:pPr>
                </w:p>
              </w:tc>
              <w:tc>
                <w:tcPr>
                  <w:tcW w:w="683" w:type="pct"/>
                  <w:vMerge/>
                  <w:vAlign w:val="center"/>
                </w:tcPr>
                <w:p w:rsidR="006818C1" w:rsidRPr="00CF19C6" w:rsidRDefault="006818C1" w:rsidP="00724B92">
                  <w:pPr>
                    <w:pStyle w:val="af0"/>
                    <w:adjustRightInd w:val="0"/>
                    <w:spacing w:line="360" w:lineRule="auto"/>
                    <w:jc w:val="center"/>
                    <w:rPr>
                      <w:sz w:val="21"/>
                      <w:szCs w:val="21"/>
                    </w:rPr>
                  </w:pPr>
                </w:p>
              </w:tc>
              <w:tc>
                <w:tcPr>
                  <w:tcW w:w="1062" w:type="pct"/>
                  <w:gridSpan w:val="2"/>
                  <w:vAlign w:val="center"/>
                </w:tcPr>
                <w:p w:rsidR="006818C1" w:rsidRPr="00CF19C6" w:rsidRDefault="006818C1" w:rsidP="00724B92">
                  <w:pPr>
                    <w:snapToGrid w:val="0"/>
                    <w:spacing w:line="360" w:lineRule="auto"/>
                    <w:ind w:firstLine="34"/>
                    <w:jc w:val="center"/>
                    <w:rPr>
                      <w:sz w:val="21"/>
                      <w:szCs w:val="21"/>
                    </w:rPr>
                  </w:pPr>
                  <w:r w:rsidRPr="00CF19C6">
                    <w:rPr>
                      <w:sz w:val="21"/>
                      <w:szCs w:val="21"/>
                    </w:rPr>
                    <w:t>BOD</w:t>
                  </w:r>
                  <w:r w:rsidRPr="00CF19C6">
                    <w:rPr>
                      <w:sz w:val="21"/>
                      <w:szCs w:val="21"/>
                      <w:vertAlign w:val="subscript"/>
                    </w:rPr>
                    <w:t>5</w:t>
                  </w:r>
                </w:p>
              </w:tc>
              <w:tc>
                <w:tcPr>
                  <w:tcW w:w="1289" w:type="pct"/>
                  <w:vAlign w:val="center"/>
                </w:tcPr>
                <w:p w:rsidR="006818C1" w:rsidRPr="00CF19C6" w:rsidRDefault="006818C1" w:rsidP="00E44AC7">
                  <w:pPr>
                    <w:snapToGrid w:val="0"/>
                    <w:spacing w:line="360" w:lineRule="auto"/>
                    <w:ind w:firstLine="0"/>
                    <w:jc w:val="center"/>
                    <w:rPr>
                      <w:sz w:val="21"/>
                      <w:szCs w:val="21"/>
                    </w:rPr>
                  </w:pPr>
                  <w:r w:rsidRPr="00CF19C6">
                    <w:rPr>
                      <w:rFonts w:hint="eastAsia"/>
                      <w:sz w:val="21"/>
                      <w:szCs w:val="21"/>
                    </w:rPr>
                    <w:t>100mg/L</w:t>
                  </w:r>
                  <w:r w:rsidRPr="00CF19C6">
                    <w:rPr>
                      <w:rFonts w:hint="eastAsia"/>
                      <w:sz w:val="21"/>
                      <w:szCs w:val="21"/>
                    </w:rPr>
                    <w:t>，</w:t>
                  </w:r>
                  <w:r w:rsidR="00E44AC7" w:rsidRPr="00CF19C6">
                    <w:rPr>
                      <w:rFonts w:hint="eastAsia"/>
                      <w:sz w:val="21"/>
                      <w:szCs w:val="21"/>
                    </w:rPr>
                    <w:t>0.0216</w:t>
                  </w:r>
                  <w:r w:rsidRPr="00CF19C6">
                    <w:rPr>
                      <w:rFonts w:hint="eastAsia"/>
                      <w:sz w:val="21"/>
                      <w:szCs w:val="21"/>
                    </w:rPr>
                    <w:t>t/a</w:t>
                  </w:r>
                </w:p>
              </w:tc>
              <w:tc>
                <w:tcPr>
                  <w:tcW w:w="1362" w:type="pct"/>
                  <w:gridSpan w:val="2"/>
                  <w:vMerge/>
                  <w:vAlign w:val="center"/>
                </w:tcPr>
                <w:p w:rsidR="006818C1" w:rsidRPr="00CF19C6" w:rsidRDefault="006818C1" w:rsidP="00724B92">
                  <w:pPr>
                    <w:snapToGrid w:val="0"/>
                    <w:spacing w:line="360" w:lineRule="auto"/>
                    <w:ind w:firstLine="0"/>
                    <w:jc w:val="center"/>
                    <w:rPr>
                      <w:sz w:val="21"/>
                      <w:szCs w:val="21"/>
                    </w:rPr>
                  </w:pPr>
                </w:p>
              </w:tc>
            </w:tr>
            <w:tr w:rsidR="00CF19C6" w:rsidRPr="00CF19C6" w:rsidTr="00D25D29">
              <w:trPr>
                <w:trHeight w:val="694"/>
                <w:jc w:val="center"/>
              </w:trPr>
              <w:tc>
                <w:tcPr>
                  <w:tcW w:w="604" w:type="pct"/>
                  <w:vMerge/>
                  <w:vAlign w:val="center"/>
                </w:tcPr>
                <w:p w:rsidR="006818C1" w:rsidRPr="00CF19C6" w:rsidRDefault="006818C1">
                  <w:pPr>
                    <w:adjustRightInd w:val="0"/>
                    <w:snapToGrid w:val="0"/>
                    <w:ind w:firstLine="0"/>
                    <w:jc w:val="center"/>
                    <w:rPr>
                      <w:szCs w:val="21"/>
                    </w:rPr>
                  </w:pPr>
                </w:p>
              </w:tc>
              <w:tc>
                <w:tcPr>
                  <w:tcW w:w="683" w:type="pct"/>
                  <w:vMerge/>
                  <w:vAlign w:val="center"/>
                </w:tcPr>
                <w:p w:rsidR="006818C1" w:rsidRPr="00CF19C6" w:rsidRDefault="006818C1" w:rsidP="00724B92">
                  <w:pPr>
                    <w:pStyle w:val="af0"/>
                    <w:adjustRightInd w:val="0"/>
                    <w:spacing w:line="360" w:lineRule="auto"/>
                    <w:jc w:val="center"/>
                    <w:rPr>
                      <w:sz w:val="21"/>
                      <w:szCs w:val="21"/>
                    </w:rPr>
                  </w:pPr>
                </w:p>
              </w:tc>
              <w:tc>
                <w:tcPr>
                  <w:tcW w:w="1062" w:type="pct"/>
                  <w:gridSpan w:val="2"/>
                  <w:vAlign w:val="center"/>
                </w:tcPr>
                <w:p w:rsidR="006818C1" w:rsidRPr="00CF19C6" w:rsidRDefault="006818C1" w:rsidP="00724B92">
                  <w:pPr>
                    <w:snapToGrid w:val="0"/>
                    <w:spacing w:line="360" w:lineRule="auto"/>
                    <w:ind w:firstLine="34"/>
                    <w:jc w:val="center"/>
                    <w:rPr>
                      <w:sz w:val="21"/>
                      <w:szCs w:val="21"/>
                    </w:rPr>
                  </w:pPr>
                  <w:r w:rsidRPr="00CF19C6">
                    <w:rPr>
                      <w:sz w:val="21"/>
                      <w:szCs w:val="21"/>
                    </w:rPr>
                    <w:t>SS</w:t>
                  </w:r>
                </w:p>
              </w:tc>
              <w:tc>
                <w:tcPr>
                  <w:tcW w:w="1289" w:type="pct"/>
                  <w:vAlign w:val="center"/>
                </w:tcPr>
                <w:p w:rsidR="006818C1" w:rsidRPr="00CF19C6" w:rsidRDefault="006818C1" w:rsidP="00E44AC7">
                  <w:pPr>
                    <w:snapToGrid w:val="0"/>
                    <w:spacing w:line="360" w:lineRule="auto"/>
                    <w:ind w:firstLine="0"/>
                    <w:jc w:val="center"/>
                    <w:rPr>
                      <w:sz w:val="21"/>
                      <w:szCs w:val="21"/>
                    </w:rPr>
                  </w:pPr>
                  <w:r w:rsidRPr="00CF19C6">
                    <w:rPr>
                      <w:rFonts w:hint="eastAsia"/>
                      <w:sz w:val="21"/>
                      <w:szCs w:val="21"/>
                    </w:rPr>
                    <w:t>100mg/L</w:t>
                  </w:r>
                  <w:r w:rsidRPr="00CF19C6">
                    <w:rPr>
                      <w:rFonts w:hint="eastAsia"/>
                      <w:sz w:val="21"/>
                      <w:szCs w:val="21"/>
                    </w:rPr>
                    <w:t>，</w:t>
                  </w:r>
                  <w:r w:rsidR="00E44AC7" w:rsidRPr="00CF19C6">
                    <w:rPr>
                      <w:rFonts w:hint="eastAsia"/>
                      <w:sz w:val="21"/>
                      <w:szCs w:val="21"/>
                    </w:rPr>
                    <w:t>0.0216</w:t>
                  </w:r>
                  <w:r w:rsidRPr="00CF19C6">
                    <w:rPr>
                      <w:rFonts w:hint="eastAsia"/>
                      <w:sz w:val="21"/>
                      <w:szCs w:val="21"/>
                    </w:rPr>
                    <w:t>t/a</w:t>
                  </w:r>
                </w:p>
              </w:tc>
              <w:tc>
                <w:tcPr>
                  <w:tcW w:w="1362" w:type="pct"/>
                  <w:gridSpan w:val="2"/>
                  <w:vMerge/>
                  <w:vAlign w:val="center"/>
                </w:tcPr>
                <w:p w:rsidR="006818C1" w:rsidRPr="00CF19C6" w:rsidRDefault="006818C1" w:rsidP="00724B92">
                  <w:pPr>
                    <w:snapToGrid w:val="0"/>
                    <w:spacing w:line="360" w:lineRule="auto"/>
                    <w:ind w:firstLine="0"/>
                    <w:jc w:val="center"/>
                    <w:rPr>
                      <w:sz w:val="21"/>
                      <w:szCs w:val="21"/>
                    </w:rPr>
                  </w:pPr>
                </w:p>
              </w:tc>
            </w:tr>
            <w:tr w:rsidR="00CF19C6" w:rsidRPr="00CF19C6" w:rsidTr="00D25D29">
              <w:trPr>
                <w:trHeight w:val="691"/>
                <w:jc w:val="center"/>
              </w:trPr>
              <w:tc>
                <w:tcPr>
                  <w:tcW w:w="604" w:type="pct"/>
                  <w:vMerge/>
                  <w:vAlign w:val="center"/>
                </w:tcPr>
                <w:p w:rsidR="006818C1" w:rsidRPr="00CF19C6" w:rsidRDefault="006818C1">
                  <w:pPr>
                    <w:adjustRightInd w:val="0"/>
                    <w:snapToGrid w:val="0"/>
                    <w:ind w:firstLine="0"/>
                    <w:jc w:val="center"/>
                    <w:rPr>
                      <w:szCs w:val="21"/>
                    </w:rPr>
                  </w:pPr>
                </w:p>
              </w:tc>
              <w:tc>
                <w:tcPr>
                  <w:tcW w:w="683" w:type="pct"/>
                  <w:vMerge/>
                  <w:vAlign w:val="center"/>
                </w:tcPr>
                <w:p w:rsidR="006818C1" w:rsidRPr="00CF19C6" w:rsidRDefault="006818C1" w:rsidP="00724B92">
                  <w:pPr>
                    <w:pStyle w:val="af0"/>
                    <w:adjustRightInd w:val="0"/>
                    <w:spacing w:line="360" w:lineRule="auto"/>
                    <w:jc w:val="center"/>
                    <w:rPr>
                      <w:sz w:val="21"/>
                      <w:szCs w:val="21"/>
                    </w:rPr>
                  </w:pPr>
                </w:p>
              </w:tc>
              <w:tc>
                <w:tcPr>
                  <w:tcW w:w="1062" w:type="pct"/>
                  <w:gridSpan w:val="2"/>
                  <w:vAlign w:val="center"/>
                </w:tcPr>
                <w:p w:rsidR="006818C1" w:rsidRPr="00CF19C6" w:rsidRDefault="006818C1" w:rsidP="00724B92">
                  <w:pPr>
                    <w:snapToGrid w:val="0"/>
                    <w:spacing w:line="360" w:lineRule="auto"/>
                    <w:ind w:firstLine="34"/>
                    <w:jc w:val="center"/>
                    <w:rPr>
                      <w:sz w:val="21"/>
                      <w:szCs w:val="21"/>
                    </w:rPr>
                  </w:pPr>
                  <w:r w:rsidRPr="00CF19C6">
                    <w:rPr>
                      <w:rFonts w:hAnsi="宋体"/>
                      <w:sz w:val="21"/>
                      <w:szCs w:val="21"/>
                    </w:rPr>
                    <w:t>氨氮</w:t>
                  </w:r>
                </w:p>
              </w:tc>
              <w:tc>
                <w:tcPr>
                  <w:tcW w:w="1289" w:type="pct"/>
                  <w:vAlign w:val="center"/>
                </w:tcPr>
                <w:p w:rsidR="006818C1" w:rsidRPr="00CF19C6" w:rsidRDefault="006818C1" w:rsidP="00E44AC7">
                  <w:pPr>
                    <w:snapToGrid w:val="0"/>
                    <w:spacing w:line="360" w:lineRule="auto"/>
                    <w:ind w:firstLine="0"/>
                    <w:jc w:val="center"/>
                    <w:rPr>
                      <w:sz w:val="21"/>
                      <w:szCs w:val="21"/>
                    </w:rPr>
                  </w:pPr>
                  <w:r w:rsidRPr="00CF19C6">
                    <w:rPr>
                      <w:rFonts w:hint="eastAsia"/>
                      <w:sz w:val="21"/>
                      <w:szCs w:val="21"/>
                    </w:rPr>
                    <w:t>14mg/L</w:t>
                  </w:r>
                  <w:r w:rsidRPr="00CF19C6">
                    <w:rPr>
                      <w:rFonts w:hint="eastAsia"/>
                      <w:sz w:val="21"/>
                      <w:szCs w:val="21"/>
                    </w:rPr>
                    <w:t>，</w:t>
                  </w:r>
                  <w:r w:rsidR="00E44AC7" w:rsidRPr="00CF19C6">
                    <w:rPr>
                      <w:rFonts w:hint="eastAsia"/>
                      <w:sz w:val="21"/>
                      <w:szCs w:val="21"/>
                    </w:rPr>
                    <w:t>0.00302</w:t>
                  </w:r>
                  <w:r w:rsidRPr="00CF19C6">
                    <w:rPr>
                      <w:rFonts w:hint="eastAsia"/>
                      <w:sz w:val="21"/>
                      <w:szCs w:val="21"/>
                    </w:rPr>
                    <w:t>t/a</w:t>
                  </w:r>
                </w:p>
              </w:tc>
              <w:tc>
                <w:tcPr>
                  <w:tcW w:w="1362" w:type="pct"/>
                  <w:gridSpan w:val="2"/>
                  <w:vMerge/>
                  <w:vAlign w:val="center"/>
                </w:tcPr>
                <w:p w:rsidR="006818C1" w:rsidRPr="00CF19C6" w:rsidRDefault="006818C1" w:rsidP="00724B92">
                  <w:pPr>
                    <w:snapToGrid w:val="0"/>
                    <w:spacing w:line="360" w:lineRule="auto"/>
                    <w:ind w:firstLine="0"/>
                    <w:jc w:val="center"/>
                    <w:rPr>
                      <w:sz w:val="21"/>
                      <w:szCs w:val="21"/>
                    </w:rPr>
                  </w:pPr>
                </w:p>
              </w:tc>
            </w:tr>
            <w:tr w:rsidR="00CF19C6" w:rsidRPr="00CF19C6" w:rsidTr="00D25D29">
              <w:trPr>
                <w:trHeight w:val="714"/>
                <w:jc w:val="center"/>
              </w:trPr>
              <w:tc>
                <w:tcPr>
                  <w:tcW w:w="604" w:type="pct"/>
                  <w:vMerge w:val="restart"/>
                  <w:vAlign w:val="center"/>
                </w:tcPr>
                <w:p w:rsidR="00B62C9F" w:rsidRPr="00CF19C6" w:rsidRDefault="00B62C9F" w:rsidP="00AC0CBC">
                  <w:pPr>
                    <w:adjustRightInd w:val="0"/>
                    <w:snapToGrid w:val="0"/>
                    <w:ind w:firstLine="0"/>
                    <w:jc w:val="center"/>
                    <w:rPr>
                      <w:rFonts w:hAnsi="宋体"/>
                      <w:b/>
                      <w:szCs w:val="21"/>
                    </w:rPr>
                  </w:pPr>
                  <w:r w:rsidRPr="00CF19C6">
                    <w:rPr>
                      <w:rFonts w:hAnsi="宋体" w:hint="eastAsia"/>
                      <w:b/>
                      <w:szCs w:val="21"/>
                    </w:rPr>
                    <w:t>固体废弃物</w:t>
                  </w:r>
                </w:p>
              </w:tc>
              <w:tc>
                <w:tcPr>
                  <w:tcW w:w="683" w:type="pct"/>
                  <w:vAlign w:val="center"/>
                </w:tcPr>
                <w:p w:rsidR="00B62C9F" w:rsidRPr="00CF19C6" w:rsidRDefault="00B62C9F" w:rsidP="00724B92">
                  <w:pPr>
                    <w:adjustRightInd w:val="0"/>
                    <w:snapToGrid w:val="0"/>
                    <w:spacing w:line="360" w:lineRule="auto"/>
                    <w:ind w:firstLine="0"/>
                    <w:jc w:val="center"/>
                    <w:rPr>
                      <w:rFonts w:hAnsi="宋体"/>
                      <w:sz w:val="21"/>
                      <w:szCs w:val="21"/>
                    </w:rPr>
                  </w:pPr>
                  <w:r w:rsidRPr="00CF19C6">
                    <w:rPr>
                      <w:rFonts w:hAnsi="宋体" w:hint="eastAsia"/>
                      <w:sz w:val="21"/>
                      <w:szCs w:val="21"/>
                    </w:rPr>
                    <w:t>员工</w:t>
                  </w:r>
                </w:p>
              </w:tc>
              <w:tc>
                <w:tcPr>
                  <w:tcW w:w="1062" w:type="pct"/>
                  <w:gridSpan w:val="2"/>
                  <w:vAlign w:val="center"/>
                </w:tcPr>
                <w:p w:rsidR="00B62C9F" w:rsidRPr="00CF19C6" w:rsidRDefault="00B62C9F" w:rsidP="00724B92">
                  <w:pPr>
                    <w:snapToGrid w:val="0"/>
                    <w:spacing w:line="360" w:lineRule="auto"/>
                    <w:ind w:firstLine="0"/>
                    <w:jc w:val="center"/>
                    <w:rPr>
                      <w:sz w:val="21"/>
                      <w:szCs w:val="21"/>
                    </w:rPr>
                  </w:pPr>
                  <w:r w:rsidRPr="00CF19C6">
                    <w:rPr>
                      <w:rFonts w:hAnsi="宋体" w:hint="eastAsia"/>
                      <w:bCs/>
                    </w:rPr>
                    <w:t>生活垃圾</w:t>
                  </w:r>
                </w:p>
              </w:tc>
              <w:tc>
                <w:tcPr>
                  <w:tcW w:w="1289" w:type="pct"/>
                  <w:vAlign w:val="center"/>
                </w:tcPr>
                <w:p w:rsidR="00B62C9F" w:rsidRPr="00CF19C6" w:rsidRDefault="00E44AC7" w:rsidP="00724B92">
                  <w:pPr>
                    <w:snapToGrid w:val="0"/>
                    <w:spacing w:line="360" w:lineRule="auto"/>
                    <w:ind w:firstLine="0"/>
                    <w:jc w:val="center"/>
                    <w:rPr>
                      <w:bCs/>
                      <w:sz w:val="21"/>
                      <w:szCs w:val="21"/>
                    </w:rPr>
                  </w:pPr>
                  <w:r w:rsidRPr="00CF19C6">
                    <w:rPr>
                      <w:rFonts w:hint="eastAsia"/>
                      <w:bCs/>
                      <w:sz w:val="21"/>
                      <w:szCs w:val="21"/>
                    </w:rPr>
                    <w:t>3</w:t>
                  </w:r>
                  <w:r w:rsidR="00B62C9F" w:rsidRPr="00CF19C6">
                    <w:rPr>
                      <w:rFonts w:hint="eastAsia"/>
                      <w:bCs/>
                      <w:sz w:val="21"/>
                      <w:szCs w:val="21"/>
                    </w:rPr>
                    <w:t>t/a</w:t>
                  </w:r>
                </w:p>
              </w:tc>
              <w:tc>
                <w:tcPr>
                  <w:tcW w:w="1362" w:type="pct"/>
                  <w:gridSpan w:val="2"/>
                  <w:vAlign w:val="center"/>
                </w:tcPr>
                <w:p w:rsidR="00B62C9F" w:rsidRPr="00CF19C6" w:rsidRDefault="00B62C9F" w:rsidP="00724B92">
                  <w:pPr>
                    <w:adjustRightInd w:val="0"/>
                    <w:snapToGrid w:val="0"/>
                    <w:spacing w:line="360" w:lineRule="auto"/>
                    <w:ind w:firstLine="0"/>
                    <w:jc w:val="center"/>
                    <w:rPr>
                      <w:sz w:val="21"/>
                      <w:szCs w:val="21"/>
                    </w:rPr>
                  </w:pPr>
                  <w:r w:rsidRPr="00CF19C6">
                    <w:rPr>
                      <w:rFonts w:hint="eastAsia"/>
                      <w:sz w:val="21"/>
                      <w:szCs w:val="21"/>
                    </w:rPr>
                    <w:t>0</w:t>
                  </w:r>
                </w:p>
              </w:tc>
            </w:tr>
            <w:tr w:rsidR="00CF19C6" w:rsidRPr="00CF19C6" w:rsidTr="00D25D29">
              <w:trPr>
                <w:trHeight w:val="722"/>
                <w:jc w:val="center"/>
              </w:trPr>
              <w:tc>
                <w:tcPr>
                  <w:tcW w:w="604" w:type="pct"/>
                  <w:vMerge/>
                  <w:vAlign w:val="center"/>
                </w:tcPr>
                <w:p w:rsidR="00B62C9F" w:rsidRPr="00CF19C6" w:rsidRDefault="00B62C9F">
                  <w:pPr>
                    <w:adjustRightInd w:val="0"/>
                    <w:snapToGrid w:val="0"/>
                    <w:ind w:firstLine="0"/>
                    <w:jc w:val="center"/>
                    <w:rPr>
                      <w:szCs w:val="21"/>
                    </w:rPr>
                  </w:pPr>
                </w:p>
              </w:tc>
              <w:tc>
                <w:tcPr>
                  <w:tcW w:w="683" w:type="pct"/>
                  <w:vMerge w:val="restart"/>
                  <w:vAlign w:val="center"/>
                </w:tcPr>
                <w:p w:rsidR="00B62C9F" w:rsidRPr="00CF19C6" w:rsidRDefault="00B62C9F" w:rsidP="00724B92">
                  <w:pPr>
                    <w:adjustRightInd w:val="0"/>
                    <w:snapToGrid w:val="0"/>
                    <w:spacing w:line="360" w:lineRule="auto"/>
                    <w:ind w:firstLine="0"/>
                    <w:jc w:val="center"/>
                    <w:rPr>
                      <w:sz w:val="21"/>
                      <w:szCs w:val="21"/>
                    </w:rPr>
                  </w:pPr>
                  <w:r w:rsidRPr="00CF19C6">
                    <w:rPr>
                      <w:rFonts w:hint="eastAsia"/>
                      <w:sz w:val="21"/>
                      <w:szCs w:val="21"/>
                    </w:rPr>
                    <w:t>生产过程</w:t>
                  </w:r>
                </w:p>
              </w:tc>
              <w:tc>
                <w:tcPr>
                  <w:tcW w:w="1062" w:type="pct"/>
                  <w:gridSpan w:val="2"/>
                  <w:vAlign w:val="center"/>
                </w:tcPr>
                <w:p w:rsidR="00B62C9F" w:rsidRPr="00CF19C6" w:rsidRDefault="00E44AC7" w:rsidP="00724B92">
                  <w:pPr>
                    <w:snapToGrid w:val="0"/>
                    <w:spacing w:line="360" w:lineRule="auto"/>
                    <w:ind w:firstLine="0"/>
                    <w:jc w:val="center"/>
                    <w:rPr>
                      <w:rFonts w:hAnsi="宋体"/>
                      <w:sz w:val="21"/>
                      <w:szCs w:val="21"/>
                    </w:rPr>
                  </w:pPr>
                  <w:r w:rsidRPr="00CF19C6">
                    <w:rPr>
                      <w:rFonts w:hAnsi="宋体" w:hint="eastAsia"/>
                      <w:bCs/>
                      <w:sz w:val="21"/>
                      <w:szCs w:val="21"/>
                    </w:rPr>
                    <w:t>废料</w:t>
                  </w:r>
                </w:p>
              </w:tc>
              <w:tc>
                <w:tcPr>
                  <w:tcW w:w="1289" w:type="pct"/>
                  <w:vAlign w:val="center"/>
                </w:tcPr>
                <w:p w:rsidR="00B62C9F" w:rsidRPr="00CF19C6" w:rsidRDefault="00E44AC7" w:rsidP="00724B92">
                  <w:pPr>
                    <w:snapToGrid w:val="0"/>
                    <w:spacing w:line="360" w:lineRule="auto"/>
                    <w:ind w:firstLine="0"/>
                    <w:jc w:val="center"/>
                    <w:rPr>
                      <w:bCs/>
                      <w:sz w:val="21"/>
                      <w:szCs w:val="21"/>
                    </w:rPr>
                  </w:pPr>
                  <w:r w:rsidRPr="00CF19C6">
                    <w:rPr>
                      <w:rFonts w:hint="eastAsia"/>
                      <w:bCs/>
                      <w:sz w:val="21"/>
                      <w:szCs w:val="21"/>
                    </w:rPr>
                    <w:t>1</w:t>
                  </w:r>
                  <w:r w:rsidR="00B62C9F" w:rsidRPr="00CF19C6">
                    <w:rPr>
                      <w:rFonts w:hint="eastAsia"/>
                      <w:bCs/>
                      <w:sz w:val="21"/>
                      <w:szCs w:val="21"/>
                    </w:rPr>
                    <w:t>5</w:t>
                  </w:r>
                  <w:r w:rsidR="00B62C9F" w:rsidRPr="00CF19C6">
                    <w:rPr>
                      <w:bCs/>
                      <w:sz w:val="21"/>
                      <w:szCs w:val="21"/>
                    </w:rPr>
                    <w:t>t/a</w:t>
                  </w:r>
                </w:p>
              </w:tc>
              <w:tc>
                <w:tcPr>
                  <w:tcW w:w="1362" w:type="pct"/>
                  <w:gridSpan w:val="2"/>
                  <w:vAlign w:val="center"/>
                </w:tcPr>
                <w:p w:rsidR="00B62C9F" w:rsidRPr="00CF19C6" w:rsidRDefault="00B62C9F" w:rsidP="00724B92">
                  <w:pPr>
                    <w:adjustRightInd w:val="0"/>
                    <w:snapToGrid w:val="0"/>
                    <w:spacing w:line="360" w:lineRule="auto"/>
                    <w:ind w:firstLine="0"/>
                    <w:jc w:val="center"/>
                    <w:rPr>
                      <w:sz w:val="21"/>
                      <w:szCs w:val="21"/>
                    </w:rPr>
                  </w:pPr>
                  <w:r w:rsidRPr="00CF19C6">
                    <w:rPr>
                      <w:sz w:val="21"/>
                      <w:szCs w:val="21"/>
                    </w:rPr>
                    <w:t>0</w:t>
                  </w:r>
                </w:p>
              </w:tc>
            </w:tr>
            <w:tr w:rsidR="00CF19C6" w:rsidRPr="00CF19C6" w:rsidTr="00D25D29">
              <w:trPr>
                <w:trHeight w:val="678"/>
                <w:jc w:val="center"/>
              </w:trPr>
              <w:tc>
                <w:tcPr>
                  <w:tcW w:w="604" w:type="pct"/>
                  <w:vMerge/>
                  <w:vAlign w:val="center"/>
                </w:tcPr>
                <w:p w:rsidR="00B62C9F" w:rsidRPr="00CF19C6" w:rsidRDefault="00B62C9F">
                  <w:pPr>
                    <w:adjustRightInd w:val="0"/>
                    <w:snapToGrid w:val="0"/>
                    <w:ind w:firstLine="0"/>
                    <w:jc w:val="center"/>
                    <w:rPr>
                      <w:rFonts w:hAnsi="宋体"/>
                      <w:b/>
                      <w:szCs w:val="21"/>
                    </w:rPr>
                  </w:pPr>
                </w:p>
              </w:tc>
              <w:tc>
                <w:tcPr>
                  <w:tcW w:w="683" w:type="pct"/>
                  <w:vMerge/>
                  <w:vAlign w:val="center"/>
                </w:tcPr>
                <w:p w:rsidR="00B62C9F" w:rsidRPr="00CF19C6" w:rsidRDefault="00B62C9F" w:rsidP="00724B92">
                  <w:pPr>
                    <w:adjustRightInd w:val="0"/>
                    <w:snapToGrid w:val="0"/>
                    <w:spacing w:line="360" w:lineRule="auto"/>
                    <w:jc w:val="center"/>
                    <w:rPr>
                      <w:rFonts w:hAnsi="宋体"/>
                      <w:sz w:val="21"/>
                      <w:szCs w:val="21"/>
                    </w:rPr>
                  </w:pPr>
                </w:p>
              </w:tc>
              <w:tc>
                <w:tcPr>
                  <w:tcW w:w="1062" w:type="pct"/>
                  <w:gridSpan w:val="2"/>
                  <w:vAlign w:val="center"/>
                </w:tcPr>
                <w:p w:rsidR="00B62C9F" w:rsidRPr="00CF19C6" w:rsidRDefault="00B62C9F" w:rsidP="00724B92">
                  <w:pPr>
                    <w:snapToGrid w:val="0"/>
                    <w:spacing w:line="360" w:lineRule="auto"/>
                    <w:ind w:firstLine="0"/>
                    <w:jc w:val="center"/>
                    <w:rPr>
                      <w:rFonts w:hAnsi="宋体"/>
                      <w:sz w:val="21"/>
                      <w:szCs w:val="21"/>
                    </w:rPr>
                  </w:pPr>
                  <w:r w:rsidRPr="00CF19C6">
                    <w:rPr>
                      <w:rFonts w:hAnsi="宋体" w:hint="eastAsia"/>
                      <w:sz w:val="21"/>
                      <w:szCs w:val="21"/>
                    </w:rPr>
                    <w:t>边角料</w:t>
                  </w:r>
                </w:p>
              </w:tc>
              <w:tc>
                <w:tcPr>
                  <w:tcW w:w="1289" w:type="pct"/>
                  <w:vAlign w:val="center"/>
                </w:tcPr>
                <w:p w:rsidR="00B62C9F" w:rsidRPr="00CF19C6" w:rsidRDefault="00E44AC7" w:rsidP="00724B92">
                  <w:pPr>
                    <w:snapToGrid w:val="0"/>
                    <w:spacing w:line="360" w:lineRule="auto"/>
                    <w:ind w:firstLine="0"/>
                    <w:jc w:val="center"/>
                    <w:rPr>
                      <w:bCs/>
                      <w:sz w:val="21"/>
                      <w:szCs w:val="21"/>
                    </w:rPr>
                  </w:pPr>
                  <w:r w:rsidRPr="00CF19C6">
                    <w:rPr>
                      <w:rFonts w:hint="eastAsia"/>
                      <w:bCs/>
                      <w:sz w:val="21"/>
                      <w:szCs w:val="21"/>
                    </w:rPr>
                    <w:t>0.365</w:t>
                  </w:r>
                  <w:r w:rsidR="00B62C9F" w:rsidRPr="00CF19C6">
                    <w:rPr>
                      <w:rFonts w:hint="eastAsia"/>
                      <w:bCs/>
                      <w:sz w:val="21"/>
                      <w:szCs w:val="21"/>
                    </w:rPr>
                    <w:t>t/a</w:t>
                  </w:r>
                </w:p>
              </w:tc>
              <w:tc>
                <w:tcPr>
                  <w:tcW w:w="1362" w:type="pct"/>
                  <w:gridSpan w:val="2"/>
                  <w:vAlign w:val="center"/>
                </w:tcPr>
                <w:p w:rsidR="00B62C9F" w:rsidRPr="00CF19C6" w:rsidRDefault="00B62C9F" w:rsidP="00724B92">
                  <w:pPr>
                    <w:adjustRightInd w:val="0"/>
                    <w:snapToGrid w:val="0"/>
                    <w:spacing w:line="360" w:lineRule="auto"/>
                    <w:ind w:firstLine="0"/>
                    <w:jc w:val="center"/>
                    <w:rPr>
                      <w:sz w:val="21"/>
                      <w:szCs w:val="21"/>
                    </w:rPr>
                  </w:pPr>
                  <w:r w:rsidRPr="00CF19C6">
                    <w:rPr>
                      <w:rFonts w:hint="eastAsia"/>
                      <w:sz w:val="21"/>
                      <w:szCs w:val="21"/>
                    </w:rPr>
                    <w:t>0</w:t>
                  </w:r>
                </w:p>
              </w:tc>
            </w:tr>
            <w:tr w:rsidR="00CF19C6" w:rsidRPr="00CF19C6" w:rsidTr="00D25D29">
              <w:trPr>
                <w:trHeight w:val="703"/>
                <w:jc w:val="center"/>
              </w:trPr>
              <w:tc>
                <w:tcPr>
                  <w:tcW w:w="604" w:type="pct"/>
                  <w:vMerge/>
                  <w:vAlign w:val="center"/>
                </w:tcPr>
                <w:p w:rsidR="00B62C9F" w:rsidRPr="00CF19C6" w:rsidRDefault="00B62C9F">
                  <w:pPr>
                    <w:adjustRightInd w:val="0"/>
                    <w:snapToGrid w:val="0"/>
                    <w:ind w:firstLine="0"/>
                    <w:jc w:val="center"/>
                    <w:rPr>
                      <w:rFonts w:hAnsi="宋体"/>
                      <w:b/>
                      <w:szCs w:val="21"/>
                    </w:rPr>
                  </w:pPr>
                </w:p>
              </w:tc>
              <w:tc>
                <w:tcPr>
                  <w:tcW w:w="683" w:type="pct"/>
                  <w:vMerge/>
                  <w:vAlign w:val="center"/>
                </w:tcPr>
                <w:p w:rsidR="00B62C9F" w:rsidRPr="00CF19C6" w:rsidRDefault="00B62C9F" w:rsidP="00724B92">
                  <w:pPr>
                    <w:adjustRightInd w:val="0"/>
                    <w:snapToGrid w:val="0"/>
                    <w:spacing w:line="360" w:lineRule="auto"/>
                    <w:jc w:val="center"/>
                    <w:rPr>
                      <w:rFonts w:hAnsi="宋体"/>
                      <w:sz w:val="21"/>
                      <w:szCs w:val="21"/>
                    </w:rPr>
                  </w:pPr>
                </w:p>
              </w:tc>
              <w:tc>
                <w:tcPr>
                  <w:tcW w:w="1062" w:type="pct"/>
                  <w:gridSpan w:val="2"/>
                  <w:vAlign w:val="center"/>
                </w:tcPr>
                <w:p w:rsidR="00B62C9F" w:rsidRPr="00CF19C6" w:rsidRDefault="00E44AC7" w:rsidP="00724B92">
                  <w:pPr>
                    <w:snapToGrid w:val="0"/>
                    <w:spacing w:line="360" w:lineRule="auto"/>
                    <w:ind w:firstLine="0"/>
                    <w:jc w:val="center"/>
                    <w:rPr>
                      <w:rFonts w:hAnsi="宋体"/>
                      <w:sz w:val="21"/>
                      <w:szCs w:val="21"/>
                    </w:rPr>
                  </w:pPr>
                  <w:r w:rsidRPr="00CF19C6">
                    <w:rPr>
                      <w:rFonts w:hAnsi="宋体" w:hint="eastAsia"/>
                      <w:bCs/>
                      <w:sz w:val="21"/>
                      <w:szCs w:val="21"/>
                    </w:rPr>
                    <w:t>沉渣</w:t>
                  </w:r>
                </w:p>
              </w:tc>
              <w:tc>
                <w:tcPr>
                  <w:tcW w:w="1289" w:type="pct"/>
                  <w:vAlign w:val="center"/>
                </w:tcPr>
                <w:p w:rsidR="00B62C9F" w:rsidRPr="00CF19C6" w:rsidRDefault="00E44AC7" w:rsidP="00724B92">
                  <w:pPr>
                    <w:snapToGrid w:val="0"/>
                    <w:spacing w:line="360" w:lineRule="auto"/>
                    <w:ind w:firstLine="0"/>
                    <w:jc w:val="center"/>
                    <w:rPr>
                      <w:bCs/>
                      <w:sz w:val="21"/>
                      <w:szCs w:val="21"/>
                    </w:rPr>
                  </w:pPr>
                  <w:r w:rsidRPr="00CF19C6">
                    <w:rPr>
                      <w:rFonts w:hint="eastAsia"/>
                      <w:bCs/>
                      <w:sz w:val="21"/>
                      <w:szCs w:val="21"/>
                    </w:rPr>
                    <w:t>1.073</w:t>
                  </w:r>
                  <w:r w:rsidR="00B62C9F" w:rsidRPr="00CF19C6">
                    <w:rPr>
                      <w:rFonts w:hint="eastAsia"/>
                      <w:bCs/>
                      <w:sz w:val="21"/>
                      <w:szCs w:val="21"/>
                    </w:rPr>
                    <w:t>t/a</w:t>
                  </w:r>
                </w:p>
              </w:tc>
              <w:tc>
                <w:tcPr>
                  <w:tcW w:w="1362" w:type="pct"/>
                  <w:gridSpan w:val="2"/>
                  <w:vAlign w:val="center"/>
                </w:tcPr>
                <w:p w:rsidR="00B62C9F" w:rsidRPr="00CF19C6" w:rsidRDefault="00B62C9F" w:rsidP="00724B92">
                  <w:pPr>
                    <w:adjustRightInd w:val="0"/>
                    <w:snapToGrid w:val="0"/>
                    <w:spacing w:line="360" w:lineRule="auto"/>
                    <w:ind w:firstLine="0"/>
                    <w:jc w:val="center"/>
                    <w:rPr>
                      <w:sz w:val="21"/>
                      <w:szCs w:val="21"/>
                    </w:rPr>
                  </w:pPr>
                  <w:r w:rsidRPr="00CF19C6">
                    <w:rPr>
                      <w:rFonts w:hint="eastAsia"/>
                      <w:sz w:val="21"/>
                      <w:szCs w:val="21"/>
                    </w:rPr>
                    <w:t>0</w:t>
                  </w:r>
                </w:p>
              </w:tc>
            </w:tr>
            <w:tr w:rsidR="00CF19C6" w:rsidRPr="00CF19C6" w:rsidTr="00D25D29">
              <w:trPr>
                <w:trHeight w:val="1195"/>
                <w:jc w:val="center"/>
              </w:trPr>
              <w:tc>
                <w:tcPr>
                  <w:tcW w:w="604" w:type="pct"/>
                  <w:vAlign w:val="center"/>
                </w:tcPr>
                <w:p w:rsidR="00EE0A84" w:rsidRPr="00CF19C6" w:rsidRDefault="00EE0A84">
                  <w:pPr>
                    <w:adjustRightInd w:val="0"/>
                    <w:snapToGrid w:val="0"/>
                    <w:ind w:firstLine="0"/>
                    <w:jc w:val="center"/>
                    <w:rPr>
                      <w:szCs w:val="21"/>
                    </w:rPr>
                  </w:pPr>
                  <w:r w:rsidRPr="00CF19C6">
                    <w:rPr>
                      <w:rFonts w:hAnsi="宋体" w:hint="eastAsia"/>
                      <w:b/>
                      <w:szCs w:val="21"/>
                    </w:rPr>
                    <w:t>噪声</w:t>
                  </w:r>
                </w:p>
              </w:tc>
              <w:tc>
                <w:tcPr>
                  <w:tcW w:w="683" w:type="pct"/>
                  <w:vAlign w:val="center"/>
                </w:tcPr>
                <w:p w:rsidR="00EE0A84" w:rsidRPr="00CF19C6" w:rsidRDefault="00EE0A84" w:rsidP="00724B92">
                  <w:pPr>
                    <w:adjustRightInd w:val="0"/>
                    <w:snapToGrid w:val="0"/>
                    <w:spacing w:line="360" w:lineRule="auto"/>
                    <w:ind w:firstLine="0"/>
                    <w:jc w:val="center"/>
                    <w:rPr>
                      <w:sz w:val="21"/>
                      <w:szCs w:val="21"/>
                    </w:rPr>
                  </w:pPr>
                  <w:r w:rsidRPr="00CF19C6">
                    <w:rPr>
                      <w:rFonts w:hAnsi="宋体"/>
                      <w:sz w:val="21"/>
                      <w:szCs w:val="21"/>
                    </w:rPr>
                    <w:t>生产车间</w:t>
                  </w:r>
                </w:p>
              </w:tc>
              <w:tc>
                <w:tcPr>
                  <w:tcW w:w="1062" w:type="pct"/>
                  <w:gridSpan w:val="2"/>
                  <w:vAlign w:val="center"/>
                </w:tcPr>
                <w:p w:rsidR="00EE0A84" w:rsidRPr="00CF19C6" w:rsidRDefault="00EE0A84" w:rsidP="00724B92">
                  <w:pPr>
                    <w:adjustRightInd w:val="0"/>
                    <w:snapToGrid w:val="0"/>
                    <w:spacing w:line="360" w:lineRule="auto"/>
                    <w:ind w:firstLine="0"/>
                    <w:jc w:val="center"/>
                    <w:rPr>
                      <w:sz w:val="21"/>
                      <w:szCs w:val="21"/>
                    </w:rPr>
                  </w:pPr>
                  <w:r w:rsidRPr="00CF19C6">
                    <w:rPr>
                      <w:rFonts w:hAnsi="宋体"/>
                      <w:sz w:val="21"/>
                      <w:szCs w:val="21"/>
                    </w:rPr>
                    <w:t>生产设备噪声</w:t>
                  </w:r>
                </w:p>
              </w:tc>
              <w:tc>
                <w:tcPr>
                  <w:tcW w:w="1289" w:type="pct"/>
                  <w:vAlign w:val="center"/>
                </w:tcPr>
                <w:p w:rsidR="00EE0A84" w:rsidRPr="00CF19C6" w:rsidRDefault="00A00830" w:rsidP="00724B92">
                  <w:pPr>
                    <w:adjustRightInd w:val="0"/>
                    <w:snapToGrid w:val="0"/>
                    <w:spacing w:line="360" w:lineRule="auto"/>
                    <w:ind w:firstLine="0"/>
                    <w:jc w:val="center"/>
                    <w:rPr>
                      <w:sz w:val="21"/>
                      <w:szCs w:val="21"/>
                    </w:rPr>
                  </w:pPr>
                  <w:r w:rsidRPr="00CF19C6">
                    <w:rPr>
                      <w:rFonts w:hint="eastAsia"/>
                      <w:sz w:val="21"/>
                      <w:szCs w:val="21"/>
                    </w:rPr>
                    <w:t>70</w:t>
                  </w:r>
                  <w:r w:rsidR="00EE0A84" w:rsidRPr="00CF19C6">
                    <w:rPr>
                      <w:rFonts w:hint="eastAsia"/>
                      <w:sz w:val="21"/>
                      <w:szCs w:val="21"/>
                    </w:rPr>
                    <w:t>-9</w:t>
                  </w:r>
                  <w:r w:rsidRPr="00CF19C6">
                    <w:rPr>
                      <w:rFonts w:hint="eastAsia"/>
                      <w:sz w:val="21"/>
                      <w:szCs w:val="21"/>
                    </w:rPr>
                    <w:t>0</w:t>
                  </w:r>
                  <w:r w:rsidR="00EE0A84" w:rsidRPr="00CF19C6">
                    <w:rPr>
                      <w:sz w:val="21"/>
                      <w:szCs w:val="21"/>
                    </w:rPr>
                    <w:t>dB(A)</w:t>
                  </w:r>
                </w:p>
              </w:tc>
              <w:tc>
                <w:tcPr>
                  <w:tcW w:w="507" w:type="pct"/>
                  <w:vAlign w:val="center"/>
                </w:tcPr>
                <w:p w:rsidR="00EE0A84" w:rsidRPr="00CF19C6" w:rsidRDefault="0040068E" w:rsidP="00724B92">
                  <w:pPr>
                    <w:adjustRightInd w:val="0"/>
                    <w:snapToGrid w:val="0"/>
                    <w:spacing w:line="360" w:lineRule="auto"/>
                    <w:ind w:firstLine="0"/>
                    <w:jc w:val="center"/>
                    <w:rPr>
                      <w:rFonts w:hAnsi="宋体"/>
                      <w:sz w:val="21"/>
                      <w:szCs w:val="21"/>
                    </w:rPr>
                  </w:pPr>
                  <w:r w:rsidRPr="00CF19C6">
                    <w:rPr>
                      <w:rFonts w:hAnsi="宋体" w:hint="eastAsia"/>
                      <w:sz w:val="21"/>
                      <w:szCs w:val="21"/>
                    </w:rPr>
                    <w:t>2</w:t>
                  </w:r>
                  <w:r w:rsidR="00EE0A84" w:rsidRPr="00CF19C6">
                    <w:rPr>
                      <w:rFonts w:hAnsi="宋体" w:hint="eastAsia"/>
                      <w:sz w:val="21"/>
                      <w:szCs w:val="21"/>
                    </w:rPr>
                    <w:t>类</w:t>
                  </w:r>
                </w:p>
              </w:tc>
              <w:tc>
                <w:tcPr>
                  <w:tcW w:w="855" w:type="pct"/>
                  <w:vAlign w:val="center"/>
                </w:tcPr>
                <w:p w:rsidR="00EE0A84" w:rsidRPr="00CF19C6" w:rsidRDefault="00EE0A84" w:rsidP="00724B92">
                  <w:pPr>
                    <w:adjustRightInd w:val="0"/>
                    <w:snapToGrid w:val="0"/>
                    <w:spacing w:line="360" w:lineRule="auto"/>
                    <w:ind w:firstLine="0"/>
                    <w:jc w:val="center"/>
                    <w:rPr>
                      <w:rFonts w:hAnsi="宋体"/>
                      <w:sz w:val="21"/>
                      <w:szCs w:val="21"/>
                    </w:rPr>
                  </w:pPr>
                  <w:r w:rsidRPr="00CF19C6">
                    <w:rPr>
                      <w:rFonts w:hAnsi="宋体"/>
                      <w:sz w:val="21"/>
                      <w:szCs w:val="21"/>
                    </w:rPr>
                    <w:t>昼间</w:t>
                  </w:r>
                  <w:r w:rsidRPr="00CF19C6">
                    <w:rPr>
                      <w:sz w:val="21"/>
                      <w:szCs w:val="21"/>
                    </w:rPr>
                    <w:t>≤6</w:t>
                  </w:r>
                  <w:r w:rsidR="0040068E" w:rsidRPr="00CF19C6">
                    <w:rPr>
                      <w:rFonts w:hint="eastAsia"/>
                      <w:sz w:val="21"/>
                      <w:szCs w:val="21"/>
                    </w:rPr>
                    <w:t>0</w:t>
                  </w:r>
                  <w:r w:rsidRPr="00CF19C6">
                    <w:rPr>
                      <w:sz w:val="21"/>
                      <w:szCs w:val="21"/>
                    </w:rPr>
                    <w:t>dB(A)</w:t>
                  </w:r>
                </w:p>
                <w:p w:rsidR="00EE0A84" w:rsidRPr="00CF19C6" w:rsidRDefault="00EE0A84" w:rsidP="00724B92">
                  <w:pPr>
                    <w:adjustRightInd w:val="0"/>
                    <w:snapToGrid w:val="0"/>
                    <w:spacing w:line="360" w:lineRule="auto"/>
                    <w:ind w:firstLine="0"/>
                    <w:jc w:val="center"/>
                    <w:rPr>
                      <w:sz w:val="21"/>
                      <w:szCs w:val="21"/>
                    </w:rPr>
                  </w:pPr>
                  <w:r w:rsidRPr="00CF19C6">
                    <w:rPr>
                      <w:rFonts w:hAnsi="宋体"/>
                      <w:sz w:val="21"/>
                      <w:szCs w:val="21"/>
                    </w:rPr>
                    <w:t>夜间</w:t>
                  </w:r>
                  <w:r w:rsidRPr="00CF19C6">
                    <w:rPr>
                      <w:sz w:val="21"/>
                      <w:szCs w:val="21"/>
                    </w:rPr>
                    <w:t>≤5</w:t>
                  </w:r>
                  <w:r w:rsidR="0040068E" w:rsidRPr="00CF19C6">
                    <w:rPr>
                      <w:rFonts w:hint="eastAsia"/>
                      <w:sz w:val="21"/>
                      <w:szCs w:val="21"/>
                    </w:rPr>
                    <w:t>0</w:t>
                  </w:r>
                  <w:r w:rsidRPr="00CF19C6">
                    <w:rPr>
                      <w:sz w:val="21"/>
                      <w:szCs w:val="21"/>
                    </w:rPr>
                    <w:t>dB(A)</w:t>
                  </w:r>
                </w:p>
              </w:tc>
            </w:tr>
            <w:tr w:rsidR="00CF19C6" w:rsidRPr="00CF19C6" w:rsidTr="00D25D29">
              <w:trPr>
                <w:trHeight w:val="399"/>
                <w:jc w:val="center"/>
              </w:trPr>
              <w:tc>
                <w:tcPr>
                  <w:tcW w:w="604" w:type="pct"/>
                  <w:vAlign w:val="center"/>
                </w:tcPr>
                <w:p w:rsidR="00EE0A84" w:rsidRPr="00CF19C6" w:rsidRDefault="00EE0A84">
                  <w:pPr>
                    <w:adjustRightInd w:val="0"/>
                    <w:snapToGrid w:val="0"/>
                    <w:ind w:firstLine="0"/>
                    <w:jc w:val="center"/>
                    <w:rPr>
                      <w:rFonts w:hAnsi="宋体"/>
                      <w:b/>
                      <w:szCs w:val="21"/>
                    </w:rPr>
                  </w:pPr>
                  <w:r w:rsidRPr="00CF19C6">
                    <w:rPr>
                      <w:rFonts w:hAnsi="宋体" w:hint="eastAsia"/>
                      <w:b/>
                      <w:szCs w:val="21"/>
                    </w:rPr>
                    <w:t>其他</w:t>
                  </w:r>
                </w:p>
              </w:tc>
              <w:tc>
                <w:tcPr>
                  <w:tcW w:w="4396" w:type="pct"/>
                  <w:gridSpan w:val="6"/>
                  <w:vAlign w:val="center"/>
                </w:tcPr>
                <w:p w:rsidR="00EE0A84" w:rsidRPr="00CF19C6" w:rsidRDefault="00D9246A" w:rsidP="00D9246A">
                  <w:pPr>
                    <w:adjustRightInd w:val="0"/>
                    <w:snapToGrid w:val="0"/>
                    <w:ind w:firstLine="0"/>
                    <w:jc w:val="center"/>
                    <w:rPr>
                      <w:rFonts w:hAnsi="宋体"/>
                      <w:sz w:val="21"/>
                      <w:szCs w:val="21"/>
                    </w:rPr>
                  </w:pPr>
                  <w:r w:rsidRPr="00CF19C6">
                    <w:rPr>
                      <w:rFonts w:hAnsi="宋体" w:hint="eastAsia"/>
                      <w:sz w:val="21"/>
                      <w:szCs w:val="21"/>
                    </w:rPr>
                    <w:t>/</w:t>
                  </w:r>
                </w:p>
              </w:tc>
            </w:tr>
            <w:tr w:rsidR="00CF19C6" w:rsidRPr="00CF19C6" w:rsidTr="00D25D29">
              <w:trPr>
                <w:trHeight w:val="2655"/>
                <w:jc w:val="center"/>
              </w:trPr>
              <w:tc>
                <w:tcPr>
                  <w:tcW w:w="5000" w:type="pct"/>
                  <w:gridSpan w:val="7"/>
                </w:tcPr>
                <w:p w:rsidR="00EE0A84" w:rsidRPr="00CF19C6" w:rsidRDefault="00EE0A84">
                  <w:pPr>
                    <w:adjustRightInd w:val="0"/>
                    <w:snapToGrid w:val="0"/>
                    <w:spacing w:line="360" w:lineRule="auto"/>
                    <w:ind w:firstLine="0"/>
                    <w:rPr>
                      <w:rFonts w:hAnsi="宋体"/>
                      <w:b/>
                      <w:szCs w:val="24"/>
                    </w:rPr>
                  </w:pPr>
                  <w:r w:rsidRPr="00CF19C6">
                    <w:rPr>
                      <w:rFonts w:hAnsi="宋体" w:hint="eastAsia"/>
                      <w:b/>
                      <w:szCs w:val="24"/>
                    </w:rPr>
                    <w:t>主要生态影响</w:t>
                  </w:r>
                </w:p>
                <w:p w:rsidR="00EE0A84" w:rsidRPr="00CF19C6" w:rsidRDefault="00EE0A84">
                  <w:pPr>
                    <w:adjustRightInd w:val="0"/>
                    <w:snapToGrid w:val="0"/>
                    <w:spacing w:line="360" w:lineRule="auto"/>
                    <w:ind w:firstLineChars="200" w:firstLine="480"/>
                    <w:rPr>
                      <w:rFonts w:hAnsi="宋体"/>
                      <w:b/>
                      <w:sz w:val="21"/>
                      <w:szCs w:val="21"/>
                    </w:rPr>
                  </w:pPr>
                  <w:r w:rsidRPr="00CF19C6">
                    <w:rPr>
                      <w:rFonts w:hint="eastAsia"/>
                    </w:rPr>
                    <w:t>项目所在地没有需要特殊保护的植被和重要生态环境保护目标，项目的建设对周围生态环境的影响不明显。</w:t>
                  </w:r>
                </w:p>
              </w:tc>
            </w:tr>
          </w:tbl>
          <w:p w:rsidR="00792875" w:rsidRPr="00CF19C6" w:rsidRDefault="00792875">
            <w:pPr>
              <w:ind w:firstLine="0"/>
            </w:pPr>
          </w:p>
        </w:tc>
      </w:tr>
    </w:tbl>
    <w:p w:rsidR="00792875" w:rsidRPr="00CF19C6" w:rsidRDefault="00792875">
      <w:pPr>
        <w:spacing w:line="300" w:lineRule="auto"/>
        <w:ind w:firstLine="0"/>
        <w:rPr>
          <w:sz w:val="28"/>
        </w:rPr>
        <w:sectPr w:rsidR="00792875" w:rsidRPr="00CF19C6">
          <w:footerReference w:type="default" r:id="rId21"/>
          <w:pgSz w:w="11907" w:h="16840"/>
          <w:pgMar w:top="1531" w:right="1134" w:bottom="1134" w:left="1418" w:header="0" w:footer="896" w:gutter="0"/>
          <w:cols w:space="720"/>
          <w:docGrid w:linePitch="326" w:charSpace="-4916"/>
        </w:sectPr>
      </w:pPr>
    </w:p>
    <w:p w:rsidR="00792875" w:rsidRPr="00CF19C6" w:rsidRDefault="009B381D">
      <w:pPr>
        <w:snapToGrid w:val="0"/>
        <w:ind w:firstLine="0"/>
        <w:outlineLvl w:val="0"/>
        <w:rPr>
          <w:rFonts w:hAnsi="宋体"/>
          <w:b/>
          <w:sz w:val="30"/>
        </w:rPr>
      </w:pPr>
      <w:r w:rsidRPr="00CF19C6">
        <w:rPr>
          <w:rFonts w:hAnsi="宋体"/>
          <w:b/>
          <w:sz w:val="30"/>
        </w:rPr>
        <w:lastRenderedPageBreak/>
        <w:t>环境影响分析</w:t>
      </w:r>
    </w:p>
    <w:tbl>
      <w:tblPr>
        <w:tblStyle w:val="afc"/>
        <w:tblW w:w="9924" w:type="dxa"/>
        <w:tblInd w:w="-318" w:type="dxa"/>
        <w:tblLook w:val="04A0" w:firstRow="1" w:lastRow="0" w:firstColumn="1" w:lastColumn="0" w:noHBand="0" w:noVBand="1"/>
      </w:tblPr>
      <w:tblGrid>
        <w:gridCol w:w="9924"/>
      </w:tblGrid>
      <w:tr w:rsidR="00D25D29" w:rsidRPr="00CF19C6" w:rsidTr="00C86D2E">
        <w:trPr>
          <w:trHeight w:val="13322"/>
        </w:trPr>
        <w:tc>
          <w:tcPr>
            <w:tcW w:w="9924" w:type="dxa"/>
          </w:tcPr>
          <w:p w:rsidR="00D25D29" w:rsidRPr="00CF19C6" w:rsidRDefault="00D25D29" w:rsidP="00D25D29">
            <w:pPr>
              <w:tabs>
                <w:tab w:val="left" w:pos="5775"/>
              </w:tabs>
              <w:adjustRightInd w:val="0"/>
              <w:snapToGrid w:val="0"/>
              <w:spacing w:line="360" w:lineRule="auto"/>
              <w:ind w:firstLine="0"/>
              <w:rPr>
                <w:rFonts w:hAnsi="宋体"/>
                <w:b/>
                <w:szCs w:val="24"/>
              </w:rPr>
            </w:pPr>
            <w:r w:rsidRPr="00CF19C6">
              <w:rPr>
                <w:rFonts w:hAnsi="宋体"/>
                <w:b/>
                <w:szCs w:val="24"/>
              </w:rPr>
              <w:t>一、施工期环境影响分析</w:t>
            </w:r>
          </w:p>
          <w:p w:rsidR="00D25D29" w:rsidRPr="00CF19C6" w:rsidRDefault="00D25D29" w:rsidP="00D25D29">
            <w:pPr>
              <w:tabs>
                <w:tab w:val="left" w:pos="5775"/>
              </w:tabs>
              <w:adjustRightInd w:val="0"/>
              <w:snapToGrid w:val="0"/>
              <w:spacing w:line="360" w:lineRule="auto"/>
              <w:ind w:firstLineChars="200" w:firstLine="480"/>
              <w:rPr>
                <w:szCs w:val="24"/>
              </w:rPr>
            </w:pPr>
            <w:r w:rsidRPr="00CF19C6">
              <w:rPr>
                <w:rFonts w:hint="eastAsia"/>
                <w:szCs w:val="24"/>
              </w:rPr>
              <w:t>本项目租用已有的厂房。故不存在施工期环境影响。</w:t>
            </w:r>
          </w:p>
          <w:p w:rsidR="00D25D29" w:rsidRPr="00CF19C6" w:rsidRDefault="00D25D29" w:rsidP="00D25D29">
            <w:pPr>
              <w:pStyle w:val="affff7"/>
              <w:numPr>
                <w:ilvl w:val="0"/>
                <w:numId w:val="6"/>
              </w:numPr>
              <w:snapToGrid w:val="0"/>
              <w:spacing w:line="360" w:lineRule="auto"/>
              <w:ind w:firstLineChars="0"/>
              <w:rPr>
                <w:rFonts w:hAnsi="宋体"/>
                <w:b/>
                <w:szCs w:val="24"/>
              </w:rPr>
            </w:pPr>
            <w:r w:rsidRPr="00CF19C6">
              <w:rPr>
                <w:rFonts w:hAnsi="宋体"/>
                <w:b/>
                <w:szCs w:val="24"/>
              </w:rPr>
              <w:t>营运期环境影响分析</w:t>
            </w:r>
          </w:p>
          <w:p w:rsidR="00D25D29" w:rsidRPr="00CF19C6" w:rsidRDefault="00D25D29" w:rsidP="00D25D29">
            <w:pPr>
              <w:spacing w:line="360" w:lineRule="auto"/>
              <w:ind w:firstLine="0"/>
              <w:rPr>
                <w:rFonts w:hAnsi="宋体"/>
                <w:b/>
              </w:rPr>
            </w:pPr>
            <w:r w:rsidRPr="00CF19C6">
              <w:rPr>
                <w:rFonts w:hAnsi="宋体" w:hint="eastAsia"/>
                <w:b/>
              </w:rPr>
              <w:t>1</w:t>
            </w:r>
            <w:r w:rsidRPr="00CF19C6">
              <w:rPr>
                <w:rFonts w:hAnsi="宋体" w:hint="eastAsia"/>
                <w:b/>
              </w:rPr>
              <w:t>、大气环境影响分析</w:t>
            </w:r>
          </w:p>
          <w:p w:rsidR="00D25D29" w:rsidRPr="00CF19C6" w:rsidRDefault="00E44AC7" w:rsidP="00D25D29">
            <w:pPr>
              <w:spacing w:line="360" w:lineRule="auto"/>
              <w:rPr>
                <w:rFonts w:hAnsi="宋体"/>
                <w:b/>
                <w:szCs w:val="21"/>
              </w:rPr>
            </w:pPr>
            <w:r w:rsidRPr="00CF19C6">
              <w:rPr>
                <w:rFonts w:hAnsi="宋体" w:hint="eastAsia"/>
              </w:rPr>
              <w:t>本项目的废气主要来源于熔化、压铸过程中产生的金属烟尘和抛光过程中产生的抛光粉尘。</w:t>
            </w:r>
          </w:p>
          <w:p w:rsidR="00D25D29" w:rsidRPr="00CF19C6" w:rsidRDefault="007959D0" w:rsidP="00D25D29">
            <w:pPr>
              <w:pStyle w:val="affff7"/>
              <w:numPr>
                <w:ilvl w:val="0"/>
                <w:numId w:val="23"/>
              </w:numPr>
              <w:spacing w:line="360" w:lineRule="auto"/>
              <w:ind w:firstLineChars="0"/>
              <w:rPr>
                <w:rFonts w:hAnsi="宋体"/>
                <w:b/>
                <w:szCs w:val="21"/>
              </w:rPr>
            </w:pPr>
            <w:r w:rsidRPr="00CF19C6">
              <w:rPr>
                <w:rFonts w:hAnsi="宋体" w:hint="eastAsia"/>
                <w:b/>
                <w:szCs w:val="21"/>
              </w:rPr>
              <w:t>金属烟尘</w:t>
            </w:r>
            <w:r w:rsidRPr="00CF19C6">
              <w:rPr>
                <w:rFonts w:hAnsi="宋体" w:hint="eastAsia"/>
                <w:b/>
                <w:szCs w:val="21"/>
              </w:rPr>
              <w:t>G1</w:t>
            </w:r>
          </w:p>
          <w:p w:rsidR="00D25D29" w:rsidRPr="00CF19C6" w:rsidRDefault="006906E8" w:rsidP="00D25D29">
            <w:pPr>
              <w:spacing w:line="360" w:lineRule="auto"/>
              <w:ind w:firstLineChars="200" w:firstLine="480"/>
            </w:pPr>
            <w:r w:rsidRPr="00CF19C6">
              <w:rPr>
                <w:rFonts w:hAnsi="宋体" w:hint="eastAsia"/>
              </w:rPr>
              <w:t>熔化压铸过程中产生的金属烟尘收集后</w:t>
            </w:r>
            <w:r w:rsidRPr="00CF19C6">
              <w:t>引至</w:t>
            </w:r>
            <w:r w:rsidRPr="00CF19C6">
              <w:rPr>
                <w:rFonts w:hint="eastAsia"/>
              </w:rPr>
              <w:t>水喷淋塔</w:t>
            </w:r>
            <w:r w:rsidRPr="00CF19C6">
              <w:t>处理后</w:t>
            </w:r>
            <w:r w:rsidRPr="00CF19C6">
              <w:rPr>
                <w:rFonts w:hint="eastAsia"/>
              </w:rPr>
              <w:t>（水喷淋除尘效率为</w:t>
            </w:r>
            <w:r w:rsidRPr="00CF19C6">
              <w:rPr>
                <w:rFonts w:hint="eastAsia"/>
              </w:rPr>
              <w:t>87%</w:t>
            </w:r>
            <w:r w:rsidRPr="00CF19C6">
              <w:rPr>
                <w:rFonts w:hint="eastAsia"/>
              </w:rPr>
              <w:t>）</w:t>
            </w:r>
            <w:r w:rsidRPr="00CF19C6">
              <w:t>，</w:t>
            </w:r>
            <w:r w:rsidRPr="00CF19C6">
              <w:rPr>
                <w:rFonts w:hint="eastAsia"/>
              </w:rPr>
              <w:t>经</w:t>
            </w:r>
            <w:r w:rsidRPr="00CF19C6">
              <w:rPr>
                <w:rFonts w:hint="eastAsia"/>
              </w:rPr>
              <w:t>15m</w:t>
            </w:r>
            <w:r w:rsidRPr="00CF19C6">
              <w:t>排气筒高空排放，治理后废气中烟尘排放浓度达到《工业炉窑大气污染物排放标准》（</w:t>
            </w:r>
            <w:r w:rsidRPr="00CF19C6">
              <w:t>GB9078</w:t>
            </w:r>
            <w:r w:rsidRPr="00CF19C6">
              <w:t>－</w:t>
            </w:r>
            <w:r w:rsidRPr="00CF19C6">
              <w:t>1996</w:t>
            </w:r>
            <w:r w:rsidRPr="00CF19C6">
              <w:t>）表</w:t>
            </w:r>
            <w:r w:rsidRPr="00CF19C6">
              <w:t>2</w:t>
            </w:r>
            <w:r w:rsidRPr="00CF19C6">
              <w:t>中金属熔化炉烟尘二级排放限值</w:t>
            </w:r>
            <w:r w:rsidRPr="00CF19C6">
              <w:t>150mg/m</w:t>
            </w:r>
            <w:r w:rsidRPr="00CF19C6">
              <w:rPr>
                <w:vertAlign w:val="superscript"/>
              </w:rPr>
              <w:t>3</w:t>
            </w:r>
            <w:r w:rsidRPr="00CF19C6">
              <w:rPr>
                <w:rFonts w:hint="eastAsia"/>
              </w:rPr>
              <w:t>。</w:t>
            </w:r>
          </w:p>
          <w:p w:rsidR="005D5136" w:rsidRPr="00CF19C6" w:rsidRDefault="005D5136" w:rsidP="00D25D29">
            <w:pPr>
              <w:spacing w:line="360" w:lineRule="auto"/>
              <w:ind w:firstLineChars="200" w:firstLine="480"/>
              <w:rPr>
                <w:bCs/>
              </w:rPr>
            </w:pPr>
            <w:r w:rsidRPr="00CF19C6">
              <w:rPr>
                <w:rFonts w:hint="eastAsia"/>
              </w:rPr>
              <w:t>未被收集的抛光粉尘，以无组织的形式排放到车间，建设单位须加强车间内通风，确保无组织废气达到</w:t>
            </w:r>
            <w:r w:rsidRPr="00CF19C6">
              <w:t>《工业炉窑大气污染物排放标准》（</w:t>
            </w:r>
            <w:r w:rsidRPr="00CF19C6">
              <w:t>GB9078-1996</w:t>
            </w:r>
            <w:r w:rsidRPr="00CF19C6">
              <w:t>）</w:t>
            </w:r>
            <w:r w:rsidRPr="00CF19C6">
              <w:rPr>
                <w:rFonts w:hint="eastAsia"/>
              </w:rPr>
              <w:t>无组织排放监控点浓度限值。</w:t>
            </w:r>
          </w:p>
          <w:p w:rsidR="00D25D29" w:rsidRPr="00CF19C6" w:rsidRDefault="00D25D29" w:rsidP="00D25D29">
            <w:pPr>
              <w:spacing w:line="360" w:lineRule="auto"/>
              <w:rPr>
                <w:rFonts w:hAnsi="宋体"/>
                <w:b/>
                <w:szCs w:val="24"/>
              </w:rPr>
            </w:pPr>
            <w:r w:rsidRPr="00CF19C6">
              <w:rPr>
                <w:rFonts w:hAnsi="宋体" w:hint="eastAsia"/>
                <w:b/>
                <w:szCs w:val="21"/>
              </w:rPr>
              <w:t>2</w:t>
            </w:r>
            <w:r w:rsidRPr="00CF19C6">
              <w:rPr>
                <w:rFonts w:hAnsi="宋体" w:hint="eastAsia"/>
                <w:b/>
                <w:szCs w:val="21"/>
              </w:rPr>
              <w:t>）</w:t>
            </w:r>
            <w:r w:rsidR="006906E8" w:rsidRPr="00CF19C6">
              <w:rPr>
                <w:rFonts w:hAnsi="宋体" w:hint="eastAsia"/>
                <w:b/>
                <w:szCs w:val="21"/>
              </w:rPr>
              <w:t>抛光粉尘</w:t>
            </w:r>
            <w:r w:rsidR="006906E8" w:rsidRPr="00CF19C6">
              <w:rPr>
                <w:rFonts w:hAnsi="宋体" w:hint="eastAsia"/>
                <w:b/>
                <w:szCs w:val="21"/>
              </w:rPr>
              <w:t>G2</w:t>
            </w:r>
          </w:p>
          <w:p w:rsidR="00D25D29" w:rsidRPr="00CF19C6" w:rsidRDefault="006906E8" w:rsidP="00D25D29">
            <w:pPr>
              <w:spacing w:line="360" w:lineRule="auto"/>
              <w:ind w:firstLineChars="200" w:firstLine="480"/>
              <w:rPr>
                <w:rFonts w:hAnsi="宋体"/>
                <w:szCs w:val="24"/>
              </w:rPr>
            </w:pPr>
            <w:r w:rsidRPr="00CF19C6">
              <w:rPr>
                <w:rFonts w:hAnsi="宋体" w:hint="eastAsia"/>
                <w:szCs w:val="24"/>
              </w:rPr>
              <w:t>抛光过程中产生的抛光粉尘收集后</w:t>
            </w:r>
            <w:r w:rsidRPr="00CF19C6">
              <w:rPr>
                <w:rFonts w:hAnsi="宋体"/>
                <w:szCs w:val="24"/>
              </w:rPr>
              <w:t>引至</w:t>
            </w:r>
            <w:r w:rsidRPr="00CF19C6">
              <w:rPr>
                <w:rFonts w:hAnsi="宋体" w:hint="eastAsia"/>
                <w:szCs w:val="24"/>
              </w:rPr>
              <w:t>水喷淋塔</w:t>
            </w:r>
            <w:r w:rsidRPr="00CF19C6">
              <w:rPr>
                <w:rFonts w:hAnsi="宋体"/>
                <w:szCs w:val="24"/>
              </w:rPr>
              <w:t>处理后</w:t>
            </w:r>
            <w:r w:rsidRPr="00CF19C6">
              <w:rPr>
                <w:rFonts w:hAnsi="宋体" w:hint="eastAsia"/>
                <w:szCs w:val="24"/>
              </w:rPr>
              <w:t>（处理效率约为</w:t>
            </w:r>
            <w:r w:rsidRPr="00CF19C6">
              <w:rPr>
                <w:rFonts w:hAnsi="宋体" w:hint="eastAsia"/>
                <w:szCs w:val="24"/>
              </w:rPr>
              <w:t>87%</w:t>
            </w:r>
            <w:r w:rsidRPr="00CF19C6">
              <w:rPr>
                <w:rFonts w:hAnsi="宋体" w:hint="eastAsia"/>
                <w:szCs w:val="24"/>
              </w:rPr>
              <w:t>）处理后达到广东省地方标准《大气污染物排放限值》（</w:t>
            </w:r>
            <w:r w:rsidRPr="00CF19C6">
              <w:rPr>
                <w:rFonts w:hAnsi="宋体" w:hint="eastAsia"/>
                <w:szCs w:val="24"/>
              </w:rPr>
              <w:t>DB44/27-2001</w:t>
            </w:r>
            <w:r w:rsidRPr="00CF19C6">
              <w:rPr>
                <w:rFonts w:hAnsi="宋体" w:hint="eastAsia"/>
                <w:szCs w:val="24"/>
              </w:rPr>
              <w:t>）第二时段二级排放标准后经</w:t>
            </w:r>
            <w:r w:rsidRPr="00CF19C6">
              <w:rPr>
                <w:rFonts w:hAnsi="宋体" w:hint="eastAsia"/>
                <w:szCs w:val="24"/>
              </w:rPr>
              <w:t>15m</w:t>
            </w:r>
            <w:r w:rsidRPr="00CF19C6">
              <w:rPr>
                <w:rFonts w:hAnsi="宋体" w:hint="eastAsia"/>
                <w:szCs w:val="24"/>
              </w:rPr>
              <w:t>排气筒引至高空排放。</w:t>
            </w:r>
          </w:p>
          <w:p w:rsidR="006906E8" w:rsidRPr="00CF19C6" w:rsidRDefault="006906E8" w:rsidP="006906E8">
            <w:pPr>
              <w:spacing w:line="360" w:lineRule="auto"/>
              <w:ind w:firstLineChars="200" w:firstLine="480"/>
              <w:rPr>
                <w:rFonts w:hAnsi="宋体"/>
                <w:b/>
                <w:szCs w:val="21"/>
              </w:rPr>
            </w:pPr>
            <w:r w:rsidRPr="00CF19C6">
              <w:rPr>
                <w:rFonts w:hAnsi="宋体" w:hint="eastAsia"/>
              </w:rPr>
              <w:t>未被收集的</w:t>
            </w:r>
            <w:r w:rsidR="005D5136" w:rsidRPr="00CF19C6">
              <w:rPr>
                <w:rFonts w:hAnsi="宋体" w:hint="eastAsia"/>
              </w:rPr>
              <w:t>抛光</w:t>
            </w:r>
            <w:r w:rsidRPr="00CF19C6">
              <w:rPr>
                <w:rFonts w:hAnsi="宋体" w:hint="eastAsia"/>
              </w:rPr>
              <w:t>粉尘，以无组织的形式排放到车间，建设单位须加强车间内通风，确保无组织废气满足广东省地方标准《大气污染物排放限值》（</w:t>
            </w:r>
            <w:r w:rsidRPr="00CF19C6">
              <w:rPr>
                <w:rFonts w:hAnsi="宋体" w:hint="eastAsia"/>
              </w:rPr>
              <w:t>DB44/27-2001</w:t>
            </w:r>
            <w:r w:rsidRPr="00CF19C6">
              <w:rPr>
                <w:rFonts w:hAnsi="宋体" w:hint="eastAsia"/>
              </w:rPr>
              <w:t>）第二时段粉尘无组织排放监控点浓度限值：</w:t>
            </w:r>
            <w:r w:rsidRPr="00CF19C6">
              <w:rPr>
                <w:rFonts w:hAnsi="宋体" w:hint="eastAsia"/>
              </w:rPr>
              <w:t>1.0mg/m</w:t>
            </w:r>
            <w:r w:rsidRPr="00CF19C6">
              <w:rPr>
                <w:rFonts w:hAnsi="宋体" w:hint="eastAsia"/>
                <w:vertAlign w:val="superscript"/>
              </w:rPr>
              <w:t>3</w:t>
            </w:r>
            <w:r w:rsidRPr="00CF19C6">
              <w:rPr>
                <w:rFonts w:hAnsi="宋体" w:hint="eastAsia"/>
              </w:rPr>
              <w:t>。</w:t>
            </w:r>
          </w:p>
          <w:p w:rsidR="00D25D29" w:rsidRPr="00CF19C6" w:rsidRDefault="005D5136" w:rsidP="005D5136">
            <w:pPr>
              <w:spacing w:line="360" w:lineRule="auto"/>
              <w:ind w:firstLine="0"/>
              <w:rPr>
                <w:rFonts w:hAnsi="宋体"/>
                <w:b/>
                <w:szCs w:val="21"/>
              </w:rPr>
            </w:pPr>
            <w:r w:rsidRPr="00CF19C6">
              <w:object w:dxaOrig="11343" w:dyaOrig="905">
                <v:shape id="_x0000_i1026" type="#_x0000_t75" style="width:467.25pt;height:37.5pt" o:ole="">
                  <v:imagedata r:id="rId22" o:title=""/>
                </v:shape>
                <o:OLEObject Type="Embed" ProgID="Visio.Drawing.11" ShapeID="_x0000_i1026" DrawAspect="Content" ObjectID="_1623654824" r:id="rId23"/>
              </w:object>
            </w:r>
          </w:p>
          <w:p w:rsidR="008E1248" w:rsidRPr="00436132" w:rsidRDefault="008E1248" w:rsidP="00436132">
            <w:pPr>
              <w:spacing w:line="360" w:lineRule="auto"/>
              <w:ind w:firstLine="0"/>
              <w:jc w:val="center"/>
              <w:rPr>
                <w:rFonts w:hAnsi="宋体"/>
                <w:b/>
              </w:rPr>
            </w:pPr>
            <w:r w:rsidRPr="00436132">
              <w:rPr>
                <w:rFonts w:hAnsi="宋体" w:hint="eastAsia"/>
                <w:b/>
              </w:rPr>
              <w:t>图</w:t>
            </w:r>
            <w:r w:rsidRPr="00436132">
              <w:rPr>
                <w:rFonts w:hAnsi="宋体" w:hint="eastAsia"/>
                <w:b/>
              </w:rPr>
              <w:t xml:space="preserve">7-1 </w:t>
            </w:r>
            <w:r w:rsidR="00436132" w:rsidRPr="00436132">
              <w:rPr>
                <w:rFonts w:hAnsi="宋体" w:hint="eastAsia"/>
                <w:b/>
              </w:rPr>
              <w:t>工艺流程图</w:t>
            </w:r>
          </w:p>
          <w:p w:rsidR="005D5136" w:rsidRPr="00CF19C6" w:rsidRDefault="00A82477" w:rsidP="00A82477">
            <w:pPr>
              <w:spacing w:line="360" w:lineRule="auto"/>
              <w:ind w:firstLineChars="200" w:firstLine="480"/>
              <w:rPr>
                <w:b/>
              </w:rPr>
            </w:pPr>
            <w:r w:rsidRPr="00CF19C6">
              <w:rPr>
                <w:rFonts w:hAnsi="宋体" w:hint="eastAsia"/>
              </w:rPr>
              <w:t>水喷淋设备工作原理：水喷淋净化塔是使特定容器</w:t>
            </w:r>
            <w:proofErr w:type="gramStart"/>
            <w:r w:rsidRPr="00CF19C6">
              <w:rPr>
                <w:rFonts w:hAnsi="宋体" w:hint="eastAsia"/>
              </w:rPr>
              <w:t>内含水率增加</w:t>
            </w:r>
            <w:proofErr w:type="gramEnd"/>
            <w:r w:rsidRPr="00CF19C6">
              <w:rPr>
                <w:rFonts w:hAnsi="宋体" w:hint="eastAsia"/>
              </w:rPr>
              <w:t>并改变气流方向、降低气流速度，让其与含尘气体充分混合，</w:t>
            </w:r>
            <w:proofErr w:type="gramStart"/>
            <w:r w:rsidRPr="00CF19C6">
              <w:rPr>
                <w:rFonts w:hAnsi="宋体" w:hint="eastAsia"/>
              </w:rPr>
              <w:t>使尘的</w:t>
            </w:r>
            <w:proofErr w:type="gramEnd"/>
            <w:r w:rsidRPr="00CF19C6">
              <w:rPr>
                <w:rFonts w:hAnsi="宋体" w:hint="eastAsia"/>
              </w:rPr>
              <w:t>比重增加并粘附，水尘由空气中脱离出来的一种除尘装置。当其有一定进气速度的含尘气体经进气管进入后，冲击水层并改变了气体的运动方向，而尘粒由于惯性则继续按原方向运动，其中大部分尘粒与水粘附后便停留在水中，在冲击水浴后，有一部分尘粒随气体运动，与冲击水雾并与循环喷淋水相结合，在主体内进一步充分混合作用，此时含尘气体中的尘粒便被水捕集，</w:t>
            </w:r>
            <w:proofErr w:type="gramStart"/>
            <w:r w:rsidRPr="00CF19C6">
              <w:rPr>
                <w:rFonts w:hAnsi="宋体" w:hint="eastAsia"/>
              </w:rPr>
              <w:t>尘水径</w:t>
            </w:r>
            <w:proofErr w:type="gramEnd"/>
            <w:r w:rsidRPr="00CF19C6">
              <w:rPr>
                <w:rFonts w:hAnsi="宋体" w:hint="eastAsia"/>
              </w:rPr>
              <w:t>离心或过滤脱离，因重力经</w:t>
            </w:r>
            <w:r w:rsidRPr="00CF19C6">
              <w:rPr>
                <w:rFonts w:hAnsi="宋体" w:hint="eastAsia"/>
              </w:rPr>
              <w:lastRenderedPageBreak/>
              <w:t>塔壁流入循环池，净化气体外排。</w:t>
            </w:r>
          </w:p>
          <w:p w:rsidR="00D25D29" w:rsidRPr="00CF19C6" w:rsidRDefault="00D25D29" w:rsidP="00D25D29">
            <w:pPr>
              <w:spacing w:line="360" w:lineRule="auto"/>
              <w:ind w:firstLineChars="200" w:firstLine="482"/>
              <w:rPr>
                <w:b/>
              </w:rPr>
            </w:pPr>
            <w:r w:rsidRPr="00CF19C6">
              <w:rPr>
                <w:rFonts w:hint="eastAsia"/>
                <w:b/>
              </w:rPr>
              <w:t>大气环境影响预测分析</w:t>
            </w:r>
          </w:p>
          <w:p w:rsidR="00D25D29" w:rsidRPr="00CF19C6" w:rsidRDefault="00D25D29" w:rsidP="00D25D29">
            <w:pPr>
              <w:spacing w:line="360" w:lineRule="auto"/>
              <w:ind w:firstLineChars="200" w:firstLine="480"/>
            </w:pPr>
            <w:r w:rsidRPr="00CF19C6">
              <w:rPr>
                <w:rFonts w:hint="eastAsia"/>
                <w:bCs/>
              </w:rPr>
              <w:t>本项目废气主要是</w:t>
            </w:r>
            <w:r w:rsidR="00A82477" w:rsidRPr="00CF19C6">
              <w:rPr>
                <w:rFonts w:hint="eastAsia"/>
                <w:bCs/>
              </w:rPr>
              <w:t>金属烟尘</w:t>
            </w:r>
            <w:r w:rsidRPr="00CF19C6">
              <w:rPr>
                <w:rFonts w:hint="eastAsia"/>
                <w:bCs/>
              </w:rPr>
              <w:t>G1</w:t>
            </w:r>
            <w:r w:rsidRPr="00CF19C6">
              <w:rPr>
                <w:rFonts w:hint="eastAsia"/>
                <w:bCs/>
              </w:rPr>
              <w:t>，</w:t>
            </w:r>
            <w:r w:rsidR="00A82477" w:rsidRPr="00CF19C6">
              <w:rPr>
                <w:rFonts w:hint="eastAsia"/>
                <w:bCs/>
              </w:rPr>
              <w:t>抛光</w:t>
            </w:r>
            <w:r w:rsidRPr="00CF19C6">
              <w:rPr>
                <w:rFonts w:hint="eastAsia"/>
                <w:bCs/>
              </w:rPr>
              <w:t>粉尘</w:t>
            </w:r>
            <w:r w:rsidRPr="00CF19C6">
              <w:rPr>
                <w:rFonts w:hint="eastAsia"/>
                <w:bCs/>
              </w:rPr>
              <w:t>G2</w:t>
            </w:r>
            <w:r w:rsidRPr="00CF19C6">
              <w:rPr>
                <w:rFonts w:hint="eastAsia"/>
                <w:bCs/>
              </w:rPr>
              <w:t>。</w:t>
            </w:r>
          </w:p>
          <w:p w:rsidR="00D25D29" w:rsidRPr="00CF19C6" w:rsidRDefault="00D25D29" w:rsidP="00D25D29">
            <w:pPr>
              <w:pStyle w:val="affff7"/>
              <w:spacing w:line="360" w:lineRule="auto"/>
              <w:ind w:firstLine="482"/>
              <w:rPr>
                <w:b/>
                <w:szCs w:val="24"/>
              </w:rPr>
            </w:pPr>
            <w:r w:rsidRPr="00CF19C6">
              <w:rPr>
                <w:rFonts w:hint="eastAsia"/>
                <w:b/>
                <w:szCs w:val="24"/>
              </w:rPr>
              <w:t>评价等级判定</w:t>
            </w:r>
          </w:p>
          <w:p w:rsidR="00D25D29" w:rsidRPr="00CF19C6" w:rsidRDefault="00D25D29" w:rsidP="00D25D29">
            <w:pPr>
              <w:adjustRightInd w:val="0"/>
              <w:spacing w:line="360" w:lineRule="auto"/>
              <w:ind w:firstLineChars="200" w:firstLine="480"/>
            </w:pPr>
            <w:r w:rsidRPr="00CF19C6">
              <w:t>1</w:t>
            </w:r>
            <w:r w:rsidRPr="00CF19C6">
              <w:rPr>
                <w:rFonts w:hint="eastAsia"/>
              </w:rPr>
              <w:t>）大气环境影响评价估算对象及源强</w:t>
            </w:r>
          </w:p>
          <w:p w:rsidR="00D25D29" w:rsidRPr="00CF19C6" w:rsidRDefault="00D25D29" w:rsidP="00D25D29">
            <w:pPr>
              <w:spacing w:line="360" w:lineRule="auto"/>
              <w:ind w:firstLineChars="200" w:firstLine="480"/>
            </w:pPr>
            <w:r w:rsidRPr="00CF19C6">
              <w:rPr>
                <w:rFonts w:hint="eastAsia"/>
              </w:rPr>
              <w:t>根据《环境影响评价技术导则</w:t>
            </w:r>
            <w:r w:rsidRPr="00CF19C6">
              <w:t xml:space="preserve">  </w:t>
            </w:r>
            <w:r w:rsidRPr="00CF19C6">
              <w:rPr>
                <w:rFonts w:hint="eastAsia"/>
              </w:rPr>
              <w:t>大气环境》（</w:t>
            </w:r>
            <w:r w:rsidRPr="00CF19C6">
              <w:t>HJ2.2-2018</w:t>
            </w:r>
            <w:r w:rsidRPr="00CF19C6">
              <w:rPr>
                <w:rFonts w:hint="eastAsia"/>
              </w:rPr>
              <w:t>）及本项目排污特征，选取外排废气中</w:t>
            </w:r>
            <w:r w:rsidR="00A82477" w:rsidRPr="00CF19C6">
              <w:rPr>
                <w:rFonts w:hint="eastAsia"/>
                <w:bCs/>
              </w:rPr>
              <w:t>金属烟尘</w:t>
            </w:r>
            <w:r w:rsidR="00A82477" w:rsidRPr="00CF19C6">
              <w:rPr>
                <w:rFonts w:hint="eastAsia"/>
                <w:bCs/>
              </w:rPr>
              <w:t>G1</w:t>
            </w:r>
            <w:r w:rsidR="00A82477" w:rsidRPr="00CF19C6">
              <w:rPr>
                <w:rFonts w:hint="eastAsia"/>
                <w:bCs/>
              </w:rPr>
              <w:t>，抛光粉尘</w:t>
            </w:r>
            <w:r w:rsidR="00A82477" w:rsidRPr="00CF19C6">
              <w:rPr>
                <w:rFonts w:hint="eastAsia"/>
                <w:bCs/>
              </w:rPr>
              <w:t>G2</w:t>
            </w:r>
            <w:r w:rsidRPr="00CF19C6">
              <w:rPr>
                <w:rFonts w:hint="eastAsia"/>
              </w:rPr>
              <w:t>。作为</w:t>
            </w:r>
            <w:r w:rsidRPr="00CF19C6">
              <w:t>AERSCREEN</w:t>
            </w:r>
            <w:r w:rsidRPr="00CF19C6">
              <w:rPr>
                <w:rFonts w:hint="eastAsia"/>
              </w:rPr>
              <w:t>估算模型的估算对象，对应的评价因子选取颗粒物。项目污染源参数设置情况以及评价因子、评价标准见表</w:t>
            </w:r>
            <w:r w:rsidRPr="00CF19C6">
              <w:t>7-</w:t>
            </w:r>
            <w:r w:rsidRPr="00CF19C6">
              <w:rPr>
                <w:rFonts w:hint="eastAsia"/>
              </w:rPr>
              <w:t>1</w:t>
            </w:r>
            <w:r w:rsidRPr="00CF19C6">
              <w:t>~7-</w:t>
            </w:r>
            <w:r w:rsidRPr="00CF19C6">
              <w:rPr>
                <w:rFonts w:hint="eastAsia"/>
              </w:rPr>
              <w:t>2</w:t>
            </w:r>
            <w:r w:rsidRPr="00CF19C6">
              <w:rPr>
                <w:rFonts w:hint="eastAsia"/>
              </w:rPr>
              <w:t>。</w:t>
            </w:r>
          </w:p>
          <w:p w:rsidR="00D25D29" w:rsidRPr="00CF19C6" w:rsidRDefault="00D25D29" w:rsidP="00D25D29">
            <w:pPr>
              <w:pStyle w:val="211"/>
              <w:snapToGrid/>
              <w:spacing w:line="360" w:lineRule="auto"/>
              <w:rPr>
                <w:color w:val="auto"/>
                <w:sz w:val="24"/>
                <w:szCs w:val="24"/>
              </w:rPr>
            </w:pPr>
            <w:r w:rsidRPr="00CF19C6">
              <w:rPr>
                <w:rFonts w:hint="eastAsia"/>
                <w:color w:val="auto"/>
                <w:sz w:val="24"/>
                <w:szCs w:val="24"/>
              </w:rPr>
              <w:t>表</w:t>
            </w:r>
            <w:r w:rsidRPr="00CF19C6">
              <w:rPr>
                <w:color w:val="auto"/>
                <w:sz w:val="24"/>
                <w:szCs w:val="24"/>
                <w:lang w:eastAsia="zh-CN"/>
              </w:rPr>
              <w:t>7</w:t>
            </w:r>
            <w:r w:rsidRPr="00CF19C6">
              <w:rPr>
                <w:color w:val="auto"/>
                <w:sz w:val="24"/>
                <w:szCs w:val="24"/>
              </w:rPr>
              <w:t>-</w:t>
            </w:r>
            <w:r w:rsidRPr="00CF19C6">
              <w:rPr>
                <w:rFonts w:hint="eastAsia"/>
                <w:color w:val="auto"/>
                <w:sz w:val="24"/>
                <w:szCs w:val="24"/>
                <w:lang w:eastAsia="zh-CN"/>
              </w:rPr>
              <w:t>1</w:t>
            </w:r>
            <w:r w:rsidRPr="00CF19C6">
              <w:rPr>
                <w:color w:val="auto"/>
                <w:sz w:val="24"/>
                <w:szCs w:val="24"/>
              </w:rPr>
              <w:t xml:space="preserve">  </w:t>
            </w:r>
            <w:r w:rsidRPr="00CF19C6">
              <w:rPr>
                <w:rFonts w:hint="eastAsia"/>
                <w:color w:val="auto"/>
                <w:sz w:val="24"/>
                <w:szCs w:val="24"/>
              </w:rPr>
              <w:t>项目运营期废气排放源参数一览表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470"/>
              <w:gridCol w:w="1470"/>
              <w:gridCol w:w="1472"/>
              <w:gridCol w:w="1470"/>
              <w:gridCol w:w="1354"/>
              <w:gridCol w:w="1139"/>
            </w:tblGrid>
            <w:tr w:rsidR="00CF19C6" w:rsidRPr="00CF19C6" w:rsidTr="00EE53AC">
              <w:trPr>
                <w:trHeight w:val="340"/>
                <w:jc w:val="center"/>
              </w:trPr>
              <w:tc>
                <w:tcPr>
                  <w:tcW w:w="682"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snapToGrid w:val="0"/>
                    <w:spacing w:line="360" w:lineRule="auto"/>
                    <w:rPr>
                      <w:b/>
                    </w:rPr>
                  </w:pPr>
                  <w:r w:rsidRPr="00CF19C6">
                    <w:rPr>
                      <w:rFonts w:hint="eastAsia"/>
                      <w:b/>
                    </w:rPr>
                    <w:t>排气筒</w:t>
                  </w:r>
                </w:p>
              </w:tc>
              <w:tc>
                <w:tcPr>
                  <w:tcW w:w="758"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snapToGrid w:val="0"/>
                    <w:spacing w:line="360" w:lineRule="auto"/>
                    <w:rPr>
                      <w:b/>
                    </w:rPr>
                  </w:pPr>
                  <w:r w:rsidRPr="00CF19C6">
                    <w:rPr>
                      <w:rFonts w:hint="eastAsia"/>
                      <w:b/>
                    </w:rPr>
                    <w:t>污染物</w:t>
                  </w:r>
                </w:p>
              </w:tc>
              <w:tc>
                <w:tcPr>
                  <w:tcW w:w="758"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adjustRightInd w:val="0"/>
                    <w:snapToGrid w:val="0"/>
                    <w:spacing w:line="360" w:lineRule="auto"/>
                    <w:rPr>
                      <w:b/>
                    </w:rPr>
                  </w:pPr>
                  <w:r w:rsidRPr="00CF19C6">
                    <w:rPr>
                      <w:rFonts w:hint="eastAsia"/>
                      <w:b/>
                    </w:rPr>
                    <w:t>排气筒内径（</w:t>
                  </w:r>
                  <w:r w:rsidRPr="00CF19C6">
                    <w:rPr>
                      <w:b/>
                    </w:rPr>
                    <w:t>m</w:t>
                  </w:r>
                  <w:r w:rsidRPr="00CF19C6">
                    <w:rPr>
                      <w:rFonts w:hint="eastAsia"/>
                      <w:b/>
                    </w:rPr>
                    <w:t>）</w:t>
                  </w:r>
                </w:p>
              </w:tc>
              <w:tc>
                <w:tcPr>
                  <w:tcW w:w="759"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adjustRightInd w:val="0"/>
                    <w:snapToGrid w:val="0"/>
                    <w:spacing w:line="360" w:lineRule="auto"/>
                    <w:rPr>
                      <w:b/>
                    </w:rPr>
                  </w:pPr>
                  <w:r w:rsidRPr="00CF19C6">
                    <w:rPr>
                      <w:rFonts w:hint="eastAsia"/>
                      <w:b/>
                    </w:rPr>
                    <w:t>烟气量</w:t>
                  </w:r>
                </w:p>
                <w:p w:rsidR="00D25D29" w:rsidRPr="00CF19C6" w:rsidRDefault="00D25D29" w:rsidP="00D25D29">
                  <w:pPr>
                    <w:pStyle w:val="affff8"/>
                    <w:adjustRightInd w:val="0"/>
                    <w:snapToGrid w:val="0"/>
                    <w:spacing w:line="360" w:lineRule="auto"/>
                    <w:rPr>
                      <w:b/>
                    </w:rPr>
                  </w:pPr>
                  <w:r w:rsidRPr="00CF19C6">
                    <w:rPr>
                      <w:rFonts w:hint="eastAsia"/>
                      <w:b/>
                    </w:rPr>
                    <w:t>（</w:t>
                  </w:r>
                  <w:r w:rsidRPr="00CF19C6">
                    <w:rPr>
                      <w:b/>
                    </w:rPr>
                    <w:t>m</w:t>
                  </w:r>
                  <w:r w:rsidRPr="00CF19C6">
                    <w:rPr>
                      <w:b/>
                      <w:vertAlign w:val="superscript"/>
                    </w:rPr>
                    <w:t>3</w:t>
                  </w:r>
                  <w:r w:rsidRPr="00CF19C6">
                    <w:rPr>
                      <w:b/>
                    </w:rPr>
                    <w:t>/h</w:t>
                  </w:r>
                  <w:r w:rsidRPr="00CF19C6">
                    <w:rPr>
                      <w:rFonts w:hint="eastAsia"/>
                      <w:b/>
                    </w:rPr>
                    <w:t>）</w:t>
                  </w:r>
                </w:p>
              </w:tc>
              <w:tc>
                <w:tcPr>
                  <w:tcW w:w="758"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adjustRightInd w:val="0"/>
                    <w:snapToGrid w:val="0"/>
                    <w:spacing w:line="360" w:lineRule="auto"/>
                    <w:rPr>
                      <w:b/>
                    </w:rPr>
                  </w:pPr>
                  <w:r w:rsidRPr="00CF19C6">
                    <w:rPr>
                      <w:rFonts w:hint="eastAsia"/>
                      <w:b/>
                    </w:rPr>
                    <w:t>烟气温度（℃）</w:t>
                  </w:r>
                </w:p>
              </w:tc>
              <w:tc>
                <w:tcPr>
                  <w:tcW w:w="698"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adjustRightInd w:val="0"/>
                    <w:snapToGrid w:val="0"/>
                    <w:spacing w:line="360" w:lineRule="auto"/>
                    <w:rPr>
                      <w:b/>
                    </w:rPr>
                  </w:pPr>
                  <w:r w:rsidRPr="00CF19C6">
                    <w:rPr>
                      <w:rFonts w:hint="eastAsia"/>
                      <w:b/>
                    </w:rPr>
                    <w:t>排放工况</w:t>
                  </w:r>
                </w:p>
              </w:tc>
              <w:tc>
                <w:tcPr>
                  <w:tcW w:w="587"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adjustRightInd w:val="0"/>
                    <w:snapToGrid w:val="0"/>
                    <w:spacing w:line="360" w:lineRule="auto"/>
                    <w:rPr>
                      <w:b/>
                    </w:rPr>
                  </w:pPr>
                  <w:r w:rsidRPr="00CF19C6">
                    <w:rPr>
                      <w:rFonts w:hint="eastAsia"/>
                      <w:b/>
                    </w:rPr>
                    <w:t>排放速率</w:t>
                  </w:r>
                </w:p>
                <w:p w:rsidR="00D25D29" w:rsidRPr="00CF19C6" w:rsidRDefault="00D25D29" w:rsidP="00D25D29">
                  <w:pPr>
                    <w:pStyle w:val="affff8"/>
                    <w:adjustRightInd w:val="0"/>
                    <w:snapToGrid w:val="0"/>
                    <w:spacing w:line="360" w:lineRule="auto"/>
                    <w:rPr>
                      <w:b/>
                    </w:rPr>
                  </w:pPr>
                  <w:r w:rsidRPr="00CF19C6">
                    <w:rPr>
                      <w:rFonts w:hint="eastAsia"/>
                      <w:b/>
                    </w:rPr>
                    <w:t>（</w:t>
                  </w:r>
                  <w:r w:rsidRPr="00CF19C6">
                    <w:rPr>
                      <w:b/>
                    </w:rPr>
                    <w:t>kg/h</w:t>
                  </w:r>
                  <w:r w:rsidRPr="00CF19C6">
                    <w:rPr>
                      <w:rFonts w:hint="eastAsia"/>
                      <w:b/>
                    </w:rPr>
                    <w:t>）</w:t>
                  </w:r>
                </w:p>
              </w:tc>
            </w:tr>
            <w:tr w:rsidR="00CF19C6" w:rsidRPr="00CF19C6" w:rsidTr="00EE53AC">
              <w:trPr>
                <w:trHeight w:val="340"/>
                <w:jc w:val="center"/>
              </w:trPr>
              <w:tc>
                <w:tcPr>
                  <w:tcW w:w="682" w:type="pct"/>
                  <w:tcBorders>
                    <w:top w:val="single" w:sz="4" w:space="0" w:color="auto"/>
                    <w:left w:val="single" w:sz="4" w:space="0" w:color="auto"/>
                    <w:bottom w:val="single" w:sz="4" w:space="0" w:color="auto"/>
                    <w:right w:val="single" w:sz="4" w:space="0" w:color="auto"/>
                  </w:tcBorders>
                  <w:vAlign w:val="center"/>
                </w:tcPr>
                <w:p w:rsidR="00D25D29" w:rsidRPr="00CF19C6" w:rsidRDefault="00A82477" w:rsidP="00D25D29">
                  <w:pPr>
                    <w:pStyle w:val="affff8"/>
                    <w:snapToGrid w:val="0"/>
                    <w:spacing w:line="360" w:lineRule="auto"/>
                  </w:pPr>
                  <w:r w:rsidRPr="00CF19C6">
                    <w:rPr>
                      <w:rFonts w:hint="eastAsia"/>
                    </w:rPr>
                    <w:t>1</w:t>
                  </w:r>
                  <w:r w:rsidR="00D25D29" w:rsidRPr="00CF19C6">
                    <w:rPr>
                      <w:rFonts w:hint="eastAsia"/>
                    </w:rPr>
                    <w:t>#</w:t>
                  </w:r>
                </w:p>
              </w:tc>
              <w:tc>
                <w:tcPr>
                  <w:tcW w:w="758"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pStyle w:val="affff8"/>
                    <w:snapToGrid w:val="0"/>
                    <w:spacing w:line="360" w:lineRule="auto"/>
                  </w:pPr>
                  <w:r w:rsidRPr="00CF19C6">
                    <w:rPr>
                      <w:rFonts w:hint="eastAsia"/>
                    </w:rPr>
                    <w:t>颗粒物</w:t>
                  </w:r>
                </w:p>
              </w:tc>
              <w:tc>
                <w:tcPr>
                  <w:tcW w:w="758"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pStyle w:val="affff8"/>
                    <w:adjustRightInd w:val="0"/>
                    <w:snapToGrid w:val="0"/>
                    <w:spacing w:line="360" w:lineRule="auto"/>
                  </w:pPr>
                  <w:r w:rsidRPr="00CF19C6">
                    <w:rPr>
                      <w:rFonts w:hint="eastAsia"/>
                    </w:rPr>
                    <w:t>0.8</w:t>
                  </w:r>
                </w:p>
              </w:tc>
              <w:tc>
                <w:tcPr>
                  <w:tcW w:w="759" w:type="pct"/>
                  <w:tcBorders>
                    <w:top w:val="single" w:sz="4" w:space="0" w:color="auto"/>
                    <w:left w:val="single" w:sz="4" w:space="0" w:color="auto"/>
                    <w:bottom w:val="single" w:sz="4" w:space="0" w:color="auto"/>
                    <w:right w:val="single" w:sz="4" w:space="0" w:color="auto"/>
                  </w:tcBorders>
                  <w:vAlign w:val="center"/>
                </w:tcPr>
                <w:p w:rsidR="00D25D29" w:rsidRPr="00CF19C6" w:rsidRDefault="00A82477" w:rsidP="00D25D29">
                  <w:pPr>
                    <w:pStyle w:val="affff8"/>
                    <w:adjustRightInd w:val="0"/>
                    <w:snapToGrid w:val="0"/>
                    <w:spacing w:line="360" w:lineRule="auto"/>
                  </w:pPr>
                  <w:r w:rsidRPr="00CF19C6">
                    <w:rPr>
                      <w:rFonts w:hint="eastAsia"/>
                    </w:rPr>
                    <w:t>8000</w:t>
                  </w:r>
                </w:p>
              </w:tc>
              <w:tc>
                <w:tcPr>
                  <w:tcW w:w="758"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pStyle w:val="affff8"/>
                    <w:snapToGrid w:val="0"/>
                    <w:spacing w:line="360" w:lineRule="auto"/>
                  </w:pPr>
                  <w:r w:rsidRPr="00CF19C6">
                    <w:rPr>
                      <w:rFonts w:hint="eastAsia"/>
                    </w:rPr>
                    <w:t>50</w:t>
                  </w:r>
                </w:p>
              </w:tc>
              <w:tc>
                <w:tcPr>
                  <w:tcW w:w="698"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pStyle w:val="affff8"/>
                    <w:snapToGrid w:val="0"/>
                    <w:spacing w:line="360" w:lineRule="auto"/>
                  </w:pPr>
                  <w:r w:rsidRPr="00CF19C6">
                    <w:rPr>
                      <w:rFonts w:hint="eastAsia"/>
                    </w:rPr>
                    <w:t>正常</w:t>
                  </w:r>
                </w:p>
              </w:tc>
              <w:tc>
                <w:tcPr>
                  <w:tcW w:w="587" w:type="pct"/>
                  <w:tcBorders>
                    <w:top w:val="single" w:sz="4" w:space="0" w:color="auto"/>
                    <w:left w:val="single" w:sz="4" w:space="0" w:color="auto"/>
                    <w:bottom w:val="single" w:sz="4" w:space="0" w:color="auto"/>
                    <w:right w:val="single" w:sz="4" w:space="0" w:color="auto"/>
                  </w:tcBorders>
                  <w:vAlign w:val="center"/>
                </w:tcPr>
                <w:p w:rsidR="00D25D29" w:rsidRPr="00CF19C6" w:rsidRDefault="00A82477" w:rsidP="00D25D29">
                  <w:pPr>
                    <w:pStyle w:val="affff8"/>
                    <w:adjustRightInd w:val="0"/>
                    <w:snapToGrid w:val="0"/>
                    <w:spacing w:line="360" w:lineRule="auto"/>
                  </w:pPr>
                  <w:r w:rsidRPr="00CF19C6">
                    <w:rPr>
                      <w:rFonts w:hint="eastAsia"/>
                    </w:rPr>
                    <w:t>0.0668</w:t>
                  </w:r>
                </w:p>
              </w:tc>
            </w:tr>
            <w:tr w:rsidR="00CF19C6" w:rsidRPr="00CF19C6" w:rsidTr="00EE53AC">
              <w:trPr>
                <w:trHeight w:val="340"/>
                <w:jc w:val="center"/>
              </w:trPr>
              <w:tc>
                <w:tcPr>
                  <w:tcW w:w="682"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snapToGrid w:val="0"/>
                    <w:spacing w:line="360" w:lineRule="auto"/>
                    <w:rPr>
                      <w:b/>
                    </w:rPr>
                  </w:pPr>
                  <w:r w:rsidRPr="00CF19C6">
                    <w:rPr>
                      <w:rFonts w:hint="eastAsia"/>
                      <w:b/>
                    </w:rPr>
                    <w:t>工序</w:t>
                  </w:r>
                </w:p>
              </w:tc>
              <w:tc>
                <w:tcPr>
                  <w:tcW w:w="758"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snapToGrid w:val="0"/>
                    <w:spacing w:line="360" w:lineRule="auto"/>
                    <w:rPr>
                      <w:b/>
                    </w:rPr>
                  </w:pPr>
                  <w:r w:rsidRPr="00CF19C6">
                    <w:rPr>
                      <w:rFonts w:hint="eastAsia"/>
                      <w:b/>
                    </w:rPr>
                    <w:t>污染物</w:t>
                  </w:r>
                </w:p>
              </w:tc>
              <w:tc>
                <w:tcPr>
                  <w:tcW w:w="758"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adjustRightInd w:val="0"/>
                    <w:snapToGrid w:val="0"/>
                    <w:spacing w:line="360" w:lineRule="auto"/>
                    <w:rPr>
                      <w:b/>
                    </w:rPr>
                  </w:pPr>
                  <w:r w:rsidRPr="00CF19C6">
                    <w:rPr>
                      <w:rFonts w:hint="eastAsia"/>
                      <w:b/>
                    </w:rPr>
                    <w:t>面源高度（</w:t>
                  </w:r>
                  <w:r w:rsidRPr="00CF19C6">
                    <w:rPr>
                      <w:b/>
                    </w:rPr>
                    <w:t>m</w:t>
                  </w:r>
                  <w:r w:rsidRPr="00CF19C6">
                    <w:rPr>
                      <w:rFonts w:hint="eastAsia"/>
                      <w:b/>
                    </w:rPr>
                    <w:t>）</w:t>
                  </w:r>
                </w:p>
              </w:tc>
              <w:tc>
                <w:tcPr>
                  <w:tcW w:w="759"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adjustRightInd w:val="0"/>
                    <w:snapToGrid w:val="0"/>
                    <w:spacing w:line="360" w:lineRule="auto"/>
                    <w:rPr>
                      <w:b/>
                    </w:rPr>
                  </w:pPr>
                  <w:r w:rsidRPr="00CF19C6">
                    <w:rPr>
                      <w:rFonts w:hint="eastAsia"/>
                      <w:b/>
                    </w:rPr>
                    <w:t>面源长度（</w:t>
                  </w:r>
                  <w:r w:rsidRPr="00CF19C6">
                    <w:rPr>
                      <w:b/>
                    </w:rPr>
                    <w:t>m</w:t>
                  </w:r>
                  <w:r w:rsidRPr="00CF19C6">
                    <w:rPr>
                      <w:rFonts w:hint="eastAsia"/>
                      <w:b/>
                    </w:rPr>
                    <w:t>）</w:t>
                  </w:r>
                </w:p>
              </w:tc>
              <w:tc>
                <w:tcPr>
                  <w:tcW w:w="758"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adjustRightInd w:val="0"/>
                    <w:snapToGrid w:val="0"/>
                    <w:spacing w:line="360" w:lineRule="auto"/>
                    <w:rPr>
                      <w:b/>
                    </w:rPr>
                  </w:pPr>
                  <w:r w:rsidRPr="00CF19C6">
                    <w:rPr>
                      <w:rFonts w:hint="eastAsia"/>
                      <w:b/>
                    </w:rPr>
                    <w:t>面源宽度（</w:t>
                  </w:r>
                  <w:r w:rsidRPr="00CF19C6">
                    <w:rPr>
                      <w:b/>
                    </w:rPr>
                    <w:t>m</w:t>
                  </w:r>
                  <w:r w:rsidRPr="00CF19C6">
                    <w:rPr>
                      <w:rFonts w:hint="eastAsia"/>
                      <w:b/>
                    </w:rPr>
                    <w:t>）</w:t>
                  </w:r>
                </w:p>
              </w:tc>
              <w:tc>
                <w:tcPr>
                  <w:tcW w:w="698"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adjustRightInd w:val="0"/>
                    <w:snapToGrid w:val="0"/>
                    <w:spacing w:line="360" w:lineRule="auto"/>
                    <w:rPr>
                      <w:b/>
                    </w:rPr>
                  </w:pPr>
                  <w:r w:rsidRPr="00CF19C6">
                    <w:rPr>
                      <w:rFonts w:hint="eastAsia"/>
                      <w:b/>
                    </w:rPr>
                    <w:t>排放工况</w:t>
                  </w:r>
                </w:p>
              </w:tc>
              <w:tc>
                <w:tcPr>
                  <w:tcW w:w="587"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adjustRightInd w:val="0"/>
                    <w:snapToGrid w:val="0"/>
                    <w:spacing w:line="360" w:lineRule="auto"/>
                    <w:rPr>
                      <w:b/>
                    </w:rPr>
                  </w:pPr>
                  <w:r w:rsidRPr="00CF19C6">
                    <w:rPr>
                      <w:rFonts w:hint="eastAsia"/>
                      <w:b/>
                    </w:rPr>
                    <w:t>排放速率</w:t>
                  </w:r>
                </w:p>
                <w:p w:rsidR="00D25D29" w:rsidRPr="00CF19C6" w:rsidRDefault="00D25D29" w:rsidP="00D25D29">
                  <w:pPr>
                    <w:pStyle w:val="affff8"/>
                    <w:adjustRightInd w:val="0"/>
                    <w:snapToGrid w:val="0"/>
                    <w:spacing w:line="360" w:lineRule="auto"/>
                    <w:rPr>
                      <w:b/>
                    </w:rPr>
                  </w:pPr>
                  <w:r w:rsidRPr="00CF19C6">
                    <w:rPr>
                      <w:rFonts w:hint="eastAsia"/>
                      <w:b/>
                    </w:rPr>
                    <w:t>（</w:t>
                  </w:r>
                  <w:r w:rsidRPr="00CF19C6">
                    <w:rPr>
                      <w:b/>
                    </w:rPr>
                    <w:t>kg/h</w:t>
                  </w:r>
                  <w:r w:rsidRPr="00CF19C6">
                    <w:rPr>
                      <w:rFonts w:hint="eastAsia"/>
                      <w:b/>
                    </w:rPr>
                    <w:t>）</w:t>
                  </w:r>
                </w:p>
              </w:tc>
            </w:tr>
            <w:tr w:rsidR="00CF19C6" w:rsidRPr="00CF19C6" w:rsidTr="00EE53AC">
              <w:trPr>
                <w:trHeight w:val="340"/>
                <w:jc w:val="center"/>
              </w:trPr>
              <w:tc>
                <w:tcPr>
                  <w:tcW w:w="682" w:type="pct"/>
                  <w:tcBorders>
                    <w:top w:val="single" w:sz="4" w:space="0" w:color="auto"/>
                    <w:left w:val="single" w:sz="4" w:space="0" w:color="auto"/>
                    <w:bottom w:val="single" w:sz="4" w:space="0" w:color="auto"/>
                    <w:right w:val="single" w:sz="4" w:space="0" w:color="auto"/>
                  </w:tcBorders>
                  <w:vAlign w:val="center"/>
                  <w:hideMark/>
                </w:tcPr>
                <w:p w:rsidR="00EE53AC" w:rsidRPr="00CF19C6" w:rsidRDefault="00EE53AC" w:rsidP="00D25D29">
                  <w:pPr>
                    <w:pStyle w:val="affff8"/>
                    <w:snapToGrid w:val="0"/>
                    <w:spacing w:line="360" w:lineRule="auto"/>
                  </w:pPr>
                  <w:r w:rsidRPr="00CF19C6">
                    <w:rPr>
                      <w:rFonts w:hint="eastAsia"/>
                    </w:rPr>
                    <w:t>熔化压铸</w:t>
                  </w:r>
                </w:p>
              </w:tc>
              <w:tc>
                <w:tcPr>
                  <w:tcW w:w="758" w:type="pct"/>
                  <w:tcBorders>
                    <w:top w:val="single" w:sz="4" w:space="0" w:color="auto"/>
                    <w:left w:val="single" w:sz="4" w:space="0" w:color="auto"/>
                    <w:bottom w:val="single" w:sz="4" w:space="0" w:color="auto"/>
                    <w:right w:val="single" w:sz="4" w:space="0" w:color="auto"/>
                  </w:tcBorders>
                  <w:vAlign w:val="center"/>
                  <w:hideMark/>
                </w:tcPr>
                <w:p w:rsidR="00EE53AC" w:rsidRPr="00CF19C6" w:rsidRDefault="00EE53AC" w:rsidP="00D25D29">
                  <w:pPr>
                    <w:pStyle w:val="affff8"/>
                    <w:snapToGrid w:val="0"/>
                    <w:spacing w:line="360" w:lineRule="auto"/>
                  </w:pPr>
                  <w:r w:rsidRPr="00CF19C6">
                    <w:rPr>
                      <w:rFonts w:hint="eastAsia"/>
                    </w:rPr>
                    <w:t>颗粒物</w:t>
                  </w:r>
                </w:p>
              </w:tc>
              <w:tc>
                <w:tcPr>
                  <w:tcW w:w="758" w:type="pct"/>
                  <w:vMerge w:val="restart"/>
                  <w:tcBorders>
                    <w:top w:val="single" w:sz="4" w:space="0" w:color="auto"/>
                    <w:left w:val="single" w:sz="4" w:space="0" w:color="auto"/>
                    <w:right w:val="single" w:sz="4" w:space="0" w:color="auto"/>
                  </w:tcBorders>
                  <w:vAlign w:val="center"/>
                </w:tcPr>
                <w:p w:rsidR="00EE53AC" w:rsidRPr="00CF19C6" w:rsidRDefault="00946823" w:rsidP="00D25D29">
                  <w:pPr>
                    <w:pStyle w:val="affff8"/>
                    <w:snapToGrid w:val="0"/>
                    <w:spacing w:line="360" w:lineRule="auto"/>
                  </w:pPr>
                  <w:r w:rsidRPr="00CF19C6">
                    <w:rPr>
                      <w:rFonts w:hint="eastAsia"/>
                    </w:rPr>
                    <w:t>6</w:t>
                  </w:r>
                </w:p>
              </w:tc>
              <w:tc>
                <w:tcPr>
                  <w:tcW w:w="759" w:type="pct"/>
                  <w:vMerge w:val="restart"/>
                  <w:tcBorders>
                    <w:top w:val="single" w:sz="4" w:space="0" w:color="auto"/>
                    <w:left w:val="single" w:sz="4" w:space="0" w:color="auto"/>
                    <w:right w:val="single" w:sz="4" w:space="0" w:color="auto"/>
                  </w:tcBorders>
                  <w:vAlign w:val="center"/>
                </w:tcPr>
                <w:p w:rsidR="00EE53AC" w:rsidRPr="00CF19C6" w:rsidRDefault="00EE53AC" w:rsidP="00D25D29">
                  <w:pPr>
                    <w:pStyle w:val="affff8"/>
                    <w:snapToGrid w:val="0"/>
                    <w:spacing w:line="360" w:lineRule="auto"/>
                  </w:pPr>
                  <w:r w:rsidRPr="00CF19C6">
                    <w:rPr>
                      <w:rFonts w:hint="eastAsia"/>
                    </w:rPr>
                    <w:t>63</w:t>
                  </w:r>
                </w:p>
              </w:tc>
              <w:tc>
                <w:tcPr>
                  <w:tcW w:w="758" w:type="pct"/>
                  <w:vMerge w:val="restart"/>
                  <w:tcBorders>
                    <w:top w:val="single" w:sz="4" w:space="0" w:color="auto"/>
                    <w:left w:val="single" w:sz="4" w:space="0" w:color="auto"/>
                    <w:right w:val="single" w:sz="4" w:space="0" w:color="auto"/>
                  </w:tcBorders>
                  <w:vAlign w:val="center"/>
                </w:tcPr>
                <w:p w:rsidR="00EE53AC" w:rsidRPr="00CF19C6" w:rsidRDefault="00EE53AC" w:rsidP="00D25D29">
                  <w:pPr>
                    <w:pStyle w:val="affff8"/>
                    <w:snapToGrid w:val="0"/>
                    <w:spacing w:line="360" w:lineRule="auto"/>
                  </w:pPr>
                  <w:r w:rsidRPr="00CF19C6">
                    <w:rPr>
                      <w:rFonts w:hint="eastAsia"/>
                    </w:rPr>
                    <w:t>20</w:t>
                  </w:r>
                </w:p>
              </w:tc>
              <w:tc>
                <w:tcPr>
                  <w:tcW w:w="698" w:type="pct"/>
                  <w:tcBorders>
                    <w:top w:val="single" w:sz="4" w:space="0" w:color="auto"/>
                    <w:left w:val="single" w:sz="4" w:space="0" w:color="auto"/>
                    <w:bottom w:val="single" w:sz="4" w:space="0" w:color="auto"/>
                    <w:right w:val="single" w:sz="4" w:space="0" w:color="auto"/>
                  </w:tcBorders>
                  <w:vAlign w:val="center"/>
                  <w:hideMark/>
                </w:tcPr>
                <w:p w:rsidR="00EE53AC" w:rsidRPr="00CF19C6" w:rsidRDefault="00EE53AC" w:rsidP="00D25D29">
                  <w:pPr>
                    <w:pStyle w:val="affff8"/>
                    <w:snapToGrid w:val="0"/>
                    <w:spacing w:line="360" w:lineRule="auto"/>
                  </w:pPr>
                  <w:r w:rsidRPr="00CF19C6">
                    <w:rPr>
                      <w:rFonts w:hint="eastAsia"/>
                    </w:rPr>
                    <w:t>正常</w:t>
                  </w:r>
                </w:p>
              </w:tc>
              <w:tc>
                <w:tcPr>
                  <w:tcW w:w="587" w:type="pct"/>
                  <w:tcBorders>
                    <w:top w:val="single" w:sz="4" w:space="0" w:color="auto"/>
                    <w:left w:val="single" w:sz="4" w:space="0" w:color="auto"/>
                    <w:bottom w:val="single" w:sz="4" w:space="0" w:color="auto"/>
                    <w:right w:val="single" w:sz="4" w:space="0" w:color="auto"/>
                  </w:tcBorders>
                  <w:vAlign w:val="center"/>
                  <w:hideMark/>
                </w:tcPr>
                <w:p w:rsidR="00EE53AC" w:rsidRPr="00CF19C6" w:rsidRDefault="00EE53AC" w:rsidP="00CE4C06">
                  <w:pPr>
                    <w:adjustRightInd w:val="0"/>
                    <w:snapToGrid w:val="0"/>
                    <w:spacing w:line="360" w:lineRule="auto"/>
                    <w:ind w:firstLine="0"/>
                    <w:jc w:val="center"/>
                    <w:rPr>
                      <w:sz w:val="21"/>
                      <w:szCs w:val="21"/>
                    </w:rPr>
                  </w:pPr>
                  <w:r w:rsidRPr="00CF19C6">
                    <w:rPr>
                      <w:rFonts w:hint="eastAsia"/>
                      <w:sz w:val="21"/>
                      <w:szCs w:val="21"/>
                    </w:rPr>
                    <w:t>0.0338</w:t>
                  </w:r>
                </w:p>
              </w:tc>
            </w:tr>
            <w:tr w:rsidR="00CF19C6" w:rsidRPr="00CF19C6" w:rsidTr="00EE53AC">
              <w:trPr>
                <w:trHeight w:val="340"/>
                <w:jc w:val="center"/>
              </w:trPr>
              <w:tc>
                <w:tcPr>
                  <w:tcW w:w="682" w:type="pct"/>
                  <w:tcBorders>
                    <w:top w:val="single" w:sz="4" w:space="0" w:color="auto"/>
                    <w:left w:val="single" w:sz="4" w:space="0" w:color="auto"/>
                    <w:right w:val="single" w:sz="4" w:space="0" w:color="auto"/>
                  </w:tcBorders>
                  <w:vAlign w:val="center"/>
                </w:tcPr>
                <w:p w:rsidR="00EE53AC" w:rsidRPr="00CF19C6" w:rsidRDefault="00EE53AC" w:rsidP="00D25D29">
                  <w:pPr>
                    <w:pStyle w:val="affff8"/>
                    <w:snapToGrid w:val="0"/>
                    <w:spacing w:line="360" w:lineRule="auto"/>
                  </w:pPr>
                  <w:r w:rsidRPr="00CF19C6">
                    <w:rPr>
                      <w:rFonts w:hint="eastAsia"/>
                    </w:rPr>
                    <w:t>抛光</w:t>
                  </w:r>
                </w:p>
              </w:tc>
              <w:tc>
                <w:tcPr>
                  <w:tcW w:w="758" w:type="pct"/>
                  <w:tcBorders>
                    <w:top w:val="single" w:sz="4" w:space="0" w:color="auto"/>
                    <w:left w:val="single" w:sz="4" w:space="0" w:color="auto"/>
                    <w:bottom w:val="single" w:sz="4" w:space="0" w:color="auto"/>
                    <w:right w:val="single" w:sz="4" w:space="0" w:color="auto"/>
                  </w:tcBorders>
                  <w:vAlign w:val="center"/>
                </w:tcPr>
                <w:p w:rsidR="00EE53AC" w:rsidRPr="00CF19C6" w:rsidRDefault="00EE53AC" w:rsidP="00D25D29">
                  <w:pPr>
                    <w:pStyle w:val="affff8"/>
                    <w:snapToGrid w:val="0"/>
                    <w:spacing w:line="360" w:lineRule="auto"/>
                  </w:pPr>
                  <w:r w:rsidRPr="00CF19C6">
                    <w:rPr>
                      <w:rFonts w:hint="eastAsia"/>
                    </w:rPr>
                    <w:t>颗粒物</w:t>
                  </w:r>
                </w:p>
              </w:tc>
              <w:tc>
                <w:tcPr>
                  <w:tcW w:w="758" w:type="pct"/>
                  <w:vMerge/>
                  <w:tcBorders>
                    <w:left w:val="single" w:sz="4" w:space="0" w:color="auto"/>
                    <w:bottom w:val="single" w:sz="4" w:space="0" w:color="auto"/>
                    <w:right w:val="single" w:sz="4" w:space="0" w:color="auto"/>
                  </w:tcBorders>
                  <w:vAlign w:val="center"/>
                </w:tcPr>
                <w:p w:rsidR="00EE53AC" w:rsidRPr="00CF19C6" w:rsidRDefault="00EE53AC" w:rsidP="00D25D29">
                  <w:pPr>
                    <w:pStyle w:val="affff8"/>
                    <w:snapToGrid w:val="0"/>
                    <w:spacing w:line="360" w:lineRule="auto"/>
                  </w:pPr>
                </w:p>
              </w:tc>
              <w:tc>
                <w:tcPr>
                  <w:tcW w:w="759" w:type="pct"/>
                  <w:vMerge/>
                  <w:tcBorders>
                    <w:left w:val="single" w:sz="4" w:space="0" w:color="auto"/>
                    <w:bottom w:val="single" w:sz="4" w:space="0" w:color="auto"/>
                    <w:right w:val="single" w:sz="4" w:space="0" w:color="auto"/>
                  </w:tcBorders>
                  <w:vAlign w:val="center"/>
                </w:tcPr>
                <w:p w:rsidR="00EE53AC" w:rsidRPr="00CF19C6" w:rsidRDefault="00EE53AC" w:rsidP="00D25D29">
                  <w:pPr>
                    <w:pStyle w:val="affff8"/>
                    <w:snapToGrid w:val="0"/>
                    <w:spacing w:line="360" w:lineRule="auto"/>
                  </w:pPr>
                </w:p>
              </w:tc>
              <w:tc>
                <w:tcPr>
                  <w:tcW w:w="758" w:type="pct"/>
                  <w:vMerge/>
                  <w:tcBorders>
                    <w:left w:val="single" w:sz="4" w:space="0" w:color="auto"/>
                    <w:bottom w:val="single" w:sz="4" w:space="0" w:color="auto"/>
                    <w:right w:val="single" w:sz="4" w:space="0" w:color="auto"/>
                  </w:tcBorders>
                  <w:vAlign w:val="center"/>
                </w:tcPr>
                <w:p w:rsidR="00EE53AC" w:rsidRPr="00CF19C6" w:rsidRDefault="00EE53AC" w:rsidP="00D25D29">
                  <w:pPr>
                    <w:pStyle w:val="affff8"/>
                    <w:snapToGrid w:val="0"/>
                    <w:spacing w:line="360" w:lineRule="auto"/>
                  </w:pPr>
                </w:p>
              </w:tc>
              <w:tc>
                <w:tcPr>
                  <w:tcW w:w="698" w:type="pct"/>
                  <w:tcBorders>
                    <w:top w:val="single" w:sz="4" w:space="0" w:color="auto"/>
                    <w:left w:val="single" w:sz="4" w:space="0" w:color="auto"/>
                    <w:bottom w:val="single" w:sz="4" w:space="0" w:color="auto"/>
                    <w:right w:val="single" w:sz="4" w:space="0" w:color="auto"/>
                  </w:tcBorders>
                  <w:vAlign w:val="center"/>
                </w:tcPr>
                <w:p w:rsidR="00EE53AC" w:rsidRPr="00CF19C6" w:rsidRDefault="00EE53AC" w:rsidP="00D25D29">
                  <w:pPr>
                    <w:pStyle w:val="affff8"/>
                    <w:snapToGrid w:val="0"/>
                    <w:spacing w:line="360" w:lineRule="auto"/>
                  </w:pPr>
                  <w:r w:rsidRPr="00CF19C6">
                    <w:rPr>
                      <w:rFonts w:hint="eastAsia"/>
                    </w:rPr>
                    <w:t>正常</w:t>
                  </w:r>
                </w:p>
              </w:tc>
              <w:tc>
                <w:tcPr>
                  <w:tcW w:w="587" w:type="pct"/>
                  <w:tcBorders>
                    <w:top w:val="single" w:sz="4" w:space="0" w:color="auto"/>
                    <w:left w:val="single" w:sz="4" w:space="0" w:color="auto"/>
                    <w:bottom w:val="single" w:sz="4" w:space="0" w:color="auto"/>
                    <w:right w:val="single" w:sz="4" w:space="0" w:color="auto"/>
                  </w:tcBorders>
                  <w:vAlign w:val="center"/>
                </w:tcPr>
                <w:p w:rsidR="00EE53AC" w:rsidRPr="00CF19C6" w:rsidRDefault="00EE53AC" w:rsidP="00CE4C06">
                  <w:pPr>
                    <w:adjustRightInd w:val="0"/>
                    <w:snapToGrid w:val="0"/>
                    <w:spacing w:line="360" w:lineRule="auto"/>
                    <w:ind w:firstLine="0"/>
                    <w:jc w:val="center"/>
                    <w:rPr>
                      <w:sz w:val="21"/>
                      <w:szCs w:val="21"/>
                    </w:rPr>
                  </w:pPr>
                  <w:r w:rsidRPr="00CF19C6">
                    <w:rPr>
                      <w:rFonts w:hint="eastAsia"/>
                      <w:sz w:val="21"/>
                      <w:szCs w:val="21"/>
                    </w:rPr>
                    <w:t>0.0233</w:t>
                  </w:r>
                </w:p>
              </w:tc>
            </w:tr>
          </w:tbl>
          <w:p w:rsidR="00D25D29" w:rsidRPr="00CF19C6" w:rsidRDefault="00D25D29" w:rsidP="00D25D29">
            <w:pPr>
              <w:pStyle w:val="211"/>
              <w:snapToGrid/>
              <w:spacing w:line="360" w:lineRule="auto"/>
              <w:rPr>
                <w:color w:val="auto"/>
                <w:sz w:val="24"/>
                <w:szCs w:val="24"/>
              </w:rPr>
            </w:pPr>
            <w:r w:rsidRPr="00CF19C6">
              <w:rPr>
                <w:rFonts w:hint="eastAsia"/>
                <w:color w:val="auto"/>
                <w:sz w:val="24"/>
                <w:szCs w:val="24"/>
              </w:rPr>
              <w:t>表</w:t>
            </w:r>
            <w:r w:rsidRPr="00CF19C6">
              <w:rPr>
                <w:color w:val="auto"/>
                <w:sz w:val="24"/>
                <w:szCs w:val="24"/>
                <w:lang w:eastAsia="zh-CN"/>
              </w:rPr>
              <w:t>7</w:t>
            </w:r>
            <w:r w:rsidRPr="00CF19C6">
              <w:rPr>
                <w:color w:val="auto"/>
                <w:sz w:val="24"/>
                <w:szCs w:val="24"/>
              </w:rPr>
              <w:t>-</w:t>
            </w:r>
            <w:r w:rsidRPr="00CF19C6">
              <w:rPr>
                <w:rFonts w:hint="eastAsia"/>
                <w:color w:val="auto"/>
                <w:sz w:val="24"/>
                <w:szCs w:val="24"/>
                <w:lang w:eastAsia="zh-CN"/>
              </w:rPr>
              <w:t>2</w:t>
            </w:r>
            <w:r w:rsidRPr="00CF19C6">
              <w:rPr>
                <w:color w:val="auto"/>
                <w:sz w:val="24"/>
                <w:szCs w:val="24"/>
              </w:rPr>
              <w:t xml:space="preserve">  </w:t>
            </w:r>
            <w:r w:rsidRPr="00CF19C6">
              <w:rPr>
                <w:rFonts w:hint="eastAsia"/>
                <w:color w:val="auto"/>
                <w:sz w:val="24"/>
                <w:szCs w:val="24"/>
              </w:rPr>
              <w:t>评价因子和评价标准表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327"/>
              <w:gridCol w:w="1158"/>
              <w:gridCol w:w="1360"/>
              <w:gridCol w:w="4370"/>
            </w:tblGrid>
            <w:tr w:rsidR="00CF19C6" w:rsidRPr="00CF19C6" w:rsidTr="00D25D29">
              <w:trPr>
                <w:trHeight w:val="340"/>
                <w:tblHeade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b/>
                      <w:sz w:val="21"/>
                      <w:lang w:val="en-US" w:eastAsia="zh-CN"/>
                    </w:rPr>
                  </w:pPr>
                  <w:r w:rsidRPr="00CF19C6">
                    <w:rPr>
                      <w:rFonts w:hint="eastAsia"/>
                      <w:b/>
                      <w:sz w:val="21"/>
                      <w:lang w:val="en-US" w:eastAsia="zh-CN"/>
                    </w:rPr>
                    <w:t>评价因子</w:t>
                  </w:r>
                </w:p>
              </w:tc>
              <w:tc>
                <w:tcPr>
                  <w:tcW w:w="684"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b/>
                      <w:sz w:val="21"/>
                      <w:lang w:val="en-US" w:eastAsia="zh-CN"/>
                    </w:rPr>
                  </w:pPr>
                  <w:r w:rsidRPr="00CF19C6">
                    <w:rPr>
                      <w:rFonts w:hint="eastAsia"/>
                      <w:b/>
                      <w:sz w:val="21"/>
                      <w:lang w:val="en-US" w:eastAsia="zh-CN"/>
                    </w:rPr>
                    <w:t>平均时段</w:t>
                  </w:r>
                </w:p>
              </w:tc>
              <w:tc>
                <w:tcPr>
                  <w:tcW w:w="597"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adjustRightInd w:val="0"/>
                    <w:snapToGrid w:val="0"/>
                    <w:spacing w:line="360" w:lineRule="auto"/>
                    <w:rPr>
                      <w:b/>
                      <w:sz w:val="21"/>
                      <w:lang w:val="en-US" w:eastAsia="zh-CN"/>
                    </w:rPr>
                  </w:pPr>
                  <w:r w:rsidRPr="00CF19C6">
                    <w:rPr>
                      <w:rFonts w:hint="eastAsia"/>
                      <w:b/>
                      <w:sz w:val="21"/>
                      <w:lang w:val="en-US" w:eastAsia="zh-CN"/>
                    </w:rPr>
                    <w:t>标准值</w:t>
                  </w:r>
                  <w:r w:rsidRPr="00CF19C6">
                    <w:rPr>
                      <w:b/>
                      <w:sz w:val="21"/>
                      <w:lang w:val="en-US" w:eastAsia="zh-CN"/>
                    </w:rPr>
                    <w:t>μg/m</w:t>
                  </w:r>
                  <w:r w:rsidRPr="00CF19C6">
                    <w:rPr>
                      <w:b/>
                      <w:sz w:val="21"/>
                      <w:vertAlign w:val="superscript"/>
                      <w:lang w:val="en-US" w:eastAsia="zh-CN"/>
                    </w:rPr>
                    <w:t>3</w:t>
                  </w:r>
                </w:p>
              </w:tc>
              <w:tc>
                <w:tcPr>
                  <w:tcW w:w="701"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adjustRightInd w:val="0"/>
                    <w:snapToGrid w:val="0"/>
                    <w:spacing w:line="360" w:lineRule="auto"/>
                    <w:rPr>
                      <w:b/>
                      <w:sz w:val="21"/>
                      <w:lang w:val="en-US" w:eastAsia="zh-CN"/>
                    </w:rPr>
                  </w:pPr>
                  <w:r w:rsidRPr="00CF19C6">
                    <w:rPr>
                      <w:rFonts w:hint="eastAsia"/>
                      <w:b/>
                      <w:sz w:val="21"/>
                      <w:lang w:val="en-US" w:eastAsia="zh-CN"/>
                    </w:rPr>
                    <w:t>折算</w:t>
                  </w:r>
                  <w:r w:rsidRPr="00CF19C6">
                    <w:rPr>
                      <w:b/>
                      <w:sz w:val="21"/>
                      <w:lang w:val="en-US" w:eastAsia="zh-CN"/>
                    </w:rPr>
                    <w:t>1h</w:t>
                  </w:r>
                  <w:r w:rsidRPr="00CF19C6">
                    <w:rPr>
                      <w:rFonts w:hint="eastAsia"/>
                      <w:b/>
                      <w:sz w:val="21"/>
                      <w:lang w:val="en-US" w:eastAsia="zh-CN"/>
                    </w:rPr>
                    <w:t>均值</w:t>
                  </w:r>
                  <w:r w:rsidRPr="00CF19C6">
                    <w:rPr>
                      <w:b/>
                      <w:sz w:val="21"/>
                      <w:lang w:val="en-US" w:eastAsia="zh-CN"/>
                    </w:rPr>
                    <w:t>μg/m</w:t>
                  </w:r>
                  <w:r w:rsidRPr="00CF19C6">
                    <w:rPr>
                      <w:b/>
                      <w:sz w:val="21"/>
                      <w:vertAlign w:val="superscript"/>
                      <w:lang w:val="en-US" w:eastAsia="zh-CN"/>
                    </w:rPr>
                    <w:t>3</w:t>
                  </w:r>
                </w:p>
              </w:tc>
              <w:tc>
                <w:tcPr>
                  <w:tcW w:w="2253"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b/>
                      <w:sz w:val="21"/>
                      <w:lang w:val="en-US" w:eastAsia="zh-CN"/>
                    </w:rPr>
                  </w:pPr>
                  <w:r w:rsidRPr="00CF19C6">
                    <w:rPr>
                      <w:rFonts w:hint="eastAsia"/>
                      <w:b/>
                      <w:sz w:val="21"/>
                      <w:lang w:val="en-US" w:eastAsia="zh-CN"/>
                    </w:rPr>
                    <w:t>标准来源</w:t>
                  </w:r>
                </w:p>
              </w:tc>
            </w:tr>
            <w:tr w:rsidR="00CF19C6" w:rsidRPr="00CF19C6" w:rsidTr="00D25D29">
              <w:trPr>
                <w:trHeight w:val="340"/>
                <w:jc w:val="center"/>
              </w:trPr>
              <w:tc>
                <w:tcPr>
                  <w:tcW w:w="76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TSP</w:t>
                  </w:r>
                </w:p>
              </w:tc>
              <w:tc>
                <w:tcPr>
                  <w:tcW w:w="684"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24h</w:t>
                  </w:r>
                  <w:r w:rsidRPr="00CF19C6">
                    <w:rPr>
                      <w:sz w:val="21"/>
                      <w:lang w:val="en-US" w:eastAsia="zh-CN"/>
                    </w:rPr>
                    <w:t>平均</w:t>
                  </w:r>
                </w:p>
              </w:tc>
              <w:tc>
                <w:tcPr>
                  <w:tcW w:w="597"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300</w:t>
                  </w:r>
                </w:p>
              </w:tc>
              <w:tc>
                <w:tcPr>
                  <w:tcW w:w="701"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900</w:t>
                  </w:r>
                </w:p>
              </w:tc>
              <w:tc>
                <w:tcPr>
                  <w:tcW w:w="2253" w:type="pct"/>
                  <w:tcBorders>
                    <w:top w:val="single" w:sz="4" w:space="0" w:color="auto"/>
                    <w:left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《环境空气质量标准》（</w:t>
                  </w:r>
                  <w:r w:rsidRPr="00CF19C6">
                    <w:rPr>
                      <w:sz w:val="21"/>
                      <w:lang w:val="en-US" w:eastAsia="zh-CN"/>
                    </w:rPr>
                    <w:t>GB3095-2012</w:t>
                  </w:r>
                  <w:r w:rsidRPr="00CF19C6">
                    <w:rPr>
                      <w:sz w:val="21"/>
                      <w:lang w:val="en-US" w:eastAsia="zh-CN"/>
                    </w:rPr>
                    <w:t>及其</w:t>
                  </w:r>
                  <w:r w:rsidRPr="00CF19C6">
                    <w:rPr>
                      <w:sz w:val="21"/>
                      <w:lang w:val="en-US" w:eastAsia="zh-CN"/>
                    </w:rPr>
                    <w:t>2018</w:t>
                  </w:r>
                  <w:r w:rsidRPr="00CF19C6">
                    <w:rPr>
                      <w:sz w:val="21"/>
                      <w:lang w:val="en-US" w:eastAsia="zh-CN"/>
                    </w:rPr>
                    <w:t>年修改单）二级标准值</w:t>
                  </w:r>
                </w:p>
              </w:tc>
            </w:tr>
          </w:tbl>
          <w:p w:rsidR="00D25D29" w:rsidRPr="00CF19C6" w:rsidRDefault="00D25D29" w:rsidP="00D25D29">
            <w:pPr>
              <w:spacing w:line="360" w:lineRule="auto"/>
              <w:ind w:left="120" w:firstLineChars="200" w:firstLine="480"/>
            </w:pPr>
            <w:r w:rsidRPr="00CF19C6">
              <w:t>2</w:t>
            </w:r>
            <w:r w:rsidRPr="00CF19C6">
              <w:rPr>
                <w:rFonts w:hint="eastAsia"/>
              </w:rPr>
              <w:t>）估算模型及相关参数</w:t>
            </w:r>
          </w:p>
          <w:p w:rsidR="00D25D29" w:rsidRPr="00CF19C6" w:rsidRDefault="00D25D29" w:rsidP="00D25D29">
            <w:pPr>
              <w:spacing w:line="360" w:lineRule="auto"/>
              <w:ind w:left="120" w:firstLineChars="200" w:firstLine="480"/>
            </w:pPr>
            <w:r w:rsidRPr="00CF19C6">
              <w:rPr>
                <w:rFonts w:hint="eastAsia"/>
              </w:rPr>
              <w:t>采用《环境影响评价技术导则</w:t>
            </w:r>
            <w:r w:rsidRPr="00CF19C6">
              <w:t xml:space="preserve">  </w:t>
            </w:r>
            <w:r w:rsidRPr="00CF19C6">
              <w:rPr>
                <w:rFonts w:hint="eastAsia"/>
              </w:rPr>
              <w:t>大气环境》（</w:t>
            </w:r>
            <w:r w:rsidRPr="00CF19C6">
              <w:t>HJ2.2-2018</w:t>
            </w:r>
            <w:r w:rsidRPr="00CF19C6">
              <w:rPr>
                <w:rFonts w:hint="eastAsia"/>
              </w:rPr>
              <w:t>）中推荐的</w:t>
            </w:r>
            <w:r w:rsidRPr="00CF19C6">
              <w:t>AERSCREEN</w:t>
            </w:r>
            <w:r w:rsidRPr="00CF19C6">
              <w:rPr>
                <w:rFonts w:hint="eastAsia"/>
              </w:rPr>
              <w:t>估算模型进行估算分析。估算模型参数见表</w:t>
            </w:r>
            <w:r w:rsidRPr="00CF19C6">
              <w:t>7-</w:t>
            </w:r>
            <w:r w:rsidRPr="00CF19C6">
              <w:rPr>
                <w:rFonts w:hint="eastAsia"/>
              </w:rPr>
              <w:t>3</w:t>
            </w:r>
            <w:r w:rsidRPr="00CF19C6">
              <w:rPr>
                <w:rFonts w:hint="eastAsia"/>
              </w:rPr>
              <w:t>：</w:t>
            </w:r>
          </w:p>
          <w:p w:rsidR="00D25D29" w:rsidRPr="00CF19C6" w:rsidRDefault="00D25D29" w:rsidP="00D25D29">
            <w:pPr>
              <w:pStyle w:val="211"/>
              <w:snapToGrid/>
              <w:spacing w:line="360" w:lineRule="auto"/>
              <w:rPr>
                <w:color w:val="auto"/>
                <w:sz w:val="24"/>
                <w:szCs w:val="24"/>
              </w:rPr>
            </w:pPr>
            <w:r w:rsidRPr="00CF19C6">
              <w:rPr>
                <w:rFonts w:hint="eastAsia"/>
                <w:color w:val="auto"/>
                <w:sz w:val="24"/>
                <w:szCs w:val="24"/>
              </w:rPr>
              <w:t>表</w:t>
            </w:r>
            <w:r w:rsidRPr="00CF19C6">
              <w:rPr>
                <w:color w:val="auto"/>
                <w:sz w:val="24"/>
                <w:szCs w:val="24"/>
                <w:lang w:eastAsia="zh-CN"/>
              </w:rPr>
              <w:t>7</w:t>
            </w:r>
            <w:r w:rsidRPr="00CF19C6">
              <w:rPr>
                <w:color w:val="auto"/>
                <w:sz w:val="24"/>
                <w:szCs w:val="24"/>
              </w:rPr>
              <w:t>-</w:t>
            </w:r>
            <w:r w:rsidRPr="00CF19C6">
              <w:rPr>
                <w:rFonts w:hint="eastAsia"/>
                <w:color w:val="auto"/>
                <w:sz w:val="24"/>
                <w:szCs w:val="24"/>
                <w:lang w:eastAsia="zh-CN"/>
              </w:rPr>
              <w:t>3</w:t>
            </w:r>
            <w:r w:rsidRPr="00CF19C6">
              <w:rPr>
                <w:color w:val="auto"/>
                <w:sz w:val="24"/>
                <w:szCs w:val="24"/>
              </w:rPr>
              <w:t xml:space="preserve">  </w:t>
            </w:r>
            <w:r w:rsidRPr="00CF19C6">
              <w:rPr>
                <w:rFonts w:hint="eastAsia"/>
                <w:color w:val="auto"/>
                <w:sz w:val="24"/>
                <w:szCs w:val="24"/>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015"/>
              <w:gridCol w:w="2395"/>
            </w:tblGrid>
            <w:tr w:rsidR="00D25D29" w:rsidRPr="00CF19C6" w:rsidTr="00D25D29">
              <w:trPr>
                <w:trHeight w:val="340"/>
                <w:jc w:val="center"/>
              </w:trPr>
              <w:tc>
                <w:tcPr>
                  <w:tcW w:w="3765" w:type="pct"/>
                  <w:gridSpan w:val="2"/>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b/>
                      <w:sz w:val="21"/>
                      <w:lang w:val="en-US" w:eastAsia="zh-CN"/>
                    </w:rPr>
                  </w:pPr>
                  <w:r w:rsidRPr="00CF19C6">
                    <w:rPr>
                      <w:rFonts w:hint="eastAsia"/>
                      <w:b/>
                      <w:sz w:val="21"/>
                      <w:lang w:val="en-US" w:eastAsia="zh-CN"/>
                    </w:rPr>
                    <w:t>参数</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b/>
                      <w:sz w:val="21"/>
                      <w:lang w:val="en-US" w:eastAsia="zh-CN"/>
                    </w:rPr>
                  </w:pPr>
                  <w:r w:rsidRPr="00CF19C6">
                    <w:rPr>
                      <w:rFonts w:hint="eastAsia"/>
                      <w:b/>
                      <w:sz w:val="21"/>
                      <w:lang w:val="en-US" w:eastAsia="zh-CN"/>
                    </w:rPr>
                    <w:t>取值</w:t>
                  </w:r>
                </w:p>
              </w:tc>
            </w:tr>
            <w:tr w:rsidR="00D25D29" w:rsidRPr="00CF19C6" w:rsidTr="00D25D29">
              <w:trPr>
                <w:trHeight w:val="340"/>
                <w:jc w:val="center"/>
              </w:trPr>
              <w:tc>
                <w:tcPr>
                  <w:tcW w:w="1694" w:type="pct"/>
                  <w:vMerge w:val="restar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城</w:t>
                  </w:r>
                </w:p>
                <w:p w:rsidR="00D25D29" w:rsidRPr="00CF19C6" w:rsidRDefault="00D25D29" w:rsidP="00D25D29">
                  <w:pPr>
                    <w:pStyle w:val="affff9"/>
                    <w:snapToGrid w:val="0"/>
                    <w:spacing w:line="360" w:lineRule="auto"/>
                    <w:rPr>
                      <w:sz w:val="21"/>
                      <w:lang w:val="en-US" w:eastAsia="zh-CN"/>
                    </w:rPr>
                  </w:pPr>
                  <w:r w:rsidRPr="00CF19C6">
                    <w:rPr>
                      <w:sz w:val="21"/>
                      <w:lang w:val="en-US" w:eastAsia="zh-CN"/>
                    </w:rPr>
                    <w:t>/</w:t>
                  </w:r>
                  <w:r w:rsidRPr="00CF19C6">
                    <w:rPr>
                      <w:rFonts w:hint="eastAsia"/>
                      <w:sz w:val="21"/>
                      <w:lang w:val="en-US" w:eastAsia="zh-CN"/>
                    </w:rPr>
                    <w:t>农村选项</w:t>
                  </w:r>
                </w:p>
              </w:tc>
              <w:tc>
                <w:tcPr>
                  <w:tcW w:w="207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城市</w:t>
                  </w:r>
                  <w:r w:rsidRPr="00CF19C6">
                    <w:rPr>
                      <w:sz w:val="21"/>
                      <w:lang w:val="en-US" w:eastAsia="zh-CN"/>
                    </w:rPr>
                    <w:t>/</w:t>
                  </w:r>
                  <w:r w:rsidRPr="00CF19C6">
                    <w:rPr>
                      <w:rFonts w:hint="eastAsia"/>
                      <w:sz w:val="21"/>
                      <w:lang w:val="en-US" w:eastAsia="zh-CN"/>
                    </w:rPr>
                    <w:t>农村</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农村</w:t>
                  </w:r>
                </w:p>
              </w:tc>
            </w:tr>
            <w:tr w:rsidR="00D25D29" w:rsidRPr="00CF19C6" w:rsidTr="00D25D29">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widowControl/>
                    <w:ind w:firstLine="0"/>
                    <w:jc w:val="left"/>
                    <w:rPr>
                      <w:kern w:val="0"/>
                      <w:sz w:val="21"/>
                      <w:szCs w:val="21"/>
                    </w:rPr>
                  </w:pPr>
                </w:p>
              </w:tc>
              <w:tc>
                <w:tcPr>
                  <w:tcW w:w="207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人口数（城市选项时）</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w:t>
                  </w:r>
                </w:p>
              </w:tc>
            </w:tr>
            <w:tr w:rsidR="00D25D29" w:rsidRPr="00CF19C6" w:rsidTr="00D25D29">
              <w:trPr>
                <w:trHeight w:val="340"/>
                <w:jc w:val="center"/>
              </w:trPr>
              <w:tc>
                <w:tcPr>
                  <w:tcW w:w="3765" w:type="pct"/>
                  <w:gridSpan w:val="2"/>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最高环境温度</w:t>
                  </w:r>
                  <w:r w:rsidRPr="00CF19C6">
                    <w:rPr>
                      <w:sz w:val="21"/>
                      <w:lang w:val="en-US" w:eastAsia="zh-CN"/>
                    </w:rPr>
                    <w:t>/</w:t>
                  </w:r>
                  <w:r w:rsidRPr="00CF19C6">
                    <w:rPr>
                      <w:rFonts w:ascii="宋体" w:hAnsi="宋体" w:cs="宋体" w:hint="eastAsia"/>
                      <w:sz w:val="21"/>
                      <w:lang w:val="en-US" w:eastAsia="zh-CN"/>
                    </w:rPr>
                    <w:t>℃</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37.2</w:t>
                  </w:r>
                </w:p>
              </w:tc>
            </w:tr>
            <w:tr w:rsidR="00D25D29" w:rsidRPr="00CF19C6" w:rsidTr="00D25D29">
              <w:trPr>
                <w:trHeight w:val="340"/>
                <w:jc w:val="center"/>
              </w:trPr>
              <w:tc>
                <w:tcPr>
                  <w:tcW w:w="3765" w:type="pct"/>
                  <w:gridSpan w:val="2"/>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最低环境温度</w:t>
                  </w:r>
                  <w:r w:rsidRPr="00CF19C6">
                    <w:rPr>
                      <w:sz w:val="21"/>
                      <w:lang w:val="en-US" w:eastAsia="zh-CN"/>
                    </w:rPr>
                    <w:t>/</w:t>
                  </w:r>
                  <w:r w:rsidRPr="00CF19C6">
                    <w:rPr>
                      <w:rFonts w:ascii="宋体" w:hAnsi="宋体" w:cs="宋体" w:hint="eastAsia"/>
                      <w:sz w:val="21"/>
                      <w:lang w:val="en-US" w:eastAsia="zh-CN"/>
                    </w:rPr>
                    <w:t>℃</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6.2</w:t>
                  </w:r>
                </w:p>
              </w:tc>
            </w:tr>
            <w:tr w:rsidR="00D25D29" w:rsidRPr="00CF19C6" w:rsidTr="00D25D29">
              <w:trPr>
                <w:trHeight w:val="340"/>
                <w:jc w:val="center"/>
              </w:trPr>
              <w:tc>
                <w:tcPr>
                  <w:tcW w:w="3765" w:type="pct"/>
                  <w:gridSpan w:val="2"/>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土地利用类型</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农田</w:t>
                  </w:r>
                </w:p>
              </w:tc>
            </w:tr>
            <w:tr w:rsidR="00D25D29" w:rsidRPr="00CF19C6" w:rsidTr="00D25D29">
              <w:trPr>
                <w:trHeight w:val="340"/>
                <w:jc w:val="center"/>
              </w:trPr>
              <w:tc>
                <w:tcPr>
                  <w:tcW w:w="3765" w:type="pct"/>
                  <w:gridSpan w:val="2"/>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区域湿度条件</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湿润区</w:t>
                  </w:r>
                </w:p>
              </w:tc>
            </w:tr>
            <w:tr w:rsidR="00D25D29" w:rsidRPr="00CF19C6" w:rsidTr="00D25D29">
              <w:trPr>
                <w:trHeight w:val="340"/>
                <w:jc w:val="center"/>
              </w:trPr>
              <w:tc>
                <w:tcPr>
                  <w:tcW w:w="1695" w:type="pct"/>
                  <w:vMerge w:val="restar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lastRenderedPageBreak/>
                    <w:t>是否考虑地形</w:t>
                  </w:r>
                </w:p>
              </w:tc>
              <w:tc>
                <w:tcPr>
                  <w:tcW w:w="207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考虑地形</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ascii="宋体" w:hAnsi="宋体" w:hint="eastAsia"/>
                      <w:sz w:val="21"/>
                      <w:lang w:val="en-US" w:eastAsia="zh-CN"/>
                    </w:rPr>
                    <w:t>□</w:t>
                  </w:r>
                  <w:r w:rsidRPr="00CF19C6">
                    <w:rPr>
                      <w:rFonts w:hint="eastAsia"/>
                      <w:sz w:val="21"/>
                      <w:lang w:val="en-US" w:eastAsia="zh-CN"/>
                    </w:rPr>
                    <w:t>是</w:t>
                  </w:r>
                  <w:r w:rsidRPr="00CF19C6">
                    <w:rPr>
                      <w:sz w:val="21"/>
                      <w:lang w:val="en-US" w:eastAsia="zh-CN"/>
                    </w:rPr>
                    <w:t xml:space="preserve">    √</w:t>
                  </w:r>
                  <w:r w:rsidRPr="00CF19C6">
                    <w:rPr>
                      <w:rFonts w:hint="eastAsia"/>
                      <w:sz w:val="21"/>
                      <w:lang w:val="en-US" w:eastAsia="zh-CN"/>
                    </w:rPr>
                    <w:t>否</w:t>
                  </w:r>
                </w:p>
              </w:tc>
            </w:tr>
            <w:tr w:rsidR="00D25D29" w:rsidRPr="00CF19C6" w:rsidTr="00D25D29">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widowControl/>
                    <w:ind w:firstLine="0"/>
                    <w:jc w:val="left"/>
                    <w:rPr>
                      <w:kern w:val="0"/>
                      <w:sz w:val="21"/>
                      <w:szCs w:val="21"/>
                    </w:rPr>
                  </w:pPr>
                </w:p>
              </w:tc>
              <w:tc>
                <w:tcPr>
                  <w:tcW w:w="207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地形数据分辨率</w:t>
                  </w:r>
                  <w:r w:rsidRPr="00CF19C6">
                    <w:rPr>
                      <w:sz w:val="21"/>
                      <w:lang w:val="en-US" w:eastAsia="zh-CN"/>
                    </w:rPr>
                    <w:t>/m</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w:t>
                  </w:r>
                </w:p>
              </w:tc>
            </w:tr>
            <w:tr w:rsidR="00D25D29" w:rsidRPr="00CF19C6" w:rsidTr="00D25D29">
              <w:trPr>
                <w:trHeight w:val="340"/>
                <w:jc w:val="center"/>
              </w:trPr>
              <w:tc>
                <w:tcPr>
                  <w:tcW w:w="1695" w:type="pct"/>
                  <w:vMerge w:val="restar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是否考虑岸线熏烟</w:t>
                  </w:r>
                </w:p>
              </w:tc>
              <w:tc>
                <w:tcPr>
                  <w:tcW w:w="207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考虑岸线熏烟</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ascii="宋体" w:hAnsi="宋体" w:hint="eastAsia"/>
                      <w:sz w:val="21"/>
                      <w:lang w:val="en-US" w:eastAsia="zh-CN"/>
                    </w:rPr>
                    <w:t>□</w:t>
                  </w:r>
                  <w:r w:rsidRPr="00CF19C6">
                    <w:rPr>
                      <w:rFonts w:hint="eastAsia"/>
                      <w:sz w:val="21"/>
                      <w:lang w:val="en-US" w:eastAsia="zh-CN"/>
                    </w:rPr>
                    <w:t>是</w:t>
                  </w:r>
                  <w:r w:rsidRPr="00CF19C6">
                    <w:rPr>
                      <w:sz w:val="21"/>
                      <w:lang w:val="en-US" w:eastAsia="zh-CN"/>
                    </w:rPr>
                    <w:t xml:space="preserve">    √</w:t>
                  </w:r>
                  <w:r w:rsidRPr="00CF19C6">
                    <w:rPr>
                      <w:rFonts w:hint="eastAsia"/>
                      <w:sz w:val="21"/>
                      <w:lang w:val="en-US" w:eastAsia="zh-CN"/>
                    </w:rPr>
                    <w:t>否</w:t>
                  </w:r>
                </w:p>
              </w:tc>
            </w:tr>
            <w:tr w:rsidR="00D25D29" w:rsidRPr="00CF19C6" w:rsidTr="00D25D29">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widowControl/>
                    <w:ind w:firstLine="0"/>
                    <w:jc w:val="left"/>
                    <w:rPr>
                      <w:kern w:val="0"/>
                      <w:sz w:val="21"/>
                      <w:szCs w:val="21"/>
                    </w:rPr>
                  </w:pPr>
                </w:p>
              </w:tc>
              <w:tc>
                <w:tcPr>
                  <w:tcW w:w="207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岸线距离</w:t>
                  </w:r>
                  <w:r w:rsidRPr="00CF19C6">
                    <w:rPr>
                      <w:sz w:val="21"/>
                      <w:lang w:val="en-US" w:eastAsia="zh-CN"/>
                    </w:rPr>
                    <w:t>/km</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w:t>
                  </w:r>
                </w:p>
              </w:tc>
            </w:tr>
            <w:tr w:rsidR="00D25D29" w:rsidRPr="00CF19C6" w:rsidTr="00D25D29">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widowControl/>
                    <w:ind w:firstLine="0"/>
                    <w:jc w:val="left"/>
                    <w:rPr>
                      <w:kern w:val="0"/>
                      <w:sz w:val="21"/>
                      <w:szCs w:val="21"/>
                    </w:rPr>
                  </w:pPr>
                </w:p>
              </w:tc>
              <w:tc>
                <w:tcPr>
                  <w:tcW w:w="207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rFonts w:hint="eastAsia"/>
                      <w:sz w:val="21"/>
                      <w:lang w:val="en-US" w:eastAsia="zh-CN"/>
                    </w:rPr>
                    <w:t>岸线方向</w:t>
                  </w:r>
                  <w:r w:rsidRPr="00CF19C6">
                    <w:rPr>
                      <w:sz w:val="21"/>
                      <w:lang w:val="en-US" w:eastAsia="zh-CN"/>
                    </w:rPr>
                    <w:t>/</w:t>
                  </w:r>
                </w:p>
              </w:tc>
              <w:tc>
                <w:tcPr>
                  <w:tcW w:w="12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snapToGrid w:val="0"/>
                    <w:spacing w:line="360" w:lineRule="auto"/>
                    <w:rPr>
                      <w:sz w:val="21"/>
                      <w:lang w:val="en-US" w:eastAsia="zh-CN"/>
                    </w:rPr>
                  </w:pPr>
                  <w:r w:rsidRPr="00CF19C6">
                    <w:rPr>
                      <w:sz w:val="21"/>
                      <w:lang w:val="en-US" w:eastAsia="zh-CN"/>
                    </w:rPr>
                    <w:t>/</w:t>
                  </w:r>
                </w:p>
              </w:tc>
            </w:tr>
          </w:tbl>
          <w:p w:rsidR="00D25D29" w:rsidRPr="00CF19C6" w:rsidRDefault="00D25D29" w:rsidP="00D25D29">
            <w:pPr>
              <w:spacing w:line="360" w:lineRule="auto"/>
              <w:ind w:left="120" w:firstLineChars="200" w:firstLine="480"/>
            </w:pPr>
            <w:r w:rsidRPr="00CF19C6">
              <w:t>3</w:t>
            </w:r>
            <w:r w:rsidRPr="00CF19C6">
              <w:rPr>
                <w:rFonts w:hint="eastAsia"/>
              </w:rPr>
              <w:t>）估算结果及评价分析</w:t>
            </w:r>
          </w:p>
          <w:p w:rsidR="00D25D29" w:rsidRPr="00CF19C6" w:rsidRDefault="00D25D29" w:rsidP="00D25D29">
            <w:pPr>
              <w:adjustRightInd w:val="0"/>
              <w:spacing w:line="360" w:lineRule="auto"/>
              <w:ind w:left="120" w:firstLineChars="200" w:firstLine="480"/>
            </w:pPr>
            <w:r w:rsidRPr="00CF19C6">
              <w:rPr>
                <w:rFonts w:hint="eastAsia"/>
              </w:rPr>
              <w:t>根据《环境影响评价技术导则</w:t>
            </w:r>
            <w:r w:rsidRPr="00CF19C6">
              <w:t xml:space="preserve">  </w:t>
            </w:r>
            <w:r w:rsidRPr="00CF19C6">
              <w:rPr>
                <w:rFonts w:hint="eastAsia"/>
              </w:rPr>
              <w:t>大气环境》（</w:t>
            </w:r>
            <w:r w:rsidRPr="00CF19C6">
              <w:t>HJ2.2-2018</w:t>
            </w:r>
            <w:r w:rsidRPr="00CF19C6">
              <w:rPr>
                <w:rFonts w:hint="eastAsia"/>
              </w:rPr>
              <w:t>），采用推荐模式</w:t>
            </w:r>
            <w:r w:rsidRPr="00CF19C6">
              <w:t>AERSCREEN</w:t>
            </w:r>
            <w:r w:rsidRPr="00CF19C6">
              <w:rPr>
                <w:rFonts w:hint="eastAsia"/>
              </w:rPr>
              <w:t>进行估算，估算结果统计见下表：</w:t>
            </w:r>
          </w:p>
          <w:p w:rsidR="00D25D29" w:rsidRPr="00CF19C6" w:rsidRDefault="00D25D29" w:rsidP="00D25D29">
            <w:pPr>
              <w:pStyle w:val="211"/>
              <w:snapToGrid/>
              <w:spacing w:line="360" w:lineRule="auto"/>
              <w:rPr>
                <w:color w:val="auto"/>
                <w:sz w:val="24"/>
                <w:szCs w:val="24"/>
              </w:rPr>
            </w:pPr>
            <w:r w:rsidRPr="00CF19C6">
              <w:rPr>
                <w:rFonts w:hint="eastAsia"/>
                <w:color w:val="auto"/>
                <w:sz w:val="24"/>
                <w:szCs w:val="24"/>
              </w:rPr>
              <w:t>表</w:t>
            </w:r>
            <w:r w:rsidRPr="00CF19C6">
              <w:rPr>
                <w:color w:val="auto"/>
                <w:sz w:val="24"/>
                <w:szCs w:val="24"/>
                <w:lang w:eastAsia="zh-CN"/>
              </w:rPr>
              <w:t>7</w:t>
            </w:r>
            <w:r w:rsidRPr="00CF19C6">
              <w:rPr>
                <w:color w:val="auto"/>
                <w:sz w:val="24"/>
                <w:szCs w:val="24"/>
              </w:rPr>
              <w:t>-</w:t>
            </w:r>
            <w:r w:rsidRPr="00CF19C6">
              <w:rPr>
                <w:rFonts w:hint="eastAsia"/>
                <w:color w:val="auto"/>
                <w:sz w:val="24"/>
                <w:szCs w:val="24"/>
                <w:lang w:eastAsia="zh-CN"/>
              </w:rPr>
              <w:t>4</w:t>
            </w:r>
            <w:r w:rsidRPr="00CF19C6">
              <w:rPr>
                <w:color w:val="auto"/>
                <w:sz w:val="24"/>
                <w:szCs w:val="24"/>
              </w:rPr>
              <w:t xml:space="preserve"> </w:t>
            </w:r>
            <w:r w:rsidRPr="00CF19C6">
              <w:rPr>
                <w:rFonts w:hint="eastAsia"/>
                <w:color w:val="auto"/>
                <w:sz w:val="24"/>
                <w:szCs w:val="24"/>
              </w:rPr>
              <w:t>估算结果统计一览表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356"/>
              <w:gridCol w:w="1513"/>
              <w:gridCol w:w="1305"/>
              <w:gridCol w:w="1047"/>
              <w:gridCol w:w="1495"/>
              <w:gridCol w:w="966"/>
              <w:gridCol w:w="1201"/>
            </w:tblGrid>
            <w:tr w:rsidR="00CF19C6" w:rsidRPr="00CF19C6" w:rsidTr="00FD5AE1">
              <w:trPr>
                <w:trHeight w:val="340"/>
                <w:tblHeader/>
                <w:jc w:val="center"/>
              </w:trPr>
              <w:tc>
                <w:tcPr>
                  <w:tcW w:w="42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adjustRightInd w:val="0"/>
                    <w:snapToGrid w:val="0"/>
                    <w:spacing w:line="360" w:lineRule="auto"/>
                    <w:rPr>
                      <w:b/>
                      <w:kern w:val="2"/>
                      <w:sz w:val="21"/>
                      <w:lang w:val="en-US" w:eastAsia="zh-CN"/>
                    </w:rPr>
                  </w:pPr>
                  <w:r w:rsidRPr="00CF19C6">
                    <w:rPr>
                      <w:rFonts w:hint="eastAsia"/>
                      <w:b/>
                      <w:kern w:val="2"/>
                      <w:sz w:val="21"/>
                      <w:lang w:val="en-US" w:eastAsia="zh-CN"/>
                    </w:rPr>
                    <w:t>项目</w:t>
                  </w:r>
                </w:p>
              </w:tc>
              <w:tc>
                <w:tcPr>
                  <w:tcW w:w="699"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adjustRightInd w:val="0"/>
                    <w:snapToGrid w:val="0"/>
                    <w:spacing w:line="360" w:lineRule="auto"/>
                    <w:rPr>
                      <w:b/>
                      <w:kern w:val="2"/>
                      <w:sz w:val="21"/>
                      <w:lang w:val="en-US" w:eastAsia="zh-CN"/>
                    </w:rPr>
                  </w:pPr>
                  <w:r w:rsidRPr="00CF19C6">
                    <w:rPr>
                      <w:rFonts w:hint="eastAsia"/>
                      <w:b/>
                      <w:kern w:val="2"/>
                      <w:sz w:val="21"/>
                      <w:lang w:val="en-US" w:eastAsia="zh-CN"/>
                    </w:rPr>
                    <w:t>污染源</w:t>
                  </w:r>
                </w:p>
              </w:tc>
              <w:tc>
                <w:tcPr>
                  <w:tcW w:w="78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adjustRightInd w:val="0"/>
                    <w:snapToGrid w:val="0"/>
                    <w:spacing w:line="360" w:lineRule="auto"/>
                    <w:rPr>
                      <w:b/>
                      <w:kern w:val="2"/>
                      <w:sz w:val="21"/>
                      <w:lang w:val="en-US" w:eastAsia="zh-CN"/>
                    </w:rPr>
                  </w:pPr>
                  <w:r w:rsidRPr="00CF19C6">
                    <w:rPr>
                      <w:rFonts w:hint="eastAsia"/>
                      <w:b/>
                      <w:kern w:val="2"/>
                      <w:sz w:val="21"/>
                      <w:lang w:val="en-US" w:eastAsia="zh-CN"/>
                    </w:rPr>
                    <w:t>污染因子</w:t>
                  </w:r>
                </w:p>
              </w:tc>
              <w:tc>
                <w:tcPr>
                  <w:tcW w:w="673"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adjustRightInd w:val="0"/>
                    <w:snapToGrid w:val="0"/>
                    <w:spacing w:line="360" w:lineRule="auto"/>
                    <w:rPr>
                      <w:b/>
                      <w:kern w:val="2"/>
                      <w:sz w:val="21"/>
                      <w:lang w:val="en-US" w:eastAsia="zh-CN"/>
                    </w:rPr>
                  </w:pPr>
                  <w:r w:rsidRPr="00CF19C6">
                    <w:rPr>
                      <w:rFonts w:hint="eastAsia"/>
                      <w:b/>
                      <w:kern w:val="2"/>
                      <w:sz w:val="21"/>
                      <w:lang w:val="en-US" w:eastAsia="zh-CN"/>
                    </w:rPr>
                    <w:t>最大落地浓度</w:t>
                  </w:r>
                </w:p>
              </w:tc>
              <w:tc>
                <w:tcPr>
                  <w:tcW w:w="54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adjustRightInd w:val="0"/>
                    <w:snapToGrid w:val="0"/>
                    <w:spacing w:line="360" w:lineRule="auto"/>
                    <w:rPr>
                      <w:b/>
                      <w:kern w:val="2"/>
                      <w:sz w:val="21"/>
                      <w:lang w:val="en-US" w:eastAsia="zh-CN"/>
                    </w:rPr>
                  </w:pPr>
                  <w:r w:rsidRPr="00CF19C6">
                    <w:rPr>
                      <w:b/>
                      <w:i/>
                      <w:kern w:val="2"/>
                      <w:sz w:val="21"/>
                      <w:lang w:val="en-US" w:eastAsia="zh-CN"/>
                    </w:rPr>
                    <w:t>P</w:t>
                  </w:r>
                  <w:r w:rsidRPr="00CF19C6">
                    <w:rPr>
                      <w:b/>
                      <w:kern w:val="2"/>
                      <w:sz w:val="21"/>
                      <w:vertAlign w:val="subscript"/>
                      <w:lang w:val="en-US" w:eastAsia="zh-CN"/>
                    </w:rPr>
                    <w:t>max</w:t>
                  </w:r>
                  <w:r w:rsidRPr="00CF19C6">
                    <w:rPr>
                      <w:b/>
                      <w:kern w:val="2"/>
                      <w:sz w:val="21"/>
                      <w:lang w:val="en-US" w:eastAsia="zh-CN"/>
                    </w:rPr>
                    <w:t>/%</w:t>
                  </w:r>
                </w:p>
              </w:tc>
              <w:tc>
                <w:tcPr>
                  <w:tcW w:w="771"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9"/>
                    <w:adjustRightInd w:val="0"/>
                    <w:snapToGrid w:val="0"/>
                    <w:spacing w:line="360" w:lineRule="auto"/>
                    <w:rPr>
                      <w:b/>
                      <w:kern w:val="2"/>
                      <w:sz w:val="21"/>
                      <w:lang w:val="en-US" w:eastAsia="zh-CN"/>
                    </w:rPr>
                  </w:pPr>
                  <w:r w:rsidRPr="00CF19C6">
                    <w:rPr>
                      <w:b/>
                      <w:i/>
                      <w:kern w:val="2"/>
                      <w:sz w:val="21"/>
                      <w:lang w:val="en-US" w:eastAsia="zh-CN"/>
                    </w:rPr>
                    <w:t>P</w:t>
                  </w:r>
                  <w:r w:rsidRPr="00CF19C6">
                    <w:rPr>
                      <w:b/>
                      <w:kern w:val="2"/>
                      <w:sz w:val="21"/>
                      <w:vertAlign w:val="subscript"/>
                      <w:lang w:val="en-US" w:eastAsia="zh-CN"/>
                    </w:rPr>
                    <w:t>max</w:t>
                  </w:r>
                  <w:r w:rsidRPr="00CF19C6">
                    <w:rPr>
                      <w:rFonts w:hint="eastAsia"/>
                      <w:b/>
                      <w:kern w:val="2"/>
                      <w:sz w:val="21"/>
                      <w:lang w:val="en-US" w:eastAsia="zh-CN"/>
                    </w:rPr>
                    <w:t>距离</w:t>
                  </w:r>
                  <w:r w:rsidRPr="00CF19C6">
                    <w:rPr>
                      <w:b/>
                      <w:kern w:val="2"/>
                      <w:sz w:val="21"/>
                      <w:lang w:val="en-US" w:eastAsia="zh-CN"/>
                    </w:rPr>
                    <w:t>/m</w:t>
                  </w:r>
                </w:p>
              </w:tc>
              <w:tc>
                <w:tcPr>
                  <w:tcW w:w="49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5D29" w:rsidRPr="00CF19C6" w:rsidRDefault="00D25D29" w:rsidP="00D25D29">
                  <w:pPr>
                    <w:pStyle w:val="affff9"/>
                    <w:adjustRightInd w:val="0"/>
                    <w:snapToGrid w:val="0"/>
                    <w:spacing w:line="360" w:lineRule="auto"/>
                    <w:rPr>
                      <w:b/>
                      <w:i/>
                      <w:kern w:val="2"/>
                      <w:sz w:val="21"/>
                      <w:lang w:val="en-US" w:eastAsia="zh-CN"/>
                    </w:rPr>
                  </w:pPr>
                  <w:r w:rsidRPr="00CF19C6">
                    <w:rPr>
                      <w:b/>
                      <w:kern w:val="2"/>
                      <w:sz w:val="21"/>
                      <w:lang w:val="en-US" w:eastAsia="zh-CN"/>
                    </w:rPr>
                    <w:t>D</w:t>
                  </w:r>
                  <w:r w:rsidRPr="00CF19C6">
                    <w:rPr>
                      <w:b/>
                      <w:kern w:val="2"/>
                      <w:sz w:val="21"/>
                      <w:vertAlign w:val="subscript"/>
                      <w:lang w:val="en-US" w:eastAsia="zh-CN"/>
                    </w:rPr>
                    <w:t>10%</w:t>
                  </w:r>
                  <w:r w:rsidRPr="00CF19C6">
                    <w:rPr>
                      <w:b/>
                      <w:kern w:val="2"/>
                      <w:sz w:val="21"/>
                      <w:lang w:val="en-US" w:eastAsia="zh-CN"/>
                    </w:rPr>
                    <w:t>/m</w:t>
                  </w:r>
                </w:p>
              </w:tc>
              <w:tc>
                <w:tcPr>
                  <w:tcW w:w="61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5D29" w:rsidRPr="00CF19C6" w:rsidRDefault="00D25D29" w:rsidP="00D25D29">
                  <w:pPr>
                    <w:pStyle w:val="affff9"/>
                    <w:adjustRightInd w:val="0"/>
                    <w:snapToGrid w:val="0"/>
                    <w:spacing w:line="360" w:lineRule="auto"/>
                    <w:rPr>
                      <w:b/>
                      <w:kern w:val="2"/>
                      <w:sz w:val="21"/>
                      <w:lang w:val="en-US" w:eastAsia="zh-CN"/>
                    </w:rPr>
                  </w:pPr>
                  <w:r w:rsidRPr="00CF19C6">
                    <w:rPr>
                      <w:rFonts w:hint="eastAsia"/>
                      <w:b/>
                      <w:kern w:val="2"/>
                      <w:sz w:val="21"/>
                      <w:lang w:val="en-US" w:eastAsia="zh-CN"/>
                    </w:rPr>
                    <w:t>推荐评价等级</w:t>
                  </w:r>
                </w:p>
              </w:tc>
            </w:tr>
            <w:tr w:rsidR="00CF19C6" w:rsidRPr="00CF19C6" w:rsidTr="00FD5AE1">
              <w:trPr>
                <w:trHeight w:val="340"/>
                <w:jc w:val="center"/>
              </w:trPr>
              <w:tc>
                <w:tcPr>
                  <w:tcW w:w="420" w:type="pct"/>
                  <w:tcBorders>
                    <w:left w:val="single" w:sz="4" w:space="0" w:color="auto"/>
                    <w:right w:val="single" w:sz="4" w:space="0" w:color="auto"/>
                  </w:tcBorders>
                  <w:vAlign w:val="center"/>
                </w:tcPr>
                <w:p w:rsidR="00D25D29" w:rsidRPr="00CF19C6" w:rsidRDefault="00FD5AE1"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点源</w:t>
                  </w:r>
                </w:p>
              </w:tc>
              <w:tc>
                <w:tcPr>
                  <w:tcW w:w="699" w:type="pct"/>
                  <w:tcBorders>
                    <w:top w:val="single" w:sz="4" w:space="0" w:color="auto"/>
                    <w:left w:val="single" w:sz="4" w:space="0" w:color="auto"/>
                    <w:bottom w:val="single" w:sz="4" w:space="0" w:color="auto"/>
                    <w:right w:val="single" w:sz="4" w:space="0" w:color="auto"/>
                  </w:tcBorders>
                  <w:vAlign w:val="center"/>
                </w:tcPr>
                <w:p w:rsidR="00D25D29" w:rsidRPr="00CF19C6" w:rsidRDefault="00FD5AE1" w:rsidP="00D25D29">
                  <w:pPr>
                    <w:pStyle w:val="affff8"/>
                    <w:snapToGrid w:val="0"/>
                    <w:spacing w:line="360" w:lineRule="auto"/>
                  </w:pPr>
                  <w:r w:rsidRPr="00CF19C6">
                    <w:rPr>
                      <w:rFonts w:hint="eastAsia"/>
                    </w:rPr>
                    <w:t>1</w:t>
                  </w:r>
                  <w:r w:rsidR="00D25D29" w:rsidRPr="00CF19C6">
                    <w:rPr>
                      <w:rFonts w:hint="eastAsia"/>
                    </w:rPr>
                    <w:t>#</w:t>
                  </w:r>
                </w:p>
              </w:tc>
              <w:tc>
                <w:tcPr>
                  <w:tcW w:w="780"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pStyle w:val="affff8"/>
                    <w:snapToGrid w:val="0"/>
                    <w:spacing w:line="360" w:lineRule="auto"/>
                  </w:pPr>
                  <w:r w:rsidRPr="00CF19C6">
                    <w:rPr>
                      <w:rFonts w:hint="eastAsia"/>
                    </w:rPr>
                    <w:t>颗粒物</w:t>
                  </w:r>
                </w:p>
              </w:tc>
              <w:tc>
                <w:tcPr>
                  <w:tcW w:w="673" w:type="pct"/>
                  <w:tcBorders>
                    <w:top w:val="single" w:sz="4" w:space="0" w:color="auto"/>
                    <w:left w:val="single" w:sz="4" w:space="0" w:color="auto"/>
                    <w:bottom w:val="single" w:sz="4" w:space="0" w:color="auto"/>
                    <w:right w:val="single" w:sz="4" w:space="0" w:color="auto"/>
                  </w:tcBorders>
                  <w:vAlign w:val="center"/>
                </w:tcPr>
                <w:p w:rsidR="00D25D29" w:rsidRPr="00CF19C6" w:rsidRDefault="00FD5AE1" w:rsidP="00D25D29">
                  <w:pPr>
                    <w:pStyle w:val="affff9"/>
                    <w:adjustRightInd w:val="0"/>
                    <w:snapToGrid w:val="0"/>
                    <w:spacing w:line="360" w:lineRule="auto"/>
                    <w:rPr>
                      <w:kern w:val="2"/>
                      <w:sz w:val="21"/>
                      <w:lang w:val="en-US" w:eastAsia="zh-CN"/>
                    </w:rPr>
                  </w:pPr>
                  <w:r w:rsidRPr="00CF19C6">
                    <w:rPr>
                      <w:kern w:val="2"/>
                      <w:sz w:val="21"/>
                      <w:lang w:val="en-US" w:eastAsia="zh-CN"/>
                    </w:rPr>
                    <w:t>2.46E-03</w:t>
                  </w:r>
                </w:p>
              </w:tc>
              <w:tc>
                <w:tcPr>
                  <w:tcW w:w="540" w:type="pct"/>
                  <w:tcBorders>
                    <w:top w:val="single" w:sz="4" w:space="0" w:color="auto"/>
                    <w:left w:val="single" w:sz="4" w:space="0" w:color="auto"/>
                    <w:bottom w:val="single" w:sz="4" w:space="0" w:color="auto"/>
                    <w:right w:val="single" w:sz="4" w:space="0" w:color="auto"/>
                  </w:tcBorders>
                  <w:vAlign w:val="center"/>
                </w:tcPr>
                <w:p w:rsidR="00D25D29" w:rsidRPr="00CF19C6" w:rsidRDefault="00FD5AE1"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82</w:t>
                  </w:r>
                </w:p>
              </w:tc>
              <w:tc>
                <w:tcPr>
                  <w:tcW w:w="771"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0.21</w:t>
                  </w:r>
                </w:p>
              </w:tc>
              <w:tc>
                <w:tcPr>
                  <w:tcW w:w="49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D25D29" w:rsidRPr="00CF19C6" w:rsidRDefault="00D25D29"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w:t>
                  </w:r>
                </w:p>
              </w:tc>
              <w:tc>
                <w:tcPr>
                  <w:tcW w:w="61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D25D29" w:rsidRPr="00CF19C6" w:rsidRDefault="00D25D29"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三级</w:t>
                  </w:r>
                </w:p>
              </w:tc>
            </w:tr>
            <w:tr w:rsidR="00CF19C6" w:rsidRPr="00CF19C6" w:rsidTr="00FD5AE1">
              <w:trPr>
                <w:trHeight w:val="340"/>
                <w:jc w:val="center"/>
              </w:trPr>
              <w:tc>
                <w:tcPr>
                  <w:tcW w:w="420" w:type="pct"/>
                  <w:vMerge w:val="restart"/>
                  <w:tcBorders>
                    <w:top w:val="single" w:sz="4" w:space="0" w:color="auto"/>
                    <w:left w:val="single" w:sz="4" w:space="0" w:color="auto"/>
                    <w:right w:val="single" w:sz="4" w:space="0" w:color="auto"/>
                  </w:tcBorders>
                  <w:vAlign w:val="center"/>
                  <w:hideMark/>
                </w:tcPr>
                <w:p w:rsidR="00D25D29" w:rsidRPr="00CF19C6" w:rsidRDefault="00D25D29"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面源</w:t>
                  </w:r>
                </w:p>
              </w:tc>
              <w:tc>
                <w:tcPr>
                  <w:tcW w:w="699"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FD5AE1" w:rsidP="00D25D29">
                  <w:pPr>
                    <w:pStyle w:val="affff8"/>
                    <w:snapToGrid w:val="0"/>
                    <w:spacing w:line="360" w:lineRule="auto"/>
                  </w:pPr>
                  <w:r w:rsidRPr="00CF19C6">
                    <w:rPr>
                      <w:rFonts w:hint="eastAsia"/>
                    </w:rPr>
                    <w:t>熔化压铸</w:t>
                  </w:r>
                </w:p>
              </w:tc>
              <w:tc>
                <w:tcPr>
                  <w:tcW w:w="780"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snapToGrid w:val="0"/>
                    <w:spacing w:line="360" w:lineRule="auto"/>
                  </w:pPr>
                  <w:r w:rsidRPr="00CF19C6">
                    <w:rPr>
                      <w:rFonts w:hint="eastAsia"/>
                    </w:rPr>
                    <w:t>颗粒物</w:t>
                  </w:r>
                </w:p>
              </w:tc>
              <w:tc>
                <w:tcPr>
                  <w:tcW w:w="673" w:type="pct"/>
                  <w:tcBorders>
                    <w:top w:val="single" w:sz="4" w:space="0" w:color="auto"/>
                    <w:left w:val="single" w:sz="4" w:space="0" w:color="auto"/>
                    <w:bottom w:val="single" w:sz="4" w:space="0" w:color="auto"/>
                    <w:right w:val="single" w:sz="4" w:space="0" w:color="auto"/>
                  </w:tcBorders>
                  <w:vAlign w:val="center"/>
                </w:tcPr>
                <w:p w:rsidR="00D25D29" w:rsidRPr="00CF19C6" w:rsidRDefault="00FD5AE1"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8.75</w:t>
                  </w:r>
                  <w:r w:rsidRPr="00CF19C6">
                    <w:rPr>
                      <w:kern w:val="2"/>
                      <w:sz w:val="21"/>
                      <w:lang w:val="en-US" w:eastAsia="zh-CN"/>
                    </w:rPr>
                    <w:t>E-0</w:t>
                  </w:r>
                  <w:r w:rsidRPr="00CF19C6">
                    <w:rPr>
                      <w:rFonts w:hint="eastAsia"/>
                      <w:kern w:val="2"/>
                      <w:sz w:val="21"/>
                      <w:lang w:val="en-US" w:eastAsia="zh-CN"/>
                    </w:rPr>
                    <w:t>2</w:t>
                  </w:r>
                </w:p>
              </w:tc>
              <w:tc>
                <w:tcPr>
                  <w:tcW w:w="540" w:type="pct"/>
                  <w:tcBorders>
                    <w:top w:val="single" w:sz="4" w:space="0" w:color="auto"/>
                    <w:left w:val="single" w:sz="4" w:space="0" w:color="auto"/>
                    <w:bottom w:val="single" w:sz="4" w:space="0" w:color="auto"/>
                    <w:right w:val="single" w:sz="4" w:space="0" w:color="auto"/>
                  </w:tcBorders>
                  <w:vAlign w:val="center"/>
                </w:tcPr>
                <w:p w:rsidR="00D25D29" w:rsidRPr="00CF19C6" w:rsidRDefault="00FD5AE1"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33</w:t>
                  </w:r>
                </w:p>
              </w:tc>
              <w:tc>
                <w:tcPr>
                  <w:tcW w:w="771"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2.28</w:t>
                  </w:r>
                </w:p>
              </w:tc>
              <w:tc>
                <w:tcPr>
                  <w:tcW w:w="49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5D29" w:rsidRPr="00CF19C6" w:rsidRDefault="00D25D29" w:rsidP="00D25D29">
                  <w:pPr>
                    <w:pStyle w:val="affff9"/>
                    <w:adjustRightInd w:val="0"/>
                    <w:snapToGrid w:val="0"/>
                    <w:spacing w:line="360" w:lineRule="auto"/>
                    <w:rPr>
                      <w:kern w:val="2"/>
                      <w:sz w:val="21"/>
                      <w:lang w:val="en-US" w:eastAsia="zh-CN"/>
                    </w:rPr>
                  </w:pPr>
                  <w:r w:rsidRPr="00CF19C6">
                    <w:rPr>
                      <w:kern w:val="2"/>
                      <w:sz w:val="21"/>
                      <w:lang w:val="en-US" w:eastAsia="zh-CN"/>
                    </w:rPr>
                    <w:t>/</w:t>
                  </w:r>
                </w:p>
              </w:tc>
              <w:tc>
                <w:tcPr>
                  <w:tcW w:w="61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5D29" w:rsidRPr="00CF19C6" w:rsidRDefault="00D25D29"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二级</w:t>
                  </w:r>
                </w:p>
              </w:tc>
            </w:tr>
            <w:tr w:rsidR="00CF19C6" w:rsidRPr="00CF19C6" w:rsidTr="00FD5AE1">
              <w:trPr>
                <w:trHeight w:val="340"/>
                <w:jc w:val="center"/>
              </w:trPr>
              <w:tc>
                <w:tcPr>
                  <w:tcW w:w="420" w:type="pct"/>
                  <w:vMerge/>
                  <w:tcBorders>
                    <w:top w:val="single" w:sz="4" w:space="0" w:color="auto"/>
                    <w:left w:val="single" w:sz="4" w:space="0" w:color="auto"/>
                    <w:right w:val="single" w:sz="4" w:space="0" w:color="auto"/>
                  </w:tcBorders>
                  <w:vAlign w:val="center"/>
                </w:tcPr>
                <w:p w:rsidR="00D25D29" w:rsidRPr="00CF19C6" w:rsidRDefault="00D25D29" w:rsidP="00D25D29">
                  <w:pPr>
                    <w:pStyle w:val="affff9"/>
                    <w:adjustRightInd w:val="0"/>
                    <w:snapToGrid w:val="0"/>
                    <w:spacing w:line="360" w:lineRule="auto"/>
                    <w:rPr>
                      <w:kern w:val="2"/>
                      <w:sz w:val="21"/>
                      <w:lang w:val="en-US" w:eastAsia="zh-CN"/>
                    </w:rPr>
                  </w:pPr>
                </w:p>
              </w:tc>
              <w:tc>
                <w:tcPr>
                  <w:tcW w:w="699" w:type="pct"/>
                  <w:tcBorders>
                    <w:top w:val="single" w:sz="4" w:space="0" w:color="auto"/>
                    <w:left w:val="single" w:sz="4" w:space="0" w:color="auto"/>
                    <w:bottom w:val="single" w:sz="4" w:space="0" w:color="auto"/>
                    <w:right w:val="single" w:sz="4" w:space="0" w:color="auto"/>
                  </w:tcBorders>
                  <w:vAlign w:val="center"/>
                </w:tcPr>
                <w:p w:rsidR="00D25D29" w:rsidRPr="00CF19C6" w:rsidRDefault="00FD5AE1" w:rsidP="00D25D29">
                  <w:pPr>
                    <w:pStyle w:val="affff8"/>
                    <w:snapToGrid w:val="0"/>
                    <w:spacing w:line="360" w:lineRule="auto"/>
                  </w:pPr>
                  <w:r w:rsidRPr="00CF19C6">
                    <w:rPr>
                      <w:rFonts w:hint="eastAsia"/>
                    </w:rPr>
                    <w:t>抛光</w:t>
                  </w:r>
                </w:p>
              </w:tc>
              <w:tc>
                <w:tcPr>
                  <w:tcW w:w="780" w:type="pct"/>
                  <w:tcBorders>
                    <w:top w:val="single" w:sz="4" w:space="0" w:color="auto"/>
                    <w:left w:val="single" w:sz="4" w:space="0" w:color="auto"/>
                    <w:bottom w:val="single" w:sz="4" w:space="0" w:color="auto"/>
                    <w:right w:val="single" w:sz="4" w:space="0" w:color="auto"/>
                  </w:tcBorders>
                  <w:vAlign w:val="center"/>
                </w:tcPr>
                <w:p w:rsidR="00D25D29" w:rsidRPr="00CF19C6" w:rsidRDefault="00FD5AE1" w:rsidP="00D25D29">
                  <w:pPr>
                    <w:pStyle w:val="affff8"/>
                    <w:snapToGrid w:val="0"/>
                    <w:spacing w:line="360" w:lineRule="auto"/>
                  </w:pPr>
                  <w:r w:rsidRPr="00CF19C6">
                    <w:rPr>
                      <w:rFonts w:hint="eastAsia"/>
                    </w:rPr>
                    <w:t>颗粒物</w:t>
                  </w:r>
                </w:p>
              </w:tc>
              <w:tc>
                <w:tcPr>
                  <w:tcW w:w="673" w:type="pct"/>
                  <w:tcBorders>
                    <w:top w:val="single" w:sz="4" w:space="0" w:color="auto"/>
                    <w:left w:val="single" w:sz="4" w:space="0" w:color="auto"/>
                    <w:bottom w:val="single" w:sz="4" w:space="0" w:color="auto"/>
                    <w:right w:val="single" w:sz="4" w:space="0" w:color="auto"/>
                  </w:tcBorders>
                  <w:vAlign w:val="center"/>
                </w:tcPr>
                <w:p w:rsidR="00D25D29" w:rsidRPr="00CF19C6" w:rsidRDefault="00FD5AE1"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6.04</w:t>
                  </w:r>
                  <w:r w:rsidR="00D25D29" w:rsidRPr="00CF19C6">
                    <w:rPr>
                      <w:kern w:val="2"/>
                      <w:sz w:val="21"/>
                      <w:lang w:val="en-US" w:eastAsia="zh-CN"/>
                    </w:rPr>
                    <w:t>E-0</w:t>
                  </w:r>
                  <w:r w:rsidRPr="00CF19C6">
                    <w:rPr>
                      <w:rFonts w:hint="eastAsia"/>
                      <w:kern w:val="2"/>
                      <w:sz w:val="21"/>
                      <w:lang w:val="en-US" w:eastAsia="zh-CN"/>
                    </w:rPr>
                    <w:t>2</w:t>
                  </w:r>
                </w:p>
              </w:tc>
              <w:tc>
                <w:tcPr>
                  <w:tcW w:w="540" w:type="pct"/>
                  <w:tcBorders>
                    <w:top w:val="single" w:sz="4" w:space="0" w:color="auto"/>
                    <w:left w:val="single" w:sz="4" w:space="0" w:color="auto"/>
                    <w:bottom w:val="single" w:sz="4" w:space="0" w:color="auto"/>
                    <w:right w:val="single" w:sz="4" w:space="0" w:color="auto"/>
                  </w:tcBorders>
                  <w:vAlign w:val="center"/>
                </w:tcPr>
                <w:p w:rsidR="00D25D29" w:rsidRPr="00CF19C6" w:rsidRDefault="00FD5AE1"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3</w:t>
                  </w:r>
                  <w:r w:rsidR="00D25D29" w:rsidRPr="00CF19C6">
                    <w:rPr>
                      <w:rFonts w:hint="eastAsia"/>
                      <w:kern w:val="2"/>
                      <w:sz w:val="21"/>
                      <w:lang w:val="en-US" w:eastAsia="zh-CN"/>
                    </w:rPr>
                    <w:t>3</w:t>
                  </w:r>
                </w:p>
              </w:tc>
              <w:tc>
                <w:tcPr>
                  <w:tcW w:w="771"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4.50</w:t>
                  </w:r>
                </w:p>
              </w:tc>
              <w:tc>
                <w:tcPr>
                  <w:tcW w:w="49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D25D29" w:rsidRPr="00CF19C6" w:rsidRDefault="00D25D29" w:rsidP="00D25D29">
                  <w:pPr>
                    <w:pStyle w:val="affff9"/>
                    <w:adjustRightInd w:val="0"/>
                    <w:snapToGrid w:val="0"/>
                    <w:spacing w:line="360" w:lineRule="auto"/>
                    <w:rPr>
                      <w:kern w:val="2"/>
                      <w:sz w:val="21"/>
                      <w:lang w:val="en-US" w:eastAsia="zh-CN"/>
                    </w:rPr>
                  </w:pPr>
                </w:p>
              </w:tc>
              <w:tc>
                <w:tcPr>
                  <w:tcW w:w="61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D25D29" w:rsidRPr="00CF19C6" w:rsidRDefault="00D25D29" w:rsidP="00D25D29">
                  <w:pPr>
                    <w:pStyle w:val="affff9"/>
                    <w:adjustRightInd w:val="0"/>
                    <w:snapToGrid w:val="0"/>
                    <w:spacing w:line="360" w:lineRule="auto"/>
                    <w:rPr>
                      <w:kern w:val="2"/>
                      <w:sz w:val="21"/>
                      <w:lang w:val="en-US" w:eastAsia="zh-CN"/>
                    </w:rPr>
                  </w:pPr>
                  <w:r w:rsidRPr="00CF19C6">
                    <w:rPr>
                      <w:rFonts w:hint="eastAsia"/>
                      <w:kern w:val="2"/>
                      <w:sz w:val="21"/>
                      <w:lang w:val="en-US" w:eastAsia="zh-CN"/>
                    </w:rPr>
                    <w:t>二级</w:t>
                  </w:r>
                </w:p>
              </w:tc>
            </w:tr>
          </w:tbl>
          <w:p w:rsidR="00D25D29" w:rsidRPr="00CF19C6" w:rsidRDefault="00D25D29" w:rsidP="00D25D29">
            <w:pPr>
              <w:adjustRightInd w:val="0"/>
              <w:snapToGrid w:val="0"/>
              <w:spacing w:line="360" w:lineRule="auto"/>
              <w:ind w:left="120" w:firstLineChars="200" w:firstLine="480"/>
              <w:contextualSpacing/>
            </w:pPr>
            <w:r w:rsidRPr="00CF19C6">
              <w:rPr>
                <w:rFonts w:hint="eastAsia"/>
              </w:rPr>
              <w:t>根据估算结果可知，本项目正常排放的污染物的</w:t>
            </w:r>
            <w:proofErr w:type="gramStart"/>
            <w:r w:rsidRPr="00CF19C6">
              <w:rPr>
                <w:rFonts w:hint="eastAsia"/>
              </w:rPr>
              <w:t>最大占</w:t>
            </w:r>
            <w:proofErr w:type="gramEnd"/>
            <w:r w:rsidRPr="00CF19C6">
              <w:rPr>
                <w:rFonts w:hint="eastAsia"/>
              </w:rPr>
              <w:t>标率均小于</w:t>
            </w:r>
            <w:r w:rsidRPr="00CF19C6">
              <w:t>10%</w:t>
            </w:r>
            <w:r w:rsidRPr="00CF19C6">
              <w:rPr>
                <w:rFonts w:hint="eastAsia"/>
              </w:rPr>
              <w:t>，因此本次大气环境评价等级为二级。根据《环境影响评价技术导则</w:t>
            </w:r>
            <w:r w:rsidRPr="00CF19C6">
              <w:t xml:space="preserve">  </w:t>
            </w:r>
            <w:r w:rsidRPr="00CF19C6">
              <w:rPr>
                <w:rFonts w:hint="eastAsia"/>
              </w:rPr>
              <w:t>大气环境》（</w:t>
            </w:r>
            <w:r w:rsidRPr="00CF19C6">
              <w:t>HJ2.2-2018</w:t>
            </w:r>
            <w:r w:rsidRPr="00CF19C6">
              <w:rPr>
                <w:rFonts w:hint="eastAsia"/>
              </w:rPr>
              <w:t>），二级评价可不进行大气环境影响预测工作，直接以估算模型的计算结果作为评价分析依据。由估算结果可知，本项目正常工况下各污染物下风向最大浓度均低于《环境空气质量标准》（</w:t>
            </w:r>
            <w:r w:rsidRPr="00CF19C6">
              <w:t>GB3095-2012</w:t>
            </w:r>
            <w:r w:rsidRPr="00CF19C6">
              <w:rPr>
                <w:rFonts w:hint="eastAsia"/>
              </w:rPr>
              <w:t>）及其</w:t>
            </w:r>
            <w:r w:rsidRPr="00CF19C6">
              <w:t>2018</w:t>
            </w:r>
            <w:r w:rsidRPr="00CF19C6">
              <w:rPr>
                <w:rFonts w:hint="eastAsia"/>
              </w:rPr>
              <w:t>年修改单二级标准、《环境影响评价技术导则</w:t>
            </w:r>
            <w:r w:rsidRPr="00CF19C6">
              <w:t>——</w:t>
            </w:r>
            <w:r w:rsidRPr="00CF19C6">
              <w:rPr>
                <w:rFonts w:hint="eastAsia"/>
              </w:rPr>
              <w:t>大气环境》（</w:t>
            </w:r>
            <w:r w:rsidRPr="00CF19C6">
              <w:t>HJ2.2-2018</w:t>
            </w:r>
            <w:r w:rsidRPr="00CF19C6">
              <w:rPr>
                <w:rFonts w:hint="eastAsia"/>
              </w:rPr>
              <w:t>）以及《大气污染物综合排放标准详解》内相关标准要求，预计，本项目外排的主要大气污染物对周围环境不会产生明显影响。此外，建设单位应重视废气处理设施的日常管理和保养，严格操作规程，严格实行监测计划，保证处理设施的正常运行，出现问题及时维修，生产期间严禁关停处理设备，废气污染治理措施出现故障时立即停止相应作业，直至维修正常后才能恢复相应作业，保证废气达标排放，杜绝事故性排放。</w:t>
            </w:r>
          </w:p>
          <w:p w:rsidR="00D25D29" w:rsidRPr="00CF19C6" w:rsidRDefault="00D25D29" w:rsidP="008D55F3">
            <w:pPr>
              <w:tabs>
                <w:tab w:val="left" w:pos="5463"/>
              </w:tabs>
              <w:spacing w:line="360" w:lineRule="auto"/>
              <w:ind w:left="120" w:firstLineChars="200" w:firstLine="480"/>
            </w:pPr>
            <w:r w:rsidRPr="00CF19C6">
              <w:rPr>
                <w:rFonts w:hint="eastAsia"/>
              </w:rPr>
              <w:t>根据《环境影响评价技术导则</w:t>
            </w:r>
            <w:r w:rsidRPr="00CF19C6">
              <w:t xml:space="preserve">  </w:t>
            </w:r>
            <w:r w:rsidRPr="00CF19C6">
              <w:rPr>
                <w:rFonts w:hint="eastAsia"/>
              </w:rPr>
              <w:t>大气环境》（</w:t>
            </w:r>
            <w:r w:rsidRPr="00CF19C6">
              <w:t>HJ2.2-2018</w:t>
            </w:r>
            <w:r w:rsidRPr="00CF19C6">
              <w:rPr>
                <w:rFonts w:hint="eastAsia"/>
              </w:rPr>
              <w:t>）中的有关规定，确定项目大气环境影响评价工作等级为二级。二级评价不进行进一步预测与评价，只对污染物排放量进行核算。经核算，项目大气污染源排放情况如下：</w:t>
            </w:r>
          </w:p>
          <w:p w:rsidR="00D25D29" w:rsidRPr="00CF19C6" w:rsidRDefault="00D25D29" w:rsidP="00D25D29">
            <w:pPr>
              <w:spacing w:line="360" w:lineRule="auto"/>
              <w:ind w:firstLineChars="200" w:firstLine="480"/>
            </w:pPr>
            <w:r w:rsidRPr="00CF19C6">
              <w:t>A</w:t>
            </w:r>
            <w:r w:rsidRPr="00CF19C6">
              <w:rPr>
                <w:rFonts w:hint="eastAsia"/>
              </w:rPr>
              <w:t>、有组织排放核算</w:t>
            </w:r>
          </w:p>
          <w:p w:rsidR="00D25D29" w:rsidRPr="00CF19C6" w:rsidRDefault="00D25D29" w:rsidP="00D25D29">
            <w:pPr>
              <w:adjustRightInd w:val="0"/>
              <w:spacing w:line="360" w:lineRule="auto"/>
              <w:ind w:firstLine="0"/>
              <w:jc w:val="center"/>
              <w:rPr>
                <w:b/>
                <w:szCs w:val="24"/>
              </w:rPr>
            </w:pPr>
            <w:r w:rsidRPr="00CF19C6">
              <w:rPr>
                <w:rFonts w:hint="eastAsia"/>
                <w:b/>
                <w:szCs w:val="24"/>
              </w:rPr>
              <w:t>表</w:t>
            </w:r>
            <w:r w:rsidRPr="00CF19C6">
              <w:rPr>
                <w:b/>
                <w:szCs w:val="24"/>
              </w:rPr>
              <w:t>7-</w:t>
            </w:r>
            <w:r w:rsidRPr="00CF19C6">
              <w:rPr>
                <w:rFonts w:hint="eastAsia"/>
                <w:b/>
                <w:szCs w:val="24"/>
              </w:rPr>
              <w:t>5</w:t>
            </w:r>
            <w:r w:rsidRPr="00CF19C6">
              <w:rPr>
                <w:b/>
                <w:szCs w:val="24"/>
              </w:rPr>
              <w:t xml:space="preserve"> </w:t>
            </w:r>
            <w:r w:rsidRPr="00CF19C6">
              <w:rPr>
                <w:rFonts w:hint="eastAsia"/>
                <w:b/>
                <w:szCs w:val="24"/>
              </w:rPr>
              <w:t>项目大气污染物有组织排放量核算表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325"/>
              <w:gridCol w:w="1620"/>
              <w:gridCol w:w="1914"/>
              <w:gridCol w:w="1912"/>
              <w:gridCol w:w="1755"/>
            </w:tblGrid>
            <w:tr w:rsidR="00CF19C6" w:rsidRPr="00CF19C6" w:rsidTr="00D25D29">
              <w:tc>
                <w:tcPr>
                  <w:tcW w:w="604"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序号</w:t>
                  </w:r>
                </w:p>
              </w:tc>
              <w:tc>
                <w:tcPr>
                  <w:tcW w:w="683"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排放口编号</w:t>
                  </w:r>
                </w:p>
              </w:tc>
              <w:tc>
                <w:tcPr>
                  <w:tcW w:w="8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污染物</w:t>
                  </w:r>
                </w:p>
              </w:tc>
              <w:tc>
                <w:tcPr>
                  <w:tcW w:w="987"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核算排放浓度（</w:t>
                  </w:r>
                  <w:r w:rsidRPr="00CF19C6">
                    <w:rPr>
                      <w:b/>
                      <w:sz w:val="21"/>
                      <w:szCs w:val="21"/>
                    </w:rPr>
                    <w:t>mg/m</w:t>
                  </w:r>
                  <w:r w:rsidRPr="00CF19C6">
                    <w:rPr>
                      <w:b/>
                      <w:sz w:val="21"/>
                      <w:szCs w:val="21"/>
                      <w:vertAlign w:val="superscript"/>
                    </w:rPr>
                    <w:t>3</w:t>
                  </w:r>
                  <w:r w:rsidRPr="00CF19C6">
                    <w:rPr>
                      <w:rFonts w:hint="eastAsia"/>
                      <w:b/>
                      <w:sz w:val="21"/>
                      <w:szCs w:val="21"/>
                    </w:rPr>
                    <w:t>）</w:t>
                  </w:r>
                </w:p>
              </w:tc>
              <w:tc>
                <w:tcPr>
                  <w:tcW w:w="986"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核算排放速率（</w:t>
                  </w:r>
                  <w:r w:rsidRPr="00CF19C6">
                    <w:rPr>
                      <w:b/>
                      <w:sz w:val="21"/>
                      <w:szCs w:val="21"/>
                    </w:rPr>
                    <w:t>kg/h</w:t>
                  </w:r>
                  <w:r w:rsidRPr="00CF19C6">
                    <w:rPr>
                      <w:rFonts w:hint="eastAsia"/>
                      <w:b/>
                      <w:sz w:val="21"/>
                      <w:szCs w:val="21"/>
                    </w:rPr>
                    <w:t>）</w:t>
                  </w:r>
                </w:p>
              </w:tc>
              <w:tc>
                <w:tcPr>
                  <w:tcW w:w="90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核算年排放量（</w:t>
                  </w:r>
                  <w:r w:rsidRPr="00CF19C6">
                    <w:rPr>
                      <w:b/>
                      <w:sz w:val="21"/>
                      <w:szCs w:val="21"/>
                    </w:rPr>
                    <w:t>t/a</w:t>
                  </w:r>
                  <w:r w:rsidRPr="00CF19C6">
                    <w:rPr>
                      <w:rFonts w:hint="eastAsia"/>
                      <w:b/>
                      <w:sz w:val="21"/>
                      <w:szCs w:val="21"/>
                    </w:rPr>
                    <w:t>）</w:t>
                  </w:r>
                </w:p>
              </w:tc>
            </w:tr>
            <w:tr w:rsidR="00CF19C6" w:rsidRPr="00CF19C6" w:rsidTr="00D25D29">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sz w:val="21"/>
                      <w:szCs w:val="21"/>
                    </w:rPr>
                  </w:pPr>
                  <w:r w:rsidRPr="00CF19C6">
                    <w:rPr>
                      <w:rFonts w:hint="eastAsia"/>
                      <w:sz w:val="21"/>
                      <w:szCs w:val="21"/>
                    </w:rPr>
                    <w:lastRenderedPageBreak/>
                    <w:t>一般排放口</w:t>
                  </w:r>
                </w:p>
              </w:tc>
            </w:tr>
            <w:tr w:rsidR="00CF19C6" w:rsidRPr="00CF19C6" w:rsidTr="00D25D29">
              <w:tc>
                <w:tcPr>
                  <w:tcW w:w="604" w:type="pct"/>
                  <w:tcBorders>
                    <w:top w:val="single" w:sz="4" w:space="0" w:color="auto"/>
                    <w:left w:val="single" w:sz="4" w:space="0" w:color="auto"/>
                    <w:bottom w:val="single" w:sz="4" w:space="0" w:color="auto"/>
                    <w:right w:val="single" w:sz="4" w:space="0" w:color="auto"/>
                  </w:tcBorders>
                  <w:vAlign w:val="center"/>
                </w:tcPr>
                <w:p w:rsidR="00D25D29" w:rsidRPr="00CF19C6" w:rsidRDefault="002A696C" w:rsidP="00D25D29">
                  <w:pPr>
                    <w:spacing w:line="360" w:lineRule="auto"/>
                    <w:ind w:firstLine="0"/>
                    <w:jc w:val="center"/>
                    <w:rPr>
                      <w:sz w:val="21"/>
                      <w:szCs w:val="21"/>
                    </w:rPr>
                  </w:pPr>
                  <w:r w:rsidRPr="00CF19C6">
                    <w:rPr>
                      <w:rFonts w:hint="eastAsia"/>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tcPr>
                <w:p w:rsidR="00D25D29" w:rsidRPr="00CF19C6" w:rsidRDefault="002A696C" w:rsidP="00D25D29">
                  <w:pPr>
                    <w:spacing w:line="360" w:lineRule="auto"/>
                    <w:ind w:firstLine="0"/>
                    <w:jc w:val="center"/>
                    <w:rPr>
                      <w:sz w:val="21"/>
                      <w:szCs w:val="21"/>
                    </w:rPr>
                  </w:pPr>
                  <w:r w:rsidRPr="00CF19C6">
                    <w:rPr>
                      <w:rFonts w:hint="eastAsia"/>
                      <w:sz w:val="21"/>
                      <w:szCs w:val="21"/>
                    </w:rPr>
                    <w:t>1</w:t>
                  </w:r>
                  <w:r w:rsidR="00D25D29" w:rsidRPr="00CF19C6">
                    <w:rPr>
                      <w:rFonts w:hint="eastAsia"/>
                      <w:sz w:val="21"/>
                      <w:szCs w:val="21"/>
                    </w:rPr>
                    <w:t>#</w:t>
                  </w:r>
                </w:p>
              </w:tc>
              <w:tc>
                <w:tcPr>
                  <w:tcW w:w="8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snapToGrid w:val="0"/>
                    <w:spacing w:line="360" w:lineRule="auto"/>
                  </w:pPr>
                  <w:r w:rsidRPr="00CF19C6">
                    <w:rPr>
                      <w:rFonts w:hint="eastAsia"/>
                    </w:rPr>
                    <w:t>颗粒物</w:t>
                  </w:r>
                </w:p>
              </w:tc>
              <w:tc>
                <w:tcPr>
                  <w:tcW w:w="987" w:type="pct"/>
                  <w:tcBorders>
                    <w:top w:val="single" w:sz="4" w:space="0" w:color="auto"/>
                    <w:left w:val="single" w:sz="4" w:space="0" w:color="auto"/>
                    <w:bottom w:val="single" w:sz="4" w:space="0" w:color="auto"/>
                    <w:right w:val="single" w:sz="4" w:space="0" w:color="auto"/>
                  </w:tcBorders>
                  <w:vAlign w:val="center"/>
                </w:tcPr>
                <w:p w:rsidR="00D25D29" w:rsidRPr="00CF19C6" w:rsidRDefault="002A696C" w:rsidP="00D25D29">
                  <w:pPr>
                    <w:spacing w:line="360" w:lineRule="auto"/>
                    <w:ind w:firstLine="0"/>
                    <w:jc w:val="center"/>
                    <w:rPr>
                      <w:sz w:val="21"/>
                      <w:szCs w:val="21"/>
                    </w:rPr>
                  </w:pPr>
                  <w:r w:rsidRPr="00CF19C6">
                    <w:rPr>
                      <w:rFonts w:hint="eastAsia"/>
                      <w:sz w:val="21"/>
                      <w:szCs w:val="21"/>
                    </w:rPr>
                    <w:t>8..4</w:t>
                  </w:r>
                </w:p>
              </w:tc>
              <w:tc>
                <w:tcPr>
                  <w:tcW w:w="986" w:type="pct"/>
                  <w:tcBorders>
                    <w:top w:val="single" w:sz="4" w:space="0" w:color="auto"/>
                    <w:left w:val="single" w:sz="4" w:space="0" w:color="auto"/>
                    <w:bottom w:val="single" w:sz="4" w:space="0" w:color="auto"/>
                    <w:right w:val="single" w:sz="4" w:space="0" w:color="auto"/>
                  </w:tcBorders>
                  <w:vAlign w:val="center"/>
                </w:tcPr>
                <w:p w:rsidR="00D25D29" w:rsidRPr="00CF19C6" w:rsidRDefault="002A696C" w:rsidP="00D25D29">
                  <w:pPr>
                    <w:pStyle w:val="affff8"/>
                    <w:adjustRightInd w:val="0"/>
                    <w:snapToGrid w:val="0"/>
                    <w:spacing w:line="360" w:lineRule="auto"/>
                  </w:pPr>
                  <w:r w:rsidRPr="00CF19C6">
                    <w:rPr>
                      <w:rFonts w:hint="eastAsia"/>
                    </w:rPr>
                    <w:t>0.0668</w:t>
                  </w:r>
                </w:p>
              </w:tc>
              <w:tc>
                <w:tcPr>
                  <w:tcW w:w="905" w:type="pct"/>
                  <w:tcBorders>
                    <w:top w:val="single" w:sz="4" w:space="0" w:color="auto"/>
                    <w:left w:val="single" w:sz="4" w:space="0" w:color="auto"/>
                    <w:bottom w:val="single" w:sz="4" w:space="0" w:color="auto"/>
                    <w:right w:val="single" w:sz="4" w:space="0" w:color="auto"/>
                  </w:tcBorders>
                  <w:vAlign w:val="center"/>
                </w:tcPr>
                <w:p w:rsidR="00D25D29" w:rsidRPr="00CF19C6" w:rsidRDefault="002A696C" w:rsidP="00D25D29">
                  <w:pPr>
                    <w:spacing w:line="360" w:lineRule="auto"/>
                    <w:ind w:firstLine="0"/>
                    <w:jc w:val="center"/>
                    <w:rPr>
                      <w:sz w:val="21"/>
                      <w:szCs w:val="21"/>
                    </w:rPr>
                  </w:pPr>
                  <w:r w:rsidRPr="00CF19C6">
                    <w:rPr>
                      <w:rFonts w:hint="eastAsia"/>
                      <w:sz w:val="21"/>
                      <w:szCs w:val="21"/>
                    </w:rPr>
                    <w:t>0.16</w:t>
                  </w:r>
                </w:p>
              </w:tc>
            </w:tr>
            <w:tr w:rsidR="00CF19C6" w:rsidRPr="00CF19C6" w:rsidTr="00D25D29">
              <w:trPr>
                <w:trHeight w:val="328"/>
              </w:trPr>
              <w:tc>
                <w:tcPr>
                  <w:tcW w:w="1287" w:type="pct"/>
                  <w:gridSpan w:val="2"/>
                  <w:tcBorders>
                    <w:top w:val="single" w:sz="4" w:space="0" w:color="auto"/>
                    <w:left w:val="single" w:sz="4" w:space="0" w:color="auto"/>
                    <w:right w:val="single" w:sz="4" w:space="0" w:color="auto"/>
                  </w:tcBorders>
                  <w:vAlign w:val="center"/>
                  <w:hideMark/>
                </w:tcPr>
                <w:p w:rsidR="00D25D29" w:rsidRPr="00CF19C6" w:rsidRDefault="00D25D29" w:rsidP="00D25D29">
                  <w:pPr>
                    <w:spacing w:line="360" w:lineRule="auto"/>
                    <w:ind w:firstLine="0"/>
                    <w:jc w:val="center"/>
                    <w:rPr>
                      <w:sz w:val="21"/>
                      <w:szCs w:val="21"/>
                    </w:rPr>
                  </w:pPr>
                  <w:r w:rsidRPr="00CF19C6">
                    <w:rPr>
                      <w:rFonts w:hint="eastAsia"/>
                      <w:sz w:val="21"/>
                      <w:szCs w:val="21"/>
                    </w:rPr>
                    <w:t>一般排放口合计</w:t>
                  </w:r>
                </w:p>
              </w:tc>
              <w:tc>
                <w:tcPr>
                  <w:tcW w:w="2808" w:type="pct"/>
                  <w:gridSpan w:val="3"/>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snapToGrid w:val="0"/>
                    <w:spacing w:line="360" w:lineRule="auto"/>
                  </w:pPr>
                  <w:r w:rsidRPr="00CF19C6">
                    <w:rPr>
                      <w:rFonts w:hint="eastAsia"/>
                    </w:rPr>
                    <w:t>颗粒物</w:t>
                  </w:r>
                </w:p>
              </w:tc>
              <w:tc>
                <w:tcPr>
                  <w:tcW w:w="90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2A696C" w:rsidP="00D25D29">
                  <w:pPr>
                    <w:spacing w:line="360" w:lineRule="auto"/>
                    <w:ind w:firstLine="0"/>
                    <w:jc w:val="center"/>
                    <w:rPr>
                      <w:sz w:val="21"/>
                      <w:szCs w:val="21"/>
                    </w:rPr>
                  </w:pPr>
                  <w:r w:rsidRPr="00CF19C6">
                    <w:rPr>
                      <w:rFonts w:hint="eastAsia"/>
                      <w:sz w:val="21"/>
                      <w:szCs w:val="21"/>
                    </w:rPr>
                    <w:t>0.16</w:t>
                  </w:r>
                </w:p>
              </w:tc>
            </w:tr>
            <w:tr w:rsidR="00CF19C6" w:rsidRPr="00CF19C6" w:rsidTr="00D25D29">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sz w:val="21"/>
                      <w:szCs w:val="21"/>
                    </w:rPr>
                  </w:pPr>
                  <w:r w:rsidRPr="00CF19C6">
                    <w:rPr>
                      <w:rFonts w:hint="eastAsia"/>
                      <w:sz w:val="21"/>
                      <w:szCs w:val="21"/>
                    </w:rPr>
                    <w:t>有组织排放总计</w:t>
                  </w:r>
                </w:p>
              </w:tc>
            </w:tr>
            <w:tr w:rsidR="00CF19C6" w:rsidRPr="00CF19C6" w:rsidTr="00D25D29">
              <w:tc>
                <w:tcPr>
                  <w:tcW w:w="1287" w:type="pct"/>
                  <w:gridSpan w:val="2"/>
                  <w:tcBorders>
                    <w:top w:val="single" w:sz="4" w:space="0" w:color="auto"/>
                    <w:left w:val="single" w:sz="4" w:space="0" w:color="auto"/>
                    <w:right w:val="single" w:sz="4" w:space="0" w:color="auto"/>
                  </w:tcBorders>
                  <w:vAlign w:val="center"/>
                  <w:hideMark/>
                </w:tcPr>
                <w:p w:rsidR="00D25D29" w:rsidRPr="00CF19C6" w:rsidRDefault="00D25D29" w:rsidP="00D25D29">
                  <w:pPr>
                    <w:spacing w:line="360" w:lineRule="auto"/>
                    <w:ind w:firstLine="0"/>
                    <w:jc w:val="center"/>
                    <w:rPr>
                      <w:sz w:val="21"/>
                      <w:szCs w:val="21"/>
                    </w:rPr>
                  </w:pPr>
                  <w:r w:rsidRPr="00CF19C6">
                    <w:rPr>
                      <w:rFonts w:hint="eastAsia"/>
                      <w:sz w:val="21"/>
                      <w:szCs w:val="21"/>
                    </w:rPr>
                    <w:t>有组织排放总计</w:t>
                  </w:r>
                </w:p>
              </w:tc>
              <w:tc>
                <w:tcPr>
                  <w:tcW w:w="2808" w:type="pct"/>
                  <w:gridSpan w:val="3"/>
                  <w:tcBorders>
                    <w:top w:val="single" w:sz="4" w:space="0" w:color="auto"/>
                    <w:left w:val="single" w:sz="4" w:space="0" w:color="auto"/>
                    <w:bottom w:val="single" w:sz="4" w:space="0" w:color="auto"/>
                    <w:right w:val="single" w:sz="4" w:space="0" w:color="auto"/>
                  </w:tcBorders>
                  <w:vAlign w:val="center"/>
                  <w:hideMark/>
                </w:tcPr>
                <w:p w:rsidR="00D25D29" w:rsidRPr="00CF19C6" w:rsidRDefault="002A696C" w:rsidP="00D25D29">
                  <w:pPr>
                    <w:pStyle w:val="affff8"/>
                    <w:snapToGrid w:val="0"/>
                    <w:spacing w:line="360" w:lineRule="auto"/>
                  </w:pPr>
                  <w:r w:rsidRPr="00CF19C6">
                    <w:rPr>
                      <w:rFonts w:hint="eastAsia"/>
                    </w:rPr>
                    <w:t>颗粒物</w:t>
                  </w:r>
                </w:p>
              </w:tc>
              <w:tc>
                <w:tcPr>
                  <w:tcW w:w="90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2A696C" w:rsidP="00D25D29">
                  <w:pPr>
                    <w:pStyle w:val="21"/>
                    <w:adjustRightInd w:val="0"/>
                    <w:snapToGrid w:val="0"/>
                    <w:spacing w:line="360" w:lineRule="auto"/>
                    <w:ind w:firstLine="0"/>
                    <w:jc w:val="center"/>
                    <w:rPr>
                      <w:rFonts w:hAnsi="宋体"/>
                      <w:sz w:val="21"/>
                      <w:szCs w:val="21"/>
                    </w:rPr>
                  </w:pPr>
                  <w:r w:rsidRPr="00CF19C6">
                    <w:rPr>
                      <w:rFonts w:hAnsi="宋体" w:hint="eastAsia"/>
                      <w:sz w:val="21"/>
                      <w:szCs w:val="21"/>
                    </w:rPr>
                    <w:t>0.16</w:t>
                  </w:r>
                </w:p>
              </w:tc>
            </w:tr>
          </w:tbl>
          <w:p w:rsidR="00D25D29" w:rsidRPr="00CF19C6" w:rsidRDefault="00D25D29" w:rsidP="00D25D29">
            <w:pPr>
              <w:spacing w:line="360" w:lineRule="auto"/>
              <w:ind w:left="120" w:firstLineChars="200" w:firstLine="480"/>
            </w:pPr>
            <w:r w:rsidRPr="00CF19C6">
              <w:t>B</w:t>
            </w:r>
            <w:r w:rsidRPr="00CF19C6">
              <w:rPr>
                <w:rFonts w:hint="eastAsia"/>
              </w:rPr>
              <w:t>、无组织排放核算</w:t>
            </w:r>
          </w:p>
          <w:p w:rsidR="00D25D29" w:rsidRPr="00CF19C6" w:rsidRDefault="00D25D29" w:rsidP="00D25D29">
            <w:pPr>
              <w:tabs>
                <w:tab w:val="left" w:pos="2370"/>
                <w:tab w:val="center" w:pos="4937"/>
              </w:tabs>
              <w:spacing w:line="360" w:lineRule="auto"/>
              <w:ind w:firstLine="0"/>
              <w:jc w:val="left"/>
              <w:rPr>
                <w:b/>
              </w:rPr>
            </w:pPr>
            <w:r w:rsidRPr="00CF19C6">
              <w:rPr>
                <w:b/>
              </w:rPr>
              <w:tab/>
            </w:r>
            <w:r w:rsidRPr="00CF19C6">
              <w:rPr>
                <w:b/>
              </w:rPr>
              <w:tab/>
            </w:r>
            <w:r w:rsidRPr="00CF19C6">
              <w:rPr>
                <w:rFonts w:hint="eastAsia"/>
                <w:b/>
              </w:rPr>
              <w:t>表</w:t>
            </w:r>
            <w:r w:rsidRPr="00CF19C6">
              <w:rPr>
                <w:b/>
              </w:rPr>
              <w:t>7-</w:t>
            </w:r>
            <w:r w:rsidRPr="00CF19C6">
              <w:rPr>
                <w:rFonts w:hint="eastAsia"/>
                <w:b/>
              </w:rPr>
              <w:t>6</w:t>
            </w:r>
            <w:r w:rsidRPr="00CF19C6">
              <w:rPr>
                <w:b/>
              </w:rPr>
              <w:t xml:space="preserve"> </w:t>
            </w:r>
            <w:r w:rsidRPr="00CF19C6">
              <w:rPr>
                <w:rFonts w:hint="eastAsia"/>
                <w:b/>
              </w:rPr>
              <w:t>项目大气污染物无组织排放量核算表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325"/>
              <w:gridCol w:w="1329"/>
              <w:gridCol w:w="3086"/>
              <w:gridCol w:w="1620"/>
              <w:gridCol w:w="1612"/>
            </w:tblGrid>
            <w:tr w:rsidR="00CF19C6" w:rsidRPr="00CF19C6" w:rsidTr="00A2593C">
              <w:tc>
                <w:tcPr>
                  <w:tcW w:w="375" w:type="pct"/>
                  <w:vMerge w:val="restar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序号</w:t>
                  </w:r>
                </w:p>
              </w:tc>
              <w:tc>
                <w:tcPr>
                  <w:tcW w:w="683" w:type="pct"/>
                  <w:vMerge w:val="restar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proofErr w:type="gramStart"/>
                  <w:r w:rsidRPr="00CF19C6">
                    <w:rPr>
                      <w:rFonts w:hint="eastAsia"/>
                      <w:b/>
                      <w:sz w:val="21"/>
                      <w:szCs w:val="21"/>
                    </w:rPr>
                    <w:t>产污环节</w:t>
                  </w:r>
                  <w:proofErr w:type="gramEnd"/>
                </w:p>
              </w:tc>
              <w:tc>
                <w:tcPr>
                  <w:tcW w:w="684" w:type="pct"/>
                  <w:vMerge w:val="restar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污染物</w:t>
                  </w:r>
                </w:p>
              </w:tc>
              <w:tc>
                <w:tcPr>
                  <w:tcW w:w="2426" w:type="pct"/>
                  <w:gridSpan w:val="2"/>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国家或地方污染物排放标准</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年排放量（</w:t>
                  </w:r>
                  <w:r w:rsidRPr="00CF19C6">
                    <w:rPr>
                      <w:b/>
                      <w:sz w:val="21"/>
                      <w:szCs w:val="21"/>
                    </w:rPr>
                    <w:t>t/a</w:t>
                  </w:r>
                  <w:r w:rsidRPr="00CF19C6">
                    <w:rPr>
                      <w:rFonts w:hint="eastAsia"/>
                      <w:b/>
                      <w:sz w:val="21"/>
                      <w:szCs w:val="21"/>
                    </w:rPr>
                    <w:t>）</w:t>
                  </w:r>
                </w:p>
              </w:tc>
            </w:tr>
            <w:tr w:rsidR="00CF19C6" w:rsidRPr="00CF19C6" w:rsidTr="00A2593C">
              <w:tc>
                <w:tcPr>
                  <w:tcW w:w="0" w:type="auto"/>
                  <w:vMerge/>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widowControl/>
                    <w:ind w:firstLine="0"/>
                    <w:jc w:val="left"/>
                    <w:rPr>
                      <w:b/>
                      <w:sz w:val="21"/>
                      <w:szCs w:val="21"/>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widowControl/>
                    <w:ind w:firstLine="0"/>
                    <w:jc w:val="left"/>
                    <w:rPr>
                      <w:b/>
                      <w:sz w:val="21"/>
                      <w:szCs w:val="21"/>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widowControl/>
                    <w:ind w:firstLine="0"/>
                    <w:jc w:val="left"/>
                    <w:rPr>
                      <w:b/>
                      <w:sz w:val="21"/>
                      <w:szCs w:val="21"/>
                    </w:rPr>
                  </w:pPr>
                </w:p>
              </w:tc>
              <w:tc>
                <w:tcPr>
                  <w:tcW w:w="1591"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标准名称</w:t>
                  </w:r>
                </w:p>
              </w:tc>
              <w:tc>
                <w:tcPr>
                  <w:tcW w:w="8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浓度限值（</w:t>
                  </w:r>
                  <w:r w:rsidRPr="00CF19C6">
                    <w:rPr>
                      <w:b/>
                      <w:sz w:val="21"/>
                      <w:szCs w:val="21"/>
                    </w:rPr>
                    <w:t>mg/m</w:t>
                  </w:r>
                  <w:r w:rsidRPr="00CF19C6">
                    <w:rPr>
                      <w:b/>
                      <w:sz w:val="21"/>
                      <w:szCs w:val="21"/>
                      <w:vertAlign w:val="superscript"/>
                    </w:rPr>
                    <w:t>3</w:t>
                  </w:r>
                  <w:r w:rsidRPr="00CF19C6">
                    <w:rPr>
                      <w:rFonts w:hint="eastAsia"/>
                      <w:b/>
                      <w:sz w:val="21"/>
                      <w:szCs w:val="21"/>
                    </w:rPr>
                    <w:t>）</w:t>
                  </w:r>
                </w:p>
              </w:tc>
              <w:tc>
                <w:tcPr>
                  <w:tcW w:w="831" w:type="pct"/>
                  <w:vMerge/>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widowControl/>
                    <w:ind w:firstLine="0"/>
                    <w:jc w:val="left"/>
                    <w:rPr>
                      <w:b/>
                      <w:sz w:val="21"/>
                      <w:szCs w:val="21"/>
                    </w:rPr>
                  </w:pPr>
                </w:p>
              </w:tc>
            </w:tr>
            <w:tr w:rsidR="00CF19C6" w:rsidRPr="00CF19C6" w:rsidTr="00A2593C">
              <w:tc>
                <w:tcPr>
                  <w:tcW w:w="37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sz w:val="21"/>
                      <w:szCs w:val="21"/>
                    </w:rPr>
                  </w:pPr>
                  <w:r w:rsidRPr="00CF19C6">
                    <w:rPr>
                      <w:sz w:val="21"/>
                      <w:szCs w:val="21"/>
                    </w:rPr>
                    <w:t>1</w:t>
                  </w:r>
                </w:p>
              </w:tc>
              <w:tc>
                <w:tcPr>
                  <w:tcW w:w="683"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2A696C" w:rsidP="00D25D29">
                  <w:pPr>
                    <w:pStyle w:val="affff8"/>
                    <w:snapToGrid w:val="0"/>
                    <w:spacing w:line="360" w:lineRule="auto"/>
                  </w:pPr>
                  <w:r w:rsidRPr="00CF19C6">
                    <w:rPr>
                      <w:rFonts w:hint="eastAsia"/>
                    </w:rPr>
                    <w:t>熔化压铸</w:t>
                  </w:r>
                </w:p>
              </w:tc>
              <w:tc>
                <w:tcPr>
                  <w:tcW w:w="684"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snapToGrid w:val="0"/>
                    <w:spacing w:line="360" w:lineRule="auto"/>
                  </w:pPr>
                  <w:r w:rsidRPr="00CF19C6">
                    <w:rPr>
                      <w:rFonts w:hint="eastAsia"/>
                    </w:rPr>
                    <w:t>颗粒物</w:t>
                  </w:r>
                </w:p>
              </w:tc>
              <w:tc>
                <w:tcPr>
                  <w:tcW w:w="1591"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A2593C" w:rsidP="00D25D29">
                  <w:pPr>
                    <w:spacing w:line="360" w:lineRule="auto"/>
                    <w:ind w:firstLine="0"/>
                    <w:jc w:val="center"/>
                    <w:rPr>
                      <w:sz w:val="21"/>
                      <w:szCs w:val="21"/>
                    </w:rPr>
                  </w:pPr>
                  <w:r w:rsidRPr="00CF19C6">
                    <w:rPr>
                      <w:sz w:val="21"/>
                      <w:szCs w:val="21"/>
                    </w:rPr>
                    <w:t>（</w:t>
                  </w:r>
                  <w:r w:rsidRPr="00CF19C6">
                    <w:rPr>
                      <w:sz w:val="21"/>
                      <w:szCs w:val="21"/>
                    </w:rPr>
                    <w:t>GB9078-1996</w:t>
                  </w:r>
                  <w:r w:rsidRPr="00CF19C6">
                    <w:rPr>
                      <w:sz w:val="21"/>
                      <w:szCs w:val="21"/>
                    </w:rPr>
                    <w:t>）</w:t>
                  </w:r>
                  <w:r w:rsidRPr="00CF19C6">
                    <w:rPr>
                      <w:rFonts w:hint="eastAsia"/>
                      <w:sz w:val="21"/>
                      <w:szCs w:val="21"/>
                    </w:rPr>
                    <w:t>无组织排放监控点浓度限值</w:t>
                  </w:r>
                </w:p>
              </w:tc>
              <w:tc>
                <w:tcPr>
                  <w:tcW w:w="835"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2A696C" w:rsidP="00D25D29">
                  <w:pPr>
                    <w:spacing w:line="360" w:lineRule="auto"/>
                    <w:ind w:firstLine="0"/>
                    <w:jc w:val="center"/>
                    <w:rPr>
                      <w:sz w:val="21"/>
                      <w:szCs w:val="21"/>
                    </w:rPr>
                  </w:pPr>
                  <w:r w:rsidRPr="00CF19C6">
                    <w:rPr>
                      <w:rFonts w:hint="eastAsia"/>
                      <w:sz w:val="21"/>
                      <w:szCs w:val="21"/>
                    </w:rPr>
                    <w:t>5</w:t>
                  </w:r>
                  <w:r w:rsidR="00D25D29" w:rsidRPr="00CF19C6">
                    <w:rPr>
                      <w:rFonts w:hint="eastAsia"/>
                      <w:sz w:val="21"/>
                      <w:szCs w:val="21"/>
                    </w:rPr>
                    <w:t>.0</w:t>
                  </w:r>
                </w:p>
              </w:tc>
              <w:tc>
                <w:tcPr>
                  <w:tcW w:w="831"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A2593C" w:rsidP="00D25D29">
                  <w:pPr>
                    <w:spacing w:line="360" w:lineRule="auto"/>
                    <w:ind w:firstLine="0"/>
                    <w:jc w:val="center"/>
                    <w:rPr>
                      <w:sz w:val="21"/>
                      <w:szCs w:val="21"/>
                    </w:rPr>
                  </w:pPr>
                  <w:r w:rsidRPr="00CF19C6">
                    <w:rPr>
                      <w:rFonts w:hint="eastAsia"/>
                      <w:sz w:val="21"/>
                      <w:szCs w:val="21"/>
                    </w:rPr>
                    <w:t>0.081</w:t>
                  </w:r>
                </w:p>
              </w:tc>
            </w:tr>
            <w:tr w:rsidR="00CF19C6" w:rsidRPr="00CF19C6" w:rsidTr="00A2593C">
              <w:tc>
                <w:tcPr>
                  <w:tcW w:w="375"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spacing w:line="360" w:lineRule="auto"/>
                    <w:ind w:firstLine="0"/>
                    <w:jc w:val="center"/>
                    <w:rPr>
                      <w:sz w:val="21"/>
                      <w:szCs w:val="21"/>
                    </w:rPr>
                  </w:pPr>
                  <w:r w:rsidRPr="00CF19C6">
                    <w:rPr>
                      <w:rFonts w:hint="eastAsia"/>
                      <w:sz w:val="21"/>
                      <w:szCs w:val="21"/>
                    </w:rPr>
                    <w:t>2</w:t>
                  </w:r>
                </w:p>
              </w:tc>
              <w:tc>
                <w:tcPr>
                  <w:tcW w:w="683" w:type="pct"/>
                  <w:tcBorders>
                    <w:top w:val="single" w:sz="4" w:space="0" w:color="auto"/>
                    <w:left w:val="single" w:sz="4" w:space="0" w:color="auto"/>
                    <w:bottom w:val="single" w:sz="4" w:space="0" w:color="auto"/>
                    <w:right w:val="single" w:sz="4" w:space="0" w:color="auto"/>
                  </w:tcBorders>
                  <w:vAlign w:val="center"/>
                </w:tcPr>
                <w:p w:rsidR="00D25D29" w:rsidRPr="00CF19C6" w:rsidRDefault="002A696C" w:rsidP="00D25D29">
                  <w:pPr>
                    <w:pStyle w:val="affff8"/>
                    <w:snapToGrid w:val="0"/>
                    <w:spacing w:line="360" w:lineRule="auto"/>
                  </w:pPr>
                  <w:r w:rsidRPr="00CF19C6">
                    <w:rPr>
                      <w:rFonts w:hint="eastAsia"/>
                    </w:rPr>
                    <w:t>抛光</w:t>
                  </w:r>
                </w:p>
              </w:tc>
              <w:tc>
                <w:tcPr>
                  <w:tcW w:w="684" w:type="pct"/>
                  <w:tcBorders>
                    <w:top w:val="single" w:sz="4" w:space="0" w:color="auto"/>
                    <w:left w:val="single" w:sz="4" w:space="0" w:color="auto"/>
                    <w:bottom w:val="single" w:sz="4" w:space="0" w:color="auto"/>
                    <w:right w:val="single" w:sz="4" w:space="0" w:color="auto"/>
                  </w:tcBorders>
                  <w:vAlign w:val="center"/>
                </w:tcPr>
                <w:p w:rsidR="00D25D29" w:rsidRPr="00CF19C6" w:rsidRDefault="002A696C" w:rsidP="00D25D29">
                  <w:pPr>
                    <w:pStyle w:val="affff8"/>
                    <w:snapToGrid w:val="0"/>
                    <w:spacing w:line="360" w:lineRule="auto"/>
                  </w:pPr>
                  <w:r w:rsidRPr="00CF19C6">
                    <w:rPr>
                      <w:rFonts w:hint="eastAsia"/>
                    </w:rPr>
                    <w:t>颗粒物</w:t>
                  </w:r>
                </w:p>
              </w:tc>
              <w:tc>
                <w:tcPr>
                  <w:tcW w:w="1591"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spacing w:line="360" w:lineRule="auto"/>
                    <w:ind w:firstLine="0"/>
                    <w:jc w:val="center"/>
                    <w:rPr>
                      <w:sz w:val="21"/>
                      <w:szCs w:val="21"/>
                    </w:rPr>
                  </w:pPr>
                  <w:r w:rsidRPr="00CF19C6">
                    <w:rPr>
                      <w:rFonts w:hint="eastAsia"/>
                      <w:sz w:val="21"/>
                      <w:szCs w:val="21"/>
                    </w:rPr>
                    <w:t>（</w:t>
                  </w:r>
                  <w:r w:rsidRPr="00CF19C6">
                    <w:rPr>
                      <w:sz w:val="21"/>
                      <w:szCs w:val="21"/>
                    </w:rPr>
                    <w:t>DB44/27-2001</w:t>
                  </w:r>
                  <w:r w:rsidRPr="00CF19C6">
                    <w:rPr>
                      <w:rFonts w:hint="eastAsia"/>
                      <w:sz w:val="21"/>
                      <w:szCs w:val="21"/>
                    </w:rPr>
                    <w:t>）第二时段二级无组织排放监控浓度限值</w:t>
                  </w:r>
                </w:p>
              </w:tc>
              <w:tc>
                <w:tcPr>
                  <w:tcW w:w="835" w:type="pct"/>
                  <w:tcBorders>
                    <w:top w:val="single" w:sz="4" w:space="0" w:color="auto"/>
                    <w:left w:val="single" w:sz="4" w:space="0" w:color="auto"/>
                    <w:bottom w:val="single" w:sz="4" w:space="0" w:color="auto"/>
                    <w:right w:val="single" w:sz="4" w:space="0" w:color="auto"/>
                  </w:tcBorders>
                  <w:vAlign w:val="center"/>
                </w:tcPr>
                <w:p w:rsidR="00D25D29" w:rsidRPr="00CF19C6" w:rsidRDefault="002A696C" w:rsidP="00D25D29">
                  <w:pPr>
                    <w:spacing w:line="360" w:lineRule="auto"/>
                    <w:ind w:firstLine="0"/>
                    <w:jc w:val="center"/>
                    <w:rPr>
                      <w:sz w:val="21"/>
                      <w:szCs w:val="21"/>
                    </w:rPr>
                  </w:pPr>
                  <w:r w:rsidRPr="00CF19C6">
                    <w:rPr>
                      <w:rFonts w:hint="eastAsia"/>
                      <w:sz w:val="21"/>
                      <w:szCs w:val="21"/>
                    </w:rPr>
                    <w:t>1.0</w:t>
                  </w:r>
                </w:p>
              </w:tc>
              <w:tc>
                <w:tcPr>
                  <w:tcW w:w="831" w:type="pct"/>
                  <w:tcBorders>
                    <w:top w:val="single" w:sz="4" w:space="0" w:color="auto"/>
                    <w:left w:val="single" w:sz="4" w:space="0" w:color="auto"/>
                    <w:bottom w:val="single" w:sz="4" w:space="0" w:color="auto"/>
                    <w:right w:val="single" w:sz="4" w:space="0" w:color="auto"/>
                  </w:tcBorders>
                  <w:vAlign w:val="center"/>
                </w:tcPr>
                <w:p w:rsidR="00D25D29" w:rsidRPr="00CF19C6" w:rsidRDefault="00A2593C" w:rsidP="00D25D29">
                  <w:pPr>
                    <w:spacing w:line="360" w:lineRule="auto"/>
                    <w:ind w:firstLine="0"/>
                    <w:jc w:val="center"/>
                    <w:rPr>
                      <w:sz w:val="21"/>
                      <w:szCs w:val="21"/>
                    </w:rPr>
                  </w:pPr>
                  <w:r w:rsidRPr="00CF19C6">
                    <w:rPr>
                      <w:rFonts w:hint="eastAsia"/>
                      <w:sz w:val="21"/>
                      <w:szCs w:val="21"/>
                    </w:rPr>
                    <w:t>0.056</w:t>
                  </w:r>
                </w:p>
              </w:tc>
            </w:tr>
            <w:tr w:rsidR="00CF19C6" w:rsidRPr="00CF19C6" w:rsidTr="00D25D29">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sz w:val="21"/>
                      <w:szCs w:val="21"/>
                    </w:rPr>
                  </w:pPr>
                  <w:r w:rsidRPr="00CF19C6">
                    <w:rPr>
                      <w:rFonts w:hint="eastAsia"/>
                      <w:sz w:val="21"/>
                      <w:szCs w:val="21"/>
                    </w:rPr>
                    <w:t>无组织排放总计</w:t>
                  </w:r>
                </w:p>
              </w:tc>
            </w:tr>
            <w:tr w:rsidR="00CF19C6" w:rsidRPr="00CF19C6" w:rsidTr="00D25D29">
              <w:tc>
                <w:tcPr>
                  <w:tcW w:w="1743" w:type="pct"/>
                  <w:gridSpan w:val="3"/>
                  <w:tcBorders>
                    <w:top w:val="single" w:sz="4" w:space="0" w:color="auto"/>
                    <w:left w:val="single" w:sz="4" w:space="0" w:color="auto"/>
                    <w:right w:val="single" w:sz="4" w:space="0" w:color="auto"/>
                  </w:tcBorders>
                  <w:vAlign w:val="center"/>
                  <w:hideMark/>
                </w:tcPr>
                <w:p w:rsidR="00D25D29" w:rsidRPr="00CF19C6" w:rsidRDefault="00D25D29" w:rsidP="00D25D29">
                  <w:pPr>
                    <w:spacing w:line="360" w:lineRule="auto"/>
                    <w:ind w:firstLine="0"/>
                    <w:jc w:val="center"/>
                    <w:rPr>
                      <w:sz w:val="21"/>
                      <w:szCs w:val="21"/>
                    </w:rPr>
                  </w:pPr>
                  <w:r w:rsidRPr="00CF19C6">
                    <w:rPr>
                      <w:rFonts w:hint="eastAsia"/>
                      <w:sz w:val="21"/>
                      <w:szCs w:val="21"/>
                    </w:rPr>
                    <w:t>无组织排放总计</w:t>
                  </w:r>
                </w:p>
              </w:tc>
              <w:tc>
                <w:tcPr>
                  <w:tcW w:w="2426" w:type="pct"/>
                  <w:gridSpan w:val="2"/>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pStyle w:val="affff8"/>
                    <w:snapToGrid w:val="0"/>
                    <w:spacing w:line="360" w:lineRule="auto"/>
                  </w:pPr>
                  <w:r w:rsidRPr="00CF19C6">
                    <w:rPr>
                      <w:rFonts w:hint="eastAsia"/>
                    </w:rPr>
                    <w:t>颗粒物</w:t>
                  </w:r>
                </w:p>
              </w:tc>
              <w:tc>
                <w:tcPr>
                  <w:tcW w:w="831"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A2593C" w:rsidP="00D25D29">
                  <w:pPr>
                    <w:spacing w:line="360" w:lineRule="auto"/>
                    <w:ind w:firstLine="0"/>
                    <w:jc w:val="center"/>
                    <w:rPr>
                      <w:sz w:val="21"/>
                      <w:szCs w:val="21"/>
                    </w:rPr>
                  </w:pPr>
                  <w:r w:rsidRPr="00CF19C6">
                    <w:rPr>
                      <w:rFonts w:hint="eastAsia"/>
                      <w:sz w:val="21"/>
                      <w:szCs w:val="21"/>
                    </w:rPr>
                    <w:t>0.137</w:t>
                  </w:r>
                </w:p>
              </w:tc>
            </w:tr>
          </w:tbl>
          <w:p w:rsidR="00D25D29" w:rsidRPr="00CF19C6" w:rsidRDefault="00D25D29" w:rsidP="00D25D29">
            <w:pPr>
              <w:spacing w:line="360" w:lineRule="auto"/>
              <w:ind w:left="120" w:firstLineChars="200" w:firstLine="480"/>
              <w:jc w:val="left"/>
            </w:pPr>
            <w:r w:rsidRPr="00CF19C6">
              <w:t>C</w:t>
            </w:r>
            <w:r w:rsidRPr="00CF19C6">
              <w:rPr>
                <w:rFonts w:hint="eastAsia"/>
              </w:rPr>
              <w:t>、项目大气污染物年排放量核算</w:t>
            </w:r>
          </w:p>
          <w:p w:rsidR="00D25D29" w:rsidRPr="00CF19C6" w:rsidRDefault="00D25D29" w:rsidP="00D25D29">
            <w:pPr>
              <w:spacing w:line="360" w:lineRule="auto"/>
              <w:ind w:firstLine="0"/>
              <w:jc w:val="center"/>
              <w:rPr>
                <w:b/>
              </w:rPr>
            </w:pPr>
            <w:r w:rsidRPr="00CF19C6">
              <w:rPr>
                <w:rFonts w:hint="eastAsia"/>
                <w:b/>
              </w:rPr>
              <w:t>表</w:t>
            </w:r>
            <w:r w:rsidRPr="00CF19C6">
              <w:rPr>
                <w:b/>
              </w:rPr>
              <w:t>7-</w:t>
            </w:r>
            <w:r w:rsidR="00436132">
              <w:rPr>
                <w:rFonts w:hint="eastAsia"/>
                <w:b/>
              </w:rPr>
              <w:t>7</w:t>
            </w:r>
            <w:r w:rsidRPr="00CF19C6">
              <w:rPr>
                <w:b/>
              </w:rPr>
              <w:t xml:space="preserve"> </w:t>
            </w:r>
            <w:r w:rsidRPr="00CF19C6">
              <w:rPr>
                <w:rFonts w:hint="eastAsia"/>
                <w:b/>
              </w:rPr>
              <w:t>项目大气污染物年排放量核算表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232"/>
              <w:gridCol w:w="3234"/>
            </w:tblGrid>
            <w:tr w:rsidR="00CF19C6" w:rsidRPr="00CF19C6" w:rsidTr="00A2593C">
              <w:trPr>
                <w:trHeight w:val="484"/>
              </w:trPr>
              <w:tc>
                <w:tcPr>
                  <w:tcW w:w="1666"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序号</w:t>
                  </w:r>
                </w:p>
              </w:tc>
              <w:tc>
                <w:tcPr>
                  <w:tcW w:w="1666"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污染物</w:t>
                  </w:r>
                </w:p>
              </w:tc>
              <w:tc>
                <w:tcPr>
                  <w:tcW w:w="1667" w:type="pct"/>
                  <w:tcBorders>
                    <w:top w:val="single" w:sz="4" w:space="0" w:color="auto"/>
                    <w:left w:val="single" w:sz="4" w:space="0" w:color="auto"/>
                    <w:bottom w:val="single" w:sz="4" w:space="0" w:color="auto"/>
                    <w:right w:val="single" w:sz="4" w:space="0" w:color="auto"/>
                  </w:tcBorders>
                  <w:vAlign w:val="center"/>
                  <w:hideMark/>
                </w:tcPr>
                <w:p w:rsidR="00D25D29" w:rsidRPr="00CF19C6" w:rsidRDefault="00D25D29" w:rsidP="00D25D29">
                  <w:pPr>
                    <w:spacing w:line="360" w:lineRule="auto"/>
                    <w:ind w:firstLine="0"/>
                    <w:jc w:val="center"/>
                    <w:rPr>
                      <w:b/>
                      <w:sz w:val="21"/>
                      <w:szCs w:val="21"/>
                    </w:rPr>
                  </w:pPr>
                  <w:r w:rsidRPr="00CF19C6">
                    <w:rPr>
                      <w:rFonts w:hint="eastAsia"/>
                      <w:b/>
                      <w:sz w:val="21"/>
                      <w:szCs w:val="21"/>
                    </w:rPr>
                    <w:t>年排放量（</w:t>
                  </w:r>
                  <w:r w:rsidRPr="00CF19C6">
                    <w:rPr>
                      <w:rFonts w:hint="eastAsia"/>
                      <w:b/>
                      <w:sz w:val="21"/>
                      <w:szCs w:val="21"/>
                    </w:rPr>
                    <w:t>t</w:t>
                  </w:r>
                  <w:r w:rsidRPr="00CF19C6">
                    <w:rPr>
                      <w:b/>
                      <w:sz w:val="21"/>
                      <w:szCs w:val="21"/>
                    </w:rPr>
                    <w:t>/a</w:t>
                  </w:r>
                  <w:r w:rsidRPr="00CF19C6">
                    <w:rPr>
                      <w:rFonts w:hint="eastAsia"/>
                      <w:b/>
                      <w:sz w:val="21"/>
                      <w:szCs w:val="21"/>
                    </w:rPr>
                    <w:t>）</w:t>
                  </w:r>
                </w:p>
              </w:tc>
            </w:tr>
            <w:tr w:rsidR="00CF19C6" w:rsidRPr="00CF19C6" w:rsidTr="00C86D2E">
              <w:tc>
                <w:tcPr>
                  <w:tcW w:w="1666" w:type="pct"/>
                  <w:tcBorders>
                    <w:top w:val="single" w:sz="4" w:space="0" w:color="auto"/>
                    <w:left w:val="single" w:sz="4" w:space="0" w:color="auto"/>
                    <w:bottom w:val="single" w:sz="4" w:space="0" w:color="auto"/>
                    <w:right w:val="single" w:sz="4" w:space="0" w:color="auto"/>
                  </w:tcBorders>
                  <w:vAlign w:val="center"/>
                </w:tcPr>
                <w:p w:rsidR="00D25D29" w:rsidRPr="00CF19C6" w:rsidRDefault="00A2593C" w:rsidP="00D25D29">
                  <w:pPr>
                    <w:spacing w:line="360" w:lineRule="auto"/>
                    <w:ind w:firstLine="0"/>
                    <w:jc w:val="center"/>
                    <w:rPr>
                      <w:sz w:val="21"/>
                      <w:szCs w:val="21"/>
                    </w:rPr>
                  </w:pPr>
                  <w:r w:rsidRPr="00CF19C6">
                    <w:rPr>
                      <w:rFonts w:hint="eastAsia"/>
                      <w:sz w:val="21"/>
                      <w:szCs w:val="21"/>
                    </w:rPr>
                    <w:t>1</w:t>
                  </w:r>
                </w:p>
              </w:tc>
              <w:tc>
                <w:tcPr>
                  <w:tcW w:w="1666" w:type="pct"/>
                  <w:tcBorders>
                    <w:top w:val="single" w:sz="4" w:space="0" w:color="auto"/>
                    <w:left w:val="single" w:sz="4" w:space="0" w:color="auto"/>
                    <w:bottom w:val="single" w:sz="4" w:space="0" w:color="auto"/>
                    <w:right w:val="single" w:sz="4" w:space="0" w:color="auto"/>
                  </w:tcBorders>
                  <w:vAlign w:val="center"/>
                </w:tcPr>
                <w:p w:rsidR="00D25D29" w:rsidRPr="00CF19C6" w:rsidRDefault="00D25D29" w:rsidP="00D25D29">
                  <w:pPr>
                    <w:pStyle w:val="affff8"/>
                    <w:snapToGrid w:val="0"/>
                    <w:spacing w:line="360" w:lineRule="auto"/>
                  </w:pPr>
                  <w:r w:rsidRPr="00CF19C6">
                    <w:rPr>
                      <w:rFonts w:hint="eastAsia"/>
                    </w:rPr>
                    <w:t>颗粒物</w:t>
                  </w:r>
                </w:p>
              </w:tc>
              <w:tc>
                <w:tcPr>
                  <w:tcW w:w="1667" w:type="pct"/>
                  <w:tcBorders>
                    <w:top w:val="single" w:sz="4" w:space="0" w:color="auto"/>
                    <w:left w:val="single" w:sz="4" w:space="0" w:color="auto"/>
                    <w:bottom w:val="single" w:sz="4" w:space="0" w:color="auto"/>
                    <w:right w:val="single" w:sz="4" w:space="0" w:color="auto"/>
                  </w:tcBorders>
                  <w:vAlign w:val="center"/>
                </w:tcPr>
                <w:p w:rsidR="00D25D29" w:rsidRPr="00CF19C6" w:rsidRDefault="00A850C0" w:rsidP="00D25D29">
                  <w:pPr>
                    <w:pStyle w:val="21"/>
                    <w:adjustRightInd w:val="0"/>
                    <w:snapToGrid w:val="0"/>
                    <w:spacing w:line="360" w:lineRule="auto"/>
                    <w:ind w:firstLine="0"/>
                    <w:jc w:val="center"/>
                    <w:rPr>
                      <w:rFonts w:hAnsi="宋体"/>
                      <w:sz w:val="21"/>
                      <w:szCs w:val="21"/>
                    </w:rPr>
                  </w:pPr>
                  <w:r w:rsidRPr="00CF19C6">
                    <w:rPr>
                      <w:rFonts w:hAnsi="宋体" w:hint="eastAsia"/>
                      <w:sz w:val="21"/>
                      <w:szCs w:val="21"/>
                    </w:rPr>
                    <w:t>0.297</w:t>
                  </w:r>
                </w:p>
              </w:tc>
            </w:tr>
          </w:tbl>
          <w:p w:rsidR="00D25D29" w:rsidRPr="00CF19C6" w:rsidRDefault="008920A5" w:rsidP="00D25D29">
            <w:pPr>
              <w:snapToGrid w:val="0"/>
              <w:spacing w:line="360" w:lineRule="auto"/>
              <w:ind w:firstLine="0"/>
              <w:rPr>
                <w:rFonts w:hAnsi="宋体"/>
                <w:b/>
              </w:rPr>
            </w:pPr>
            <w:r>
              <w:rPr>
                <w:rFonts w:hint="eastAsia"/>
                <w:b/>
                <w:szCs w:val="24"/>
              </w:rPr>
              <w:t>2</w:t>
            </w:r>
            <w:r w:rsidR="00D25D29" w:rsidRPr="00CF19C6">
              <w:rPr>
                <w:rFonts w:hAnsi="宋体"/>
                <w:b/>
                <w:szCs w:val="24"/>
              </w:rPr>
              <w:t>、</w:t>
            </w:r>
            <w:r w:rsidR="00D25D29" w:rsidRPr="00CF19C6">
              <w:rPr>
                <w:rFonts w:hAnsi="宋体"/>
                <w:b/>
              </w:rPr>
              <w:t>水环境影响分析</w:t>
            </w:r>
          </w:p>
          <w:p w:rsidR="00A850C0" w:rsidRPr="00CF19C6" w:rsidRDefault="00A850C0" w:rsidP="00A850C0">
            <w:pPr>
              <w:pStyle w:val="21"/>
              <w:adjustRightInd w:val="0"/>
              <w:snapToGrid w:val="0"/>
              <w:spacing w:line="360" w:lineRule="auto"/>
              <w:ind w:firstLineChars="200" w:firstLine="480"/>
              <w:rPr>
                <w:rFonts w:hAnsi="宋体"/>
              </w:rPr>
            </w:pPr>
            <w:r w:rsidRPr="00CF19C6">
              <w:rPr>
                <w:rFonts w:hAnsi="宋体" w:hint="eastAsia"/>
              </w:rPr>
              <w:t>生产过程中无生产废水排放，压铸工序中冷却水以及压铸工序和抛光工序中环保设备的用水均为循环使用，不排放。</w:t>
            </w:r>
            <w:r w:rsidRPr="00CF19C6">
              <w:rPr>
                <w:rFonts w:hAnsi="宋体"/>
              </w:rPr>
              <w:t>废水主要为员工日常生活过程产生的生活污水。</w:t>
            </w:r>
          </w:p>
          <w:p w:rsidR="00A850C0" w:rsidRPr="00CF19C6" w:rsidRDefault="00CE4C06" w:rsidP="00CE4C06">
            <w:pPr>
              <w:snapToGrid w:val="0"/>
              <w:spacing w:line="360" w:lineRule="auto"/>
              <w:ind w:left="480" w:firstLine="0"/>
              <w:rPr>
                <w:rFonts w:hAnsi="宋体"/>
                <w:b/>
                <w:szCs w:val="24"/>
              </w:rPr>
            </w:pPr>
            <w:r>
              <w:rPr>
                <w:rFonts w:hAnsi="宋体" w:hint="eastAsia"/>
                <w:b/>
                <w:bCs/>
                <w:szCs w:val="24"/>
              </w:rPr>
              <w:t>1</w:t>
            </w:r>
            <w:r>
              <w:rPr>
                <w:rFonts w:hAnsi="宋体" w:hint="eastAsia"/>
                <w:b/>
                <w:bCs/>
                <w:szCs w:val="24"/>
              </w:rPr>
              <w:t>）</w:t>
            </w:r>
            <w:r w:rsidR="00A850C0" w:rsidRPr="00CF19C6">
              <w:rPr>
                <w:rFonts w:hAnsi="宋体" w:hint="eastAsia"/>
                <w:b/>
                <w:bCs/>
                <w:szCs w:val="24"/>
              </w:rPr>
              <w:t>压铸机冷却用水</w:t>
            </w:r>
          </w:p>
          <w:p w:rsidR="00A850C0" w:rsidRPr="00CF19C6" w:rsidRDefault="00A850C0" w:rsidP="00A850C0">
            <w:pPr>
              <w:snapToGrid w:val="0"/>
              <w:spacing w:line="360" w:lineRule="auto"/>
              <w:rPr>
                <w:rFonts w:hAnsi="宋体"/>
                <w:bCs/>
                <w:szCs w:val="24"/>
              </w:rPr>
            </w:pPr>
            <w:r w:rsidRPr="00CF19C6">
              <w:rPr>
                <w:rFonts w:hAnsi="宋体" w:hint="eastAsia"/>
                <w:bCs/>
                <w:szCs w:val="24"/>
              </w:rPr>
              <w:t>项目在压铸成型的过程中会用到少量设备冷却水，冷却方式为间接冷却，冷却水为普通自来水，其中无需添加矿物油、乳化液等冷却剂。该冷却水仅在设备内部循环使用，不外排，同时由于循环过程中少量水因受热等因素损失，需要定期补充冷却水，年需补充水量约</w:t>
            </w:r>
            <w:r w:rsidRPr="00CF19C6">
              <w:rPr>
                <w:rFonts w:hAnsi="宋体" w:hint="eastAsia"/>
                <w:bCs/>
                <w:szCs w:val="24"/>
              </w:rPr>
              <w:t>75t</w:t>
            </w:r>
            <w:r w:rsidRPr="00CF19C6">
              <w:rPr>
                <w:rFonts w:hAnsi="宋体" w:hint="eastAsia"/>
                <w:bCs/>
                <w:szCs w:val="24"/>
              </w:rPr>
              <w:t>。</w:t>
            </w:r>
          </w:p>
          <w:p w:rsidR="00A850C0" w:rsidRPr="00CF19C6" w:rsidRDefault="00A850C0" w:rsidP="00A850C0">
            <w:pPr>
              <w:snapToGrid w:val="0"/>
              <w:spacing w:line="360" w:lineRule="auto"/>
              <w:rPr>
                <w:rFonts w:hAnsi="宋体"/>
                <w:b/>
                <w:bCs/>
                <w:szCs w:val="24"/>
              </w:rPr>
            </w:pPr>
            <w:r w:rsidRPr="00CF19C6">
              <w:rPr>
                <w:rFonts w:hAnsi="宋体" w:hint="eastAsia"/>
                <w:b/>
                <w:bCs/>
                <w:szCs w:val="24"/>
              </w:rPr>
              <w:t>2</w:t>
            </w:r>
            <w:r w:rsidRPr="00CF19C6">
              <w:rPr>
                <w:rFonts w:hAnsi="宋体" w:hint="eastAsia"/>
                <w:b/>
                <w:bCs/>
                <w:szCs w:val="24"/>
              </w:rPr>
              <w:t>）压铸工序和抛光工序使用的喷淋用水</w:t>
            </w:r>
          </w:p>
          <w:p w:rsidR="00D25D29" w:rsidRPr="00CF19C6" w:rsidRDefault="00A850C0" w:rsidP="00A850C0">
            <w:pPr>
              <w:snapToGrid w:val="0"/>
              <w:spacing w:line="360" w:lineRule="auto"/>
              <w:rPr>
                <w:rFonts w:hAnsi="宋体"/>
                <w:bCs/>
                <w:szCs w:val="24"/>
              </w:rPr>
            </w:pPr>
            <w:r w:rsidRPr="00CF19C6">
              <w:rPr>
                <w:rFonts w:hAnsi="宋体" w:hint="eastAsia"/>
                <w:bCs/>
                <w:szCs w:val="24"/>
              </w:rPr>
              <w:t>项目压铸工序和抛光喷淋用水为普通自来水，无需添加药剂。压铸喷淋废水循环使用不外排，定期打捞沉渣。因受热等因素损失，需定期补充新鲜水，补充水量约</w:t>
            </w:r>
            <w:r w:rsidRPr="00CF19C6">
              <w:rPr>
                <w:rFonts w:hAnsi="宋体" w:hint="eastAsia"/>
                <w:bCs/>
                <w:szCs w:val="24"/>
              </w:rPr>
              <w:t>50t/a</w:t>
            </w:r>
            <w:r w:rsidRPr="00CF19C6">
              <w:rPr>
                <w:rFonts w:hAnsi="宋体" w:hint="eastAsia"/>
                <w:bCs/>
                <w:szCs w:val="24"/>
              </w:rPr>
              <w:t>。</w:t>
            </w:r>
          </w:p>
          <w:p w:rsidR="00D25D29" w:rsidRPr="00CF19C6" w:rsidRDefault="00A850C0" w:rsidP="00D25D29">
            <w:pPr>
              <w:snapToGrid w:val="0"/>
              <w:spacing w:line="360" w:lineRule="auto"/>
              <w:ind w:left="480" w:firstLine="0"/>
              <w:rPr>
                <w:rFonts w:hAnsi="宋体"/>
                <w:b/>
                <w:bCs/>
                <w:szCs w:val="24"/>
              </w:rPr>
            </w:pPr>
            <w:r w:rsidRPr="00CF19C6">
              <w:rPr>
                <w:rFonts w:hAnsi="宋体" w:hint="eastAsia"/>
                <w:b/>
                <w:bCs/>
                <w:szCs w:val="24"/>
              </w:rPr>
              <w:t>3</w:t>
            </w:r>
            <w:r w:rsidR="00D25D29" w:rsidRPr="00CF19C6">
              <w:rPr>
                <w:rFonts w:hAnsi="宋体" w:hint="eastAsia"/>
                <w:b/>
                <w:bCs/>
                <w:szCs w:val="24"/>
              </w:rPr>
              <w:t>）生活污水</w:t>
            </w:r>
          </w:p>
          <w:p w:rsidR="00D25D29" w:rsidRPr="00CF19C6" w:rsidRDefault="00A850C0" w:rsidP="00CE4C06">
            <w:pPr>
              <w:snapToGrid w:val="0"/>
              <w:spacing w:line="360" w:lineRule="auto"/>
              <w:ind w:firstLineChars="200" w:firstLine="480"/>
              <w:outlineLvl w:val="0"/>
              <w:rPr>
                <w:rFonts w:hAnsi="宋体"/>
                <w:b/>
                <w:sz w:val="30"/>
              </w:rPr>
            </w:pPr>
            <w:r w:rsidRPr="00CF19C6">
              <w:rPr>
                <w:rFonts w:eastAsiaTheme="minorEastAsia"/>
                <w:szCs w:val="24"/>
              </w:rPr>
              <w:t>项目运营期废水主要为员工日常生活产生的生活污水。</w:t>
            </w:r>
            <w:r w:rsidRPr="00CF19C6">
              <w:rPr>
                <w:rFonts w:eastAsiaTheme="minorEastAsia" w:hint="eastAsia"/>
                <w:bCs/>
                <w:szCs w:val="24"/>
              </w:rPr>
              <w:t>项目员工人数为</w:t>
            </w:r>
            <w:r w:rsidR="00CE4C06">
              <w:rPr>
                <w:rFonts w:eastAsiaTheme="minorEastAsia" w:hint="eastAsia"/>
                <w:bCs/>
                <w:szCs w:val="24"/>
              </w:rPr>
              <w:t>20</w:t>
            </w:r>
            <w:r w:rsidRPr="00CF19C6">
              <w:rPr>
                <w:rFonts w:eastAsiaTheme="minorEastAsia" w:hint="eastAsia"/>
                <w:bCs/>
                <w:szCs w:val="24"/>
              </w:rPr>
              <w:t>人，均不在厂</w:t>
            </w:r>
            <w:r w:rsidRPr="00CF19C6">
              <w:rPr>
                <w:rFonts w:eastAsiaTheme="minorEastAsia" w:hint="eastAsia"/>
                <w:bCs/>
                <w:szCs w:val="24"/>
              </w:rPr>
              <w:lastRenderedPageBreak/>
              <w:t>区食宿。项目生活污水排污系数按</w:t>
            </w:r>
            <w:r w:rsidRPr="00CF19C6">
              <w:rPr>
                <w:rFonts w:eastAsiaTheme="minorEastAsia" w:hint="eastAsia"/>
                <w:bCs/>
                <w:szCs w:val="24"/>
              </w:rPr>
              <w:t>0.9</w:t>
            </w:r>
            <w:r w:rsidRPr="00CF19C6">
              <w:rPr>
                <w:rFonts w:eastAsiaTheme="minorEastAsia" w:hint="eastAsia"/>
                <w:bCs/>
                <w:szCs w:val="24"/>
              </w:rPr>
              <w:t>计算，则生活污水排放量约为</w:t>
            </w:r>
            <w:r w:rsidRPr="00CF19C6">
              <w:rPr>
                <w:rFonts w:eastAsiaTheme="minorEastAsia" w:hint="eastAsia"/>
                <w:bCs/>
                <w:szCs w:val="24"/>
              </w:rPr>
              <w:t>0.72</w:t>
            </w:r>
            <w:r w:rsidRPr="00CF19C6">
              <w:rPr>
                <w:rFonts w:eastAsiaTheme="minorEastAsia"/>
                <w:bCs/>
                <w:szCs w:val="24"/>
              </w:rPr>
              <w:t>m</w:t>
            </w:r>
            <w:r w:rsidRPr="00CF19C6">
              <w:rPr>
                <w:rFonts w:eastAsiaTheme="minorEastAsia"/>
                <w:bCs/>
                <w:szCs w:val="24"/>
                <w:vertAlign w:val="superscript"/>
              </w:rPr>
              <w:t>3</w:t>
            </w:r>
            <w:r w:rsidRPr="00CF19C6">
              <w:rPr>
                <w:rFonts w:eastAsiaTheme="minorEastAsia"/>
                <w:bCs/>
                <w:szCs w:val="24"/>
              </w:rPr>
              <w:t>/d</w:t>
            </w:r>
            <w:r w:rsidRPr="00CF19C6">
              <w:rPr>
                <w:rFonts w:eastAsiaTheme="minorEastAsia"/>
                <w:bCs/>
                <w:szCs w:val="24"/>
              </w:rPr>
              <w:t>，</w:t>
            </w:r>
            <w:r w:rsidRPr="00CF19C6">
              <w:rPr>
                <w:rFonts w:eastAsiaTheme="minorEastAsia" w:hint="eastAsia"/>
                <w:bCs/>
                <w:szCs w:val="24"/>
              </w:rPr>
              <w:t>216</w:t>
            </w:r>
            <w:r w:rsidRPr="00CF19C6">
              <w:rPr>
                <w:rFonts w:eastAsiaTheme="minorEastAsia"/>
                <w:bCs/>
                <w:szCs w:val="24"/>
              </w:rPr>
              <w:t>m</w:t>
            </w:r>
            <w:r w:rsidRPr="00CF19C6">
              <w:rPr>
                <w:rFonts w:eastAsiaTheme="minorEastAsia"/>
                <w:bCs/>
                <w:szCs w:val="24"/>
                <w:vertAlign w:val="superscript"/>
              </w:rPr>
              <w:t>3</w:t>
            </w:r>
            <w:r w:rsidRPr="00CF19C6">
              <w:rPr>
                <w:rFonts w:eastAsiaTheme="minorEastAsia"/>
                <w:bCs/>
                <w:szCs w:val="24"/>
              </w:rPr>
              <w:t>/a</w:t>
            </w:r>
            <w:r w:rsidRPr="00CF19C6">
              <w:rPr>
                <w:rFonts w:eastAsiaTheme="minorEastAsia" w:hint="eastAsia"/>
                <w:bCs/>
                <w:szCs w:val="24"/>
              </w:rPr>
              <w:t>，各污染物分别为</w:t>
            </w:r>
            <w:r w:rsidRPr="00CF19C6">
              <w:rPr>
                <w:rFonts w:eastAsiaTheme="minorEastAsia" w:hint="eastAsia"/>
                <w:bCs/>
                <w:szCs w:val="24"/>
              </w:rPr>
              <w:t>CODcr</w:t>
            </w:r>
            <w:r w:rsidRPr="00CF19C6">
              <w:rPr>
                <w:rFonts w:eastAsiaTheme="minorEastAsia" w:hint="eastAsia"/>
                <w:bCs/>
                <w:szCs w:val="24"/>
              </w:rPr>
              <w:t>、</w:t>
            </w:r>
            <w:r w:rsidRPr="00CF19C6">
              <w:rPr>
                <w:rFonts w:eastAsiaTheme="minorEastAsia" w:hint="eastAsia"/>
                <w:bCs/>
                <w:szCs w:val="24"/>
              </w:rPr>
              <w:t>BOD</w:t>
            </w:r>
            <w:r w:rsidRPr="00CF19C6">
              <w:rPr>
                <w:rFonts w:eastAsiaTheme="minorEastAsia" w:hint="eastAsia"/>
                <w:bCs/>
                <w:szCs w:val="24"/>
                <w:vertAlign w:val="subscript"/>
              </w:rPr>
              <w:t>5</w:t>
            </w:r>
            <w:r w:rsidRPr="00CF19C6">
              <w:rPr>
                <w:rFonts w:eastAsiaTheme="minorEastAsia" w:hint="eastAsia"/>
                <w:bCs/>
                <w:szCs w:val="24"/>
              </w:rPr>
              <w:t>、</w:t>
            </w:r>
            <w:r w:rsidRPr="00CF19C6">
              <w:rPr>
                <w:rFonts w:eastAsiaTheme="minorEastAsia" w:hint="eastAsia"/>
                <w:bCs/>
                <w:szCs w:val="24"/>
              </w:rPr>
              <w:t>SS</w:t>
            </w:r>
            <w:r w:rsidRPr="00CF19C6">
              <w:rPr>
                <w:rFonts w:eastAsiaTheme="minorEastAsia" w:hint="eastAsia"/>
                <w:bCs/>
                <w:szCs w:val="24"/>
              </w:rPr>
              <w:t>、氨氮。生活污水排入化粪池暂存，</w:t>
            </w:r>
            <w:proofErr w:type="gramStart"/>
            <w:r w:rsidRPr="00CF19C6">
              <w:rPr>
                <w:rFonts w:eastAsiaTheme="minorEastAsia" w:hint="eastAsia"/>
                <w:bCs/>
                <w:szCs w:val="24"/>
              </w:rPr>
              <w:t>定期由</w:t>
            </w:r>
            <w:proofErr w:type="gramEnd"/>
            <w:r w:rsidRPr="00CF19C6">
              <w:rPr>
                <w:rFonts w:eastAsiaTheme="minorEastAsia" w:hint="eastAsia"/>
                <w:bCs/>
                <w:szCs w:val="24"/>
              </w:rPr>
              <w:t>附近农户外运堆肥，用于农田灌溉，不外排。</w:t>
            </w:r>
          </w:p>
        </w:tc>
      </w:tr>
    </w:tbl>
    <w:p w:rsidR="00D25D29" w:rsidRPr="00CF19C6" w:rsidRDefault="00D25D29">
      <w:pPr>
        <w:snapToGrid w:val="0"/>
        <w:ind w:firstLine="0"/>
        <w:outlineLvl w:val="0"/>
        <w:rPr>
          <w:rFonts w:hAnsi="宋体"/>
          <w:b/>
          <w:sz w:val="30"/>
        </w:rPr>
      </w:pPr>
    </w:p>
    <w:p w:rsidR="00D25D29" w:rsidRPr="00CF19C6" w:rsidRDefault="00D25D29">
      <w:pPr>
        <w:snapToGrid w:val="0"/>
        <w:ind w:firstLine="0"/>
        <w:outlineLvl w:val="0"/>
        <w:rPr>
          <w:b/>
          <w:sz w:val="30"/>
        </w:rPr>
        <w:sectPr w:rsidR="00D25D29" w:rsidRPr="00CF19C6">
          <w:footerReference w:type="default" r:id="rId24"/>
          <w:pgSz w:w="11907" w:h="16840"/>
          <w:pgMar w:top="1531" w:right="1134" w:bottom="1134" w:left="1418" w:header="0" w:footer="898" w:gutter="0"/>
          <w:cols w:space="720"/>
          <w:docGrid w:linePitch="326" w:charSpace="-4916"/>
        </w:sectPr>
      </w:pPr>
    </w:p>
    <w:tbl>
      <w:tblPr>
        <w:tblStyle w:val="afc"/>
        <w:tblW w:w="0" w:type="auto"/>
        <w:tblLook w:val="04A0" w:firstRow="1" w:lastRow="0" w:firstColumn="1" w:lastColumn="0" w:noHBand="0" w:noVBand="1"/>
      </w:tblPr>
      <w:tblGrid>
        <w:gridCol w:w="14391"/>
      </w:tblGrid>
      <w:tr w:rsidR="00C86D2E" w:rsidRPr="00CF19C6" w:rsidTr="00C86D2E">
        <w:tc>
          <w:tcPr>
            <w:tcW w:w="14391" w:type="dxa"/>
          </w:tcPr>
          <w:p w:rsidR="00C86D2E" w:rsidRPr="00CF19C6" w:rsidRDefault="00C86D2E" w:rsidP="00C86D2E">
            <w:pPr>
              <w:spacing w:line="360" w:lineRule="auto"/>
              <w:ind w:left="120" w:firstLine="400"/>
              <w:jc w:val="center"/>
              <w:rPr>
                <w:b/>
                <w:bCs/>
              </w:rPr>
            </w:pPr>
            <w:r w:rsidRPr="00CF19C6">
              <w:rPr>
                <w:rFonts w:hint="eastAsia"/>
                <w:b/>
                <w:bCs/>
              </w:rPr>
              <w:lastRenderedPageBreak/>
              <w:t>表</w:t>
            </w:r>
            <w:r w:rsidRPr="00CF19C6">
              <w:rPr>
                <w:b/>
                <w:bCs/>
              </w:rPr>
              <w:t>7-</w:t>
            </w:r>
            <w:r w:rsidR="00436132">
              <w:rPr>
                <w:rFonts w:hint="eastAsia"/>
                <w:b/>
                <w:bCs/>
              </w:rPr>
              <w:t>8</w:t>
            </w:r>
            <w:r w:rsidRPr="00CF19C6">
              <w:rPr>
                <w:b/>
                <w:bCs/>
              </w:rPr>
              <w:t xml:space="preserve"> </w:t>
            </w:r>
            <w:r w:rsidRPr="00CF19C6">
              <w:rPr>
                <w:rFonts w:hint="eastAsia"/>
                <w:b/>
                <w:bCs/>
              </w:rPr>
              <w:t>废水类别、污染物及污染治理设施信息表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64"/>
              <w:gridCol w:w="1009"/>
              <w:gridCol w:w="1439"/>
              <w:gridCol w:w="2595"/>
              <w:gridCol w:w="856"/>
              <w:gridCol w:w="1006"/>
              <w:gridCol w:w="1011"/>
              <w:gridCol w:w="1009"/>
              <w:gridCol w:w="1731"/>
              <w:gridCol w:w="1895"/>
            </w:tblGrid>
            <w:tr w:rsidR="00C86D2E" w:rsidRPr="00CF19C6" w:rsidTr="00810A2D">
              <w:trPr>
                <w:jc w:val="center"/>
              </w:trPr>
              <w:tc>
                <w:tcPr>
                  <w:tcW w:w="265"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序号</w:t>
                  </w:r>
                </w:p>
              </w:tc>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废水</w:t>
                  </w:r>
                </w:p>
                <w:p w:rsidR="00C86D2E" w:rsidRPr="00CF19C6" w:rsidRDefault="00C86D2E" w:rsidP="00810A2D">
                  <w:pPr>
                    <w:spacing w:line="360" w:lineRule="auto"/>
                    <w:ind w:firstLine="0"/>
                    <w:jc w:val="center"/>
                    <w:rPr>
                      <w:b/>
                      <w:bCs/>
                      <w:sz w:val="21"/>
                      <w:szCs w:val="21"/>
                    </w:rPr>
                  </w:pPr>
                  <w:r w:rsidRPr="00CF19C6">
                    <w:rPr>
                      <w:rFonts w:hint="eastAsia"/>
                      <w:b/>
                      <w:bCs/>
                      <w:sz w:val="21"/>
                      <w:szCs w:val="21"/>
                    </w:rPr>
                    <w:t>类别</w:t>
                  </w:r>
                </w:p>
              </w:tc>
              <w:tc>
                <w:tcPr>
                  <w:tcW w:w="356"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污染物</w:t>
                  </w:r>
                </w:p>
                <w:p w:rsidR="00C86D2E" w:rsidRPr="00CF19C6" w:rsidRDefault="00C86D2E" w:rsidP="00810A2D">
                  <w:pPr>
                    <w:spacing w:line="360" w:lineRule="auto"/>
                    <w:ind w:firstLine="0"/>
                    <w:jc w:val="center"/>
                    <w:rPr>
                      <w:b/>
                      <w:bCs/>
                      <w:sz w:val="21"/>
                      <w:szCs w:val="21"/>
                    </w:rPr>
                  </w:pPr>
                  <w:r w:rsidRPr="00CF19C6">
                    <w:rPr>
                      <w:rFonts w:hint="eastAsia"/>
                      <w:b/>
                      <w:bCs/>
                      <w:sz w:val="21"/>
                      <w:szCs w:val="21"/>
                    </w:rPr>
                    <w:t>种类</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排放去向</w:t>
                  </w:r>
                </w:p>
              </w:tc>
              <w:tc>
                <w:tcPr>
                  <w:tcW w:w="916"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排放规律</w:t>
                  </w:r>
                </w:p>
              </w:tc>
              <w:tc>
                <w:tcPr>
                  <w:tcW w:w="1014" w:type="pct"/>
                  <w:gridSpan w:val="3"/>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污染治理设施</w:t>
                  </w:r>
                </w:p>
              </w:tc>
              <w:tc>
                <w:tcPr>
                  <w:tcW w:w="356"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排放口</w:t>
                  </w:r>
                </w:p>
                <w:p w:rsidR="00C86D2E" w:rsidRPr="00CF19C6" w:rsidRDefault="00C86D2E" w:rsidP="00810A2D">
                  <w:pPr>
                    <w:spacing w:line="360" w:lineRule="auto"/>
                    <w:ind w:firstLine="0"/>
                    <w:jc w:val="center"/>
                    <w:rPr>
                      <w:b/>
                      <w:bCs/>
                      <w:sz w:val="21"/>
                      <w:szCs w:val="21"/>
                    </w:rPr>
                  </w:pPr>
                  <w:r w:rsidRPr="00CF19C6">
                    <w:rPr>
                      <w:rFonts w:hint="eastAsia"/>
                      <w:b/>
                      <w:bCs/>
                      <w:sz w:val="21"/>
                      <w:szCs w:val="21"/>
                    </w:rPr>
                    <w:t>编号</w:t>
                  </w:r>
                </w:p>
              </w:tc>
              <w:tc>
                <w:tcPr>
                  <w:tcW w:w="611"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排放口设置</w:t>
                  </w:r>
                </w:p>
                <w:p w:rsidR="00C86D2E" w:rsidRPr="00CF19C6" w:rsidRDefault="00C86D2E" w:rsidP="00810A2D">
                  <w:pPr>
                    <w:spacing w:line="360" w:lineRule="auto"/>
                    <w:ind w:firstLine="0"/>
                    <w:jc w:val="center"/>
                    <w:rPr>
                      <w:b/>
                      <w:bCs/>
                      <w:sz w:val="21"/>
                      <w:szCs w:val="21"/>
                    </w:rPr>
                  </w:pPr>
                  <w:r w:rsidRPr="00CF19C6">
                    <w:rPr>
                      <w:rFonts w:hint="eastAsia"/>
                      <w:b/>
                      <w:bCs/>
                      <w:sz w:val="21"/>
                      <w:szCs w:val="21"/>
                    </w:rPr>
                    <w:t>是否符合要求</w:t>
                  </w:r>
                </w:p>
              </w:tc>
              <w:tc>
                <w:tcPr>
                  <w:tcW w:w="669"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排放</w:t>
                  </w:r>
                  <w:proofErr w:type="gramStart"/>
                  <w:r w:rsidRPr="00CF19C6">
                    <w:rPr>
                      <w:rFonts w:hint="eastAsia"/>
                      <w:b/>
                      <w:bCs/>
                      <w:sz w:val="21"/>
                      <w:szCs w:val="21"/>
                    </w:rPr>
                    <w:t>口类型</w:t>
                  </w:r>
                  <w:proofErr w:type="gramEnd"/>
                </w:p>
              </w:tc>
            </w:tr>
            <w:tr w:rsidR="00C86D2E" w:rsidRPr="00CF19C6" w:rsidTr="00810A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c>
                <w:tcPr>
                  <w:tcW w:w="30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编号</w:t>
                  </w:r>
                </w:p>
              </w:tc>
              <w:tc>
                <w:tcPr>
                  <w:tcW w:w="355"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名称</w:t>
                  </w:r>
                </w:p>
              </w:tc>
              <w:tc>
                <w:tcPr>
                  <w:tcW w:w="357"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工艺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r>
            <w:tr w:rsidR="00C86D2E" w:rsidRPr="00CF19C6" w:rsidTr="00810A2D">
              <w:trPr>
                <w:trHeight w:val="1945"/>
                <w:jc w:val="center"/>
              </w:trPr>
              <w:tc>
                <w:tcPr>
                  <w:tcW w:w="265"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1</w:t>
                  </w:r>
                </w:p>
              </w:tc>
              <w:tc>
                <w:tcPr>
                  <w:tcW w:w="305"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rFonts w:hint="eastAsia"/>
                      <w:bCs/>
                      <w:sz w:val="21"/>
                      <w:szCs w:val="21"/>
                    </w:rPr>
                    <w:t>生活</w:t>
                  </w:r>
                </w:p>
                <w:p w:rsidR="00C86D2E" w:rsidRPr="00CF19C6" w:rsidRDefault="00C86D2E" w:rsidP="00810A2D">
                  <w:pPr>
                    <w:spacing w:line="360" w:lineRule="auto"/>
                    <w:ind w:firstLine="0"/>
                    <w:jc w:val="center"/>
                    <w:rPr>
                      <w:bCs/>
                      <w:sz w:val="21"/>
                      <w:szCs w:val="21"/>
                    </w:rPr>
                  </w:pPr>
                  <w:r w:rsidRPr="00CF19C6">
                    <w:rPr>
                      <w:rFonts w:hint="eastAsia"/>
                      <w:bCs/>
                      <w:sz w:val="21"/>
                      <w:szCs w:val="21"/>
                    </w:rPr>
                    <w:t>污水</w:t>
                  </w:r>
                </w:p>
              </w:tc>
              <w:tc>
                <w:tcPr>
                  <w:tcW w:w="356"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sz w:val="21"/>
                      <w:szCs w:val="21"/>
                    </w:rPr>
                  </w:pPr>
                  <w:r w:rsidRPr="00CF19C6">
                    <w:rPr>
                      <w:sz w:val="21"/>
                      <w:szCs w:val="21"/>
                    </w:rPr>
                    <w:t>SS</w:t>
                  </w:r>
                </w:p>
                <w:p w:rsidR="00C86D2E" w:rsidRPr="00CF19C6" w:rsidRDefault="00C86D2E" w:rsidP="00810A2D">
                  <w:pPr>
                    <w:spacing w:line="360" w:lineRule="auto"/>
                    <w:ind w:firstLine="0"/>
                    <w:jc w:val="center"/>
                    <w:rPr>
                      <w:bCs/>
                      <w:sz w:val="21"/>
                      <w:szCs w:val="21"/>
                    </w:rPr>
                  </w:pPr>
                  <w:r w:rsidRPr="00CF19C6">
                    <w:rPr>
                      <w:sz w:val="21"/>
                      <w:szCs w:val="21"/>
                    </w:rPr>
                    <w:t>BOD</w:t>
                  </w:r>
                  <w:r w:rsidRPr="00CF19C6">
                    <w:rPr>
                      <w:sz w:val="21"/>
                      <w:szCs w:val="21"/>
                      <w:vertAlign w:val="subscript"/>
                    </w:rPr>
                    <w:t>5</w:t>
                  </w:r>
                </w:p>
                <w:p w:rsidR="00C86D2E" w:rsidRPr="00CF19C6" w:rsidRDefault="00C86D2E" w:rsidP="00810A2D">
                  <w:pPr>
                    <w:spacing w:line="360" w:lineRule="auto"/>
                    <w:ind w:firstLine="0"/>
                    <w:jc w:val="center"/>
                    <w:rPr>
                      <w:sz w:val="21"/>
                      <w:szCs w:val="21"/>
                    </w:rPr>
                  </w:pPr>
                  <w:r w:rsidRPr="00CF19C6">
                    <w:rPr>
                      <w:sz w:val="21"/>
                      <w:szCs w:val="21"/>
                    </w:rPr>
                    <w:t>COD</w:t>
                  </w:r>
                </w:p>
                <w:p w:rsidR="00C86D2E" w:rsidRPr="00CF19C6" w:rsidRDefault="00C86D2E" w:rsidP="00810A2D">
                  <w:pPr>
                    <w:spacing w:line="360" w:lineRule="auto"/>
                    <w:ind w:firstLine="0"/>
                    <w:jc w:val="center"/>
                    <w:rPr>
                      <w:bCs/>
                      <w:sz w:val="21"/>
                      <w:szCs w:val="21"/>
                    </w:rPr>
                  </w:pPr>
                  <w:r w:rsidRPr="00CF19C6">
                    <w:rPr>
                      <w:rFonts w:hint="eastAsia"/>
                      <w:sz w:val="21"/>
                      <w:szCs w:val="21"/>
                    </w:rPr>
                    <w:t>氨氮</w:t>
                  </w:r>
                </w:p>
              </w:tc>
              <w:tc>
                <w:tcPr>
                  <w:tcW w:w="50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rFonts w:hint="eastAsia"/>
                      <w:bCs/>
                      <w:sz w:val="21"/>
                      <w:szCs w:val="21"/>
                    </w:rPr>
                    <w:t>不外排，回用于农田灌溉</w:t>
                  </w:r>
                </w:p>
              </w:tc>
              <w:tc>
                <w:tcPr>
                  <w:tcW w:w="916"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rPr>
                      <w:bCs/>
                      <w:sz w:val="21"/>
                      <w:szCs w:val="21"/>
                    </w:rPr>
                  </w:pPr>
                  <w:r w:rsidRPr="00CF19C6">
                    <w:rPr>
                      <w:rFonts w:hint="eastAsia"/>
                      <w:bCs/>
                      <w:sz w:val="21"/>
                      <w:szCs w:val="21"/>
                    </w:rPr>
                    <w:t>间断排放，排放期间流量不稳定且无规律，但不属于冲击型排放。</w:t>
                  </w:r>
                </w:p>
              </w:tc>
              <w:tc>
                <w:tcPr>
                  <w:tcW w:w="30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1</w:t>
                  </w:r>
                </w:p>
              </w:tc>
              <w:tc>
                <w:tcPr>
                  <w:tcW w:w="355"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rFonts w:hint="eastAsia"/>
                      <w:bCs/>
                      <w:sz w:val="21"/>
                      <w:szCs w:val="21"/>
                    </w:rPr>
                    <w:t>三级化粪池</w:t>
                  </w:r>
                </w:p>
              </w:tc>
              <w:tc>
                <w:tcPr>
                  <w:tcW w:w="357"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rFonts w:hint="eastAsia"/>
                      <w:bCs/>
                      <w:sz w:val="21"/>
                      <w:szCs w:val="21"/>
                    </w:rPr>
                    <w:t>沉淀</w:t>
                  </w:r>
                  <w:r w:rsidRPr="00CF19C6">
                    <w:rPr>
                      <w:bCs/>
                      <w:sz w:val="21"/>
                      <w:szCs w:val="21"/>
                    </w:rPr>
                    <w:t>+</w:t>
                  </w:r>
                  <w:r w:rsidRPr="00CF19C6">
                    <w:rPr>
                      <w:rFonts w:hint="eastAsia"/>
                      <w:bCs/>
                      <w:sz w:val="21"/>
                      <w:szCs w:val="21"/>
                    </w:rPr>
                    <w:t>厌氧</w:t>
                  </w:r>
                </w:p>
              </w:tc>
              <w:tc>
                <w:tcPr>
                  <w:tcW w:w="356"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w:t>
                  </w:r>
                </w:p>
              </w:tc>
              <w:tc>
                <w:tcPr>
                  <w:tcW w:w="611"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rFonts w:hint="eastAsia"/>
                      <w:bCs/>
                      <w:sz w:val="21"/>
                      <w:szCs w:val="21"/>
                    </w:rPr>
                    <w:t>□是</w:t>
                  </w:r>
                </w:p>
                <w:p w:rsidR="00C86D2E" w:rsidRPr="00CF19C6" w:rsidRDefault="00C86D2E" w:rsidP="00810A2D">
                  <w:pPr>
                    <w:spacing w:line="360" w:lineRule="auto"/>
                    <w:ind w:firstLine="0"/>
                    <w:jc w:val="center"/>
                    <w:rPr>
                      <w:bCs/>
                      <w:sz w:val="21"/>
                      <w:szCs w:val="21"/>
                    </w:rPr>
                  </w:pPr>
                  <w:r w:rsidRPr="00CF19C6">
                    <w:rPr>
                      <w:rFonts w:hint="eastAsia"/>
                      <w:bCs/>
                      <w:sz w:val="21"/>
                      <w:szCs w:val="21"/>
                    </w:rPr>
                    <w:t>□否</w:t>
                  </w:r>
                </w:p>
              </w:tc>
              <w:tc>
                <w:tcPr>
                  <w:tcW w:w="669"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rPr>
                      <w:bCs/>
                      <w:sz w:val="21"/>
                      <w:szCs w:val="21"/>
                    </w:rPr>
                  </w:pPr>
                  <w:r w:rsidRPr="00CF19C6">
                    <w:rPr>
                      <w:rFonts w:hint="eastAsia"/>
                      <w:bCs/>
                      <w:sz w:val="21"/>
                      <w:szCs w:val="21"/>
                    </w:rPr>
                    <w:t>□企业总排</w:t>
                  </w:r>
                </w:p>
                <w:p w:rsidR="00C86D2E" w:rsidRPr="00CF19C6" w:rsidRDefault="00C86D2E" w:rsidP="00810A2D">
                  <w:pPr>
                    <w:spacing w:line="360" w:lineRule="auto"/>
                    <w:ind w:firstLine="0"/>
                    <w:rPr>
                      <w:bCs/>
                      <w:sz w:val="21"/>
                      <w:szCs w:val="21"/>
                    </w:rPr>
                  </w:pPr>
                  <w:r w:rsidRPr="00CF19C6">
                    <w:rPr>
                      <w:rFonts w:hint="eastAsia"/>
                      <w:bCs/>
                      <w:sz w:val="21"/>
                      <w:szCs w:val="21"/>
                    </w:rPr>
                    <w:t>□雨水排放</w:t>
                  </w:r>
                </w:p>
                <w:p w:rsidR="00C86D2E" w:rsidRPr="00CF19C6" w:rsidRDefault="00C86D2E" w:rsidP="00810A2D">
                  <w:pPr>
                    <w:spacing w:line="360" w:lineRule="auto"/>
                    <w:ind w:firstLine="0"/>
                    <w:rPr>
                      <w:bCs/>
                      <w:sz w:val="21"/>
                      <w:szCs w:val="21"/>
                    </w:rPr>
                  </w:pPr>
                  <w:r w:rsidRPr="00CF19C6">
                    <w:rPr>
                      <w:rFonts w:hint="eastAsia"/>
                      <w:bCs/>
                      <w:sz w:val="21"/>
                      <w:szCs w:val="21"/>
                    </w:rPr>
                    <w:t>□清净下水排放</w:t>
                  </w:r>
                </w:p>
                <w:p w:rsidR="00C86D2E" w:rsidRPr="00CF19C6" w:rsidRDefault="00C86D2E" w:rsidP="00810A2D">
                  <w:pPr>
                    <w:spacing w:line="360" w:lineRule="auto"/>
                    <w:ind w:firstLine="0"/>
                    <w:rPr>
                      <w:bCs/>
                      <w:sz w:val="21"/>
                      <w:szCs w:val="21"/>
                    </w:rPr>
                  </w:pPr>
                  <w:r w:rsidRPr="00CF19C6">
                    <w:rPr>
                      <w:rFonts w:hint="eastAsia"/>
                      <w:bCs/>
                      <w:sz w:val="21"/>
                      <w:szCs w:val="21"/>
                    </w:rPr>
                    <w:t>□温排水排放</w:t>
                  </w:r>
                </w:p>
                <w:p w:rsidR="00C86D2E" w:rsidRPr="00CF19C6" w:rsidRDefault="00C86D2E" w:rsidP="00810A2D">
                  <w:pPr>
                    <w:spacing w:line="360" w:lineRule="auto"/>
                    <w:ind w:firstLine="0"/>
                    <w:rPr>
                      <w:bCs/>
                      <w:sz w:val="21"/>
                      <w:szCs w:val="21"/>
                    </w:rPr>
                  </w:pPr>
                  <w:r w:rsidRPr="00CF19C6">
                    <w:rPr>
                      <w:rFonts w:hint="eastAsia"/>
                      <w:bCs/>
                      <w:sz w:val="21"/>
                      <w:szCs w:val="21"/>
                    </w:rPr>
                    <w:t>□车间或车间</w:t>
                  </w:r>
                </w:p>
                <w:p w:rsidR="00C86D2E" w:rsidRPr="00CF19C6" w:rsidRDefault="00C86D2E" w:rsidP="00810A2D">
                  <w:pPr>
                    <w:spacing w:line="360" w:lineRule="auto"/>
                    <w:ind w:firstLine="0"/>
                    <w:rPr>
                      <w:bCs/>
                      <w:sz w:val="21"/>
                      <w:szCs w:val="21"/>
                    </w:rPr>
                  </w:pPr>
                  <w:r w:rsidRPr="00CF19C6">
                    <w:rPr>
                      <w:rFonts w:hint="eastAsia"/>
                      <w:bCs/>
                      <w:sz w:val="21"/>
                      <w:szCs w:val="21"/>
                    </w:rPr>
                    <w:t>处理设施排放</w:t>
                  </w:r>
                </w:p>
              </w:tc>
            </w:tr>
          </w:tbl>
          <w:p w:rsidR="00C86D2E" w:rsidRPr="00CF19C6" w:rsidRDefault="00C86D2E" w:rsidP="00C86D2E">
            <w:pPr>
              <w:spacing w:line="360" w:lineRule="auto"/>
              <w:ind w:left="120" w:firstLine="400"/>
              <w:jc w:val="center"/>
              <w:rPr>
                <w:b/>
                <w:bCs/>
              </w:rPr>
            </w:pPr>
            <w:r w:rsidRPr="00CF19C6">
              <w:rPr>
                <w:rFonts w:hint="eastAsia"/>
                <w:b/>
                <w:bCs/>
              </w:rPr>
              <w:t>表</w:t>
            </w:r>
            <w:r w:rsidRPr="00CF19C6">
              <w:rPr>
                <w:b/>
                <w:bCs/>
              </w:rPr>
              <w:t>7-</w:t>
            </w:r>
            <w:r w:rsidR="00436132">
              <w:rPr>
                <w:rFonts w:hint="eastAsia"/>
                <w:b/>
                <w:bCs/>
              </w:rPr>
              <w:t>9</w:t>
            </w:r>
            <w:r w:rsidRPr="00CF19C6">
              <w:rPr>
                <w:b/>
                <w:bCs/>
              </w:rPr>
              <w:t xml:space="preserve">  </w:t>
            </w:r>
            <w:r w:rsidRPr="00CF19C6">
              <w:rPr>
                <w:rFonts w:hint="eastAsia"/>
                <w:b/>
                <w:bCs/>
              </w:rPr>
              <w:t>废水污染物排放执行标准表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2076"/>
              <w:gridCol w:w="2077"/>
              <w:gridCol w:w="4148"/>
              <w:gridCol w:w="4822"/>
            </w:tblGrid>
            <w:tr w:rsidR="00C86D2E" w:rsidRPr="00CF19C6" w:rsidTr="00810A2D">
              <w:trPr>
                <w:jc w:val="center"/>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序号</w:t>
                  </w:r>
                </w:p>
              </w:tc>
              <w:tc>
                <w:tcPr>
                  <w:tcW w:w="733"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排放口编号</w:t>
                  </w:r>
                </w:p>
              </w:tc>
              <w:tc>
                <w:tcPr>
                  <w:tcW w:w="733"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污染物种类</w:t>
                  </w:r>
                </w:p>
              </w:tc>
              <w:tc>
                <w:tcPr>
                  <w:tcW w:w="3165" w:type="pct"/>
                  <w:gridSpan w:val="2"/>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国家或地方污染物排放标准及其他按规定商定的排放协议</w:t>
                  </w:r>
                </w:p>
              </w:tc>
            </w:tr>
            <w:tr w:rsidR="00C86D2E" w:rsidRPr="00CF19C6" w:rsidTr="00810A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
                      <w:bCs/>
                      <w:sz w:val="21"/>
                      <w:szCs w:val="21"/>
                    </w:rPr>
                  </w:pPr>
                </w:p>
              </w:tc>
              <w:tc>
                <w:tcPr>
                  <w:tcW w:w="146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名称</w:t>
                  </w:r>
                </w:p>
              </w:tc>
              <w:tc>
                <w:tcPr>
                  <w:tcW w:w="170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
                      <w:bCs/>
                      <w:sz w:val="21"/>
                      <w:szCs w:val="21"/>
                    </w:rPr>
                  </w:pPr>
                  <w:r w:rsidRPr="00CF19C6">
                    <w:rPr>
                      <w:rFonts w:hint="eastAsia"/>
                      <w:b/>
                      <w:bCs/>
                      <w:sz w:val="21"/>
                      <w:szCs w:val="21"/>
                    </w:rPr>
                    <w:t>浓度限值（</w:t>
                  </w:r>
                  <w:r w:rsidRPr="00CF19C6">
                    <w:rPr>
                      <w:b/>
                      <w:bCs/>
                      <w:sz w:val="21"/>
                      <w:szCs w:val="21"/>
                    </w:rPr>
                    <w:t>mg/L</w:t>
                  </w:r>
                  <w:r w:rsidRPr="00CF19C6">
                    <w:rPr>
                      <w:rFonts w:hint="eastAsia"/>
                      <w:b/>
                      <w:bCs/>
                      <w:sz w:val="21"/>
                      <w:szCs w:val="21"/>
                    </w:rPr>
                    <w:t>）</w:t>
                  </w:r>
                </w:p>
              </w:tc>
            </w:tr>
            <w:tr w:rsidR="00C86D2E" w:rsidRPr="00CF19C6" w:rsidTr="00810A2D">
              <w:trPr>
                <w:jc w:val="center"/>
              </w:trPr>
              <w:tc>
                <w:tcPr>
                  <w:tcW w:w="36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1</w:t>
                  </w:r>
                </w:p>
              </w:tc>
              <w:tc>
                <w:tcPr>
                  <w:tcW w:w="733"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w:t>
                  </w:r>
                </w:p>
              </w:tc>
              <w:tc>
                <w:tcPr>
                  <w:tcW w:w="733"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sz w:val="21"/>
                      <w:szCs w:val="21"/>
                    </w:rPr>
                    <w:t>SS</w:t>
                  </w:r>
                </w:p>
              </w:tc>
              <w:tc>
                <w:tcPr>
                  <w:tcW w:w="146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rFonts w:hint="eastAsia"/>
                      <w:bCs/>
                      <w:sz w:val="21"/>
                      <w:szCs w:val="21"/>
                    </w:rPr>
                    <w:t>悬浮物</w:t>
                  </w:r>
                </w:p>
              </w:tc>
              <w:tc>
                <w:tcPr>
                  <w:tcW w:w="170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100</w:t>
                  </w:r>
                </w:p>
              </w:tc>
            </w:tr>
            <w:tr w:rsidR="00C86D2E" w:rsidRPr="00CF19C6" w:rsidTr="00810A2D">
              <w:trPr>
                <w:jc w:val="center"/>
              </w:trPr>
              <w:tc>
                <w:tcPr>
                  <w:tcW w:w="36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Cs/>
                      <w:sz w:val="21"/>
                      <w:szCs w:val="21"/>
                    </w:rPr>
                  </w:pPr>
                </w:p>
              </w:tc>
              <w:tc>
                <w:tcPr>
                  <w:tcW w:w="733"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sz w:val="21"/>
                      <w:szCs w:val="21"/>
                    </w:rPr>
                    <w:t>BOD</w:t>
                  </w:r>
                  <w:r w:rsidRPr="00CF19C6">
                    <w:rPr>
                      <w:sz w:val="21"/>
                      <w:szCs w:val="21"/>
                      <w:vertAlign w:val="subscript"/>
                    </w:rPr>
                    <w:t>5</w:t>
                  </w:r>
                </w:p>
              </w:tc>
              <w:tc>
                <w:tcPr>
                  <w:tcW w:w="146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rFonts w:hint="eastAsia"/>
                      <w:bCs/>
                      <w:sz w:val="21"/>
                      <w:szCs w:val="21"/>
                    </w:rPr>
                    <w:t>五日生化需氧量</w:t>
                  </w:r>
                </w:p>
              </w:tc>
              <w:tc>
                <w:tcPr>
                  <w:tcW w:w="170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100</w:t>
                  </w:r>
                </w:p>
              </w:tc>
            </w:tr>
            <w:tr w:rsidR="00C86D2E" w:rsidRPr="00CF19C6" w:rsidTr="00810A2D">
              <w:trPr>
                <w:jc w:val="center"/>
              </w:trPr>
              <w:tc>
                <w:tcPr>
                  <w:tcW w:w="36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Cs/>
                      <w:sz w:val="21"/>
                      <w:szCs w:val="21"/>
                    </w:rPr>
                  </w:pPr>
                </w:p>
              </w:tc>
              <w:tc>
                <w:tcPr>
                  <w:tcW w:w="733"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sz w:val="21"/>
                      <w:szCs w:val="21"/>
                    </w:rPr>
                    <w:t>CODcr</w:t>
                  </w:r>
                </w:p>
              </w:tc>
              <w:tc>
                <w:tcPr>
                  <w:tcW w:w="146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rFonts w:hint="eastAsia"/>
                      <w:bCs/>
                      <w:sz w:val="21"/>
                      <w:szCs w:val="21"/>
                    </w:rPr>
                    <w:t>化学需氧量</w:t>
                  </w:r>
                </w:p>
              </w:tc>
              <w:tc>
                <w:tcPr>
                  <w:tcW w:w="170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200</w:t>
                  </w:r>
                </w:p>
              </w:tc>
            </w:tr>
            <w:tr w:rsidR="00C86D2E" w:rsidRPr="00CF19C6" w:rsidTr="00810A2D">
              <w:trPr>
                <w:jc w:val="center"/>
              </w:trPr>
              <w:tc>
                <w:tcPr>
                  <w:tcW w:w="36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bCs/>
                      <w:sz w:val="21"/>
                      <w:szCs w:val="21"/>
                    </w:rPr>
                  </w:pPr>
                </w:p>
              </w:tc>
              <w:tc>
                <w:tcPr>
                  <w:tcW w:w="733"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rFonts w:hint="eastAsia"/>
                      <w:sz w:val="21"/>
                      <w:szCs w:val="21"/>
                    </w:rPr>
                    <w:t>氨氮</w:t>
                  </w:r>
                </w:p>
              </w:tc>
              <w:tc>
                <w:tcPr>
                  <w:tcW w:w="146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rFonts w:hint="eastAsia"/>
                      <w:bCs/>
                      <w:sz w:val="21"/>
                      <w:szCs w:val="21"/>
                    </w:rPr>
                    <w:t>氨氮</w:t>
                  </w:r>
                </w:p>
              </w:tc>
              <w:tc>
                <w:tcPr>
                  <w:tcW w:w="170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spacing w:line="360" w:lineRule="auto"/>
                    <w:ind w:firstLine="0"/>
                    <w:jc w:val="center"/>
                    <w:rPr>
                      <w:bCs/>
                      <w:sz w:val="21"/>
                      <w:szCs w:val="21"/>
                    </w:rPr>
                  </w:pPr>
                  <w:r w:rsidRPr="00CF19C6">
                    <w:rPr>
                      <w:bCs/>
                      <w:sz w:val="21"/>
                      <w:szCs w:val="21"/>
                    </w:rPr>
                    <w:t>/</w:t>
                  </w:r>
                </w:p>
              </w:tc>
            </w:tr>
          </w:tbl>
          <w:p w:rsidR="00C86D2E" w:rsidRPr="00CF19C6" w:rsidRDefault="00C86D2E" w:rsidP="00C86D2E">
            <w:pPr>
              <w:spacing w:line="360" w:lineRule="auto"/>
              <w:ind w:left="120" w:firstLine="400"/>
              <w:jc w:val="center"/>
              <w:rPr>
                <w:b/>
                <w:bCs/>
              </w:rPr>
            </w:pPr>
            <w:r w:rsidRPr="00CF19C6">
              <w:rPr>
                <w:rFonts w:hint="eastAsia"/>
                <w:b/>
                <w:bCs/>
              </w:rPr>
              <w:t>表</w:t>
            </w:r>
            <w:r w:rsidRPr="00CF19C6">
              <w:rPr>
                <w:b/>
                <w:bCs/>
              </w:rPr>
              <w:t>7-</w:t>
            </w:r>
            <w:r w:rsidR="00436132">
              <w:rPr>
                <w:rFonts w:hint="eastAsia"/>
                <w:b/>
                <w:bCs/>
              </w:rPr>
              <w:t>10</w:t>
            </w:r>
            <w:r w:rsidRPr="00CF19C6">
              <w:rPr>
                <w:b/>
                <w:bCs/>
              </w:rPr>
              <w:t xml:space="preserve">  </w:t>
            </w:r>
            <w:r w:rsidRPr="00CF19C6">
              <w:rPr>
                <w:rFonts w:hint="eastAsia"/>
                <w:b/>
                <w:bCs/>
              </w:rPr>
              <w:t>废水污染物排放信息表（新建项目）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2079"/>
              <w:gridCol w:w="2079"/>
              <w:gridCol w:w="1827"/>
              <w:gridCol w:w="1836"/>
              <w:gridCol w:w="1836"/>
              <w:gridCol w:w="1734"/>
              <w:gridCol w:w="1728"/>
            </w:tblGrid>
            <w:tr w:rsidR="00C86D2E" w:rsidRPr="00CF19C6" w:rsidTr="00810A2D">
              <w:trPr>
                <w:trHeight w:val="555"/>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序号</w:t>
                  </w:r>
                </w:p>
              </w:tc>
              <w:tc>
                <w:tcPr>
                  <w:tcW w:w="73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排放口编号</w:t>
                  </w:r>
                </w:p>
              </w:tc>
              <w:tc>
                <w:tcPr>
                  <w:tcW w:w="73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污染物种类</w:t>
                  </w:r>
                </w:p>
              </w:tc>
              <w:tc>
                <w:tcPr>
                  <w:tcW w:w="645"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排放浓度</w:t>
                  </w:r>
                </w:p>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w:t>
                  </w:r>
                  <w:r w:rsidRPr="00CF19C6">
                    <w:rPr>
                      <w:rFonts w:ascii="Times New Roman" w:cs="Times New Roman"/>
                      <w:b/>
                      <w:color w:val="auto"/>
                      <w:sz w:val="21"/>
                      <w:szCs w:val="21"/>
                    </w:rPr>
                    <w:t>mg/L</w:t>
                  </w:r>
                  <w:r w:rsidRPr="00CF19C6">
                    <w:rPr>
                      <w:rFonts w:ascii="Times New Roman" w:cs="Times New Roman" w:hint="eastAsia"/>
                      <w:b/>
                      <w:color w:val="auto"/>
                      <w:sz w:val="21"/>
                      <w:szCs w:val="21"/>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新增日排放量</w:t>
                  </w:r>
                </w:p>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w:t>
                  </w:r>
                  <w:r w:rsidRPr="00CF19C6">
                    <w:rPr>
                      <w:rFonts w:ascii="Times New Roman" w:cs="Times New Roman"/>
                      <w:b/>
                      <w:color w:val="auto"/>
                      <w:sz w:val="21"/>
                      <w:szCs w:val="21"/>
                    </w:rPr>
                    <w:t>t/d</w:t>
                  </w:r>
                  <w:r w:rsidRPr="00CF19C6">
                    <w:rPr>
                      <w:rFonts w:ascii="Times New Roman" w:cs="Times New Roman" w:hint="eastAsia"/>
                      <w:b/>
                      <w:color w:val="auto"/>
                      <w:sz w:val="21"/>
                      <w:szCs w:val="21"/>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全厂排放量</w:t>
                  </w:r>
                </w:p>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w:t>
                  </w:r>
                  <w:r w:rsidRPr="00CF19C6">
                    <w:rPr>
                      <w:rFonts w:ascii="Times New Roman" w:cs="Times New Roman"/>
                      <w:b/>
                      <w:color w:val="auto"/>
                      <w:sz w:val="21"/>
                      <w:szCs w:val="21"/>
                    </w:rPr>
                    <w:t>t/d</w:t>
                  </w:r>
                  <w:r w:rsidRPr="00CF19C6">
                    <w:rPr>
                      <w:rFonts w:ascii="Times New Roman" w:cs="Times New Roman" w:hint="eastAsia"/>
                      <w:b/>
                      <w:color w:val="auto"/>
                      <w:sz w:val="21"/>
                      <w:szCs w:val="21"/>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新增年排放量</w:t>
                  </w:r>
                </w:p>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w:t>
                  </w:r>
                  <w:r w:rsidRPr="00CF19C6">
                    <w:rPr>
                      <w:rFonts w:ascii="Times New Roman" w:cs="Times New Roman"/>
                      <w:b/>
                      <w:color w:val="auto"/>
                      <w:sz w:val="21"/>
                      <w:szCs w:val="21"/>
                    </w:rPr>
                    <w:t>t/a</w:t>
                  </w:r>
                  <w:r w:rsidRPr="00CF19C6">
                    <w:rPr>
                      <w:rFonts w:ascii="Times New Roman" w:cs="Times New Roman" w:hint="eastAsia"/>
                      <w:b/>
                      <w:color w:val="auto"/>
                      <w:sz w:val="21"/>
                      <w:szCs w:val="21"/>
                    </w:rPr>
                    <w:t>）</w:t>
                  </w:r>
                </w:p>
              </w:tc>
              <w:tc>
                <w:tcPr>
                  <w:tcW w:w="610"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年排放量</w:t>
                  </w:r>
                </w:p>
                <w:p w:rsidR="00C86D2E" w:rsidRPr="00CF19C6" w:rsidRDefault="00C86D2E" w:rsidP="00810A2D">
                  <w:pPr>
                    <w:pStyle w:val="Default"/>
                    <w:jc w:val="center"/>
                    <w:rPr>
                      <w:rFonts w:ascii="Times New Roman" w:cs="Times New Roman"/>
                      <w:b/>
                      <w:color w:val="auto"/>
                      <w:sz w:val="21"/>
                      <w:szCs w:val="21"/>
                    </w:rPr>
                  </w:pPr>
                  <w:r w:rsidRPr="00CF19C6">
                    <w:rPr>
                      <w:rFonts w:ascii="Times New Roman" w:cs="Times New Roman" w:hint="eastAsia"/>
                      <w:b/>
                      <w:color w:val="auto"/>
                      <w:sz w:val="21"/>
                      <w:szCs w:val="21"/>
                    </w:rPr>
                    <w:t>（</w:t>
                  </w:r>
                  <w:r w:rsidRPr="00CF19C6">
                    <w:rPr>
                      <w:rFonts w:ascii="Times New Roman" w:cs="Times New Roman"/>
                      <w:b/>
                      <w:color w:val="auto"/>
                      <w:sz w:val="21"/>
                      <w:szCs w:val="21"/>
                    </w:rPr>
                    <w:t>t/a</w:t>
                  </w:r>
                  <w:r w:rsidRPr="00CF19C6">
                    <w:rPr>
                      <w:rFonts w:ascii="Times New Roman" w:cs="Times New Roman" w:hint="eastAsia"/>
                      <w:b/>
                      <w:color w:val="auto"/>
                      <w:sz w:val="21"/>
                      <w:szCs w:val="21"/>
                    </w:rPr>
                    <w:t>）</w:t>
                  </w:r>
                </w:p>
              </w:tc>
            </w:tr>
            <w:tr w:rsidR="00C86D2E" w:rsidRPr="00CF19C6" w:rsidTr="00810A2D">
              <w:trPr>
                <w:jc w:val="center"/>
              </w:trPr>
              <w:tc>
                <w:tcPr>
                  <w:tcW w:w="369"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1</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bCs/>
                      <w:color w:val="auto"/>
                      <w:sz w:val="21"/>
                      <w:szCs w:val="21"/>
                    </w:rPr>
                    <w:t>/</w:t>
                  </w:r>
                </w:p>
              </w:tc>
              <w:tc>
                <w:tcPr>
                  <w:tcW w:w="73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SS</w:t>
                  </w:r>
                </w:p>
              </w:tc>
              <w:tc>
                <w:tcPr>
                  <w:tcW w:w="645"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100</w:t>
                  </w:r>
                </w:p>
              </w:tc>
              <w:tc>
                <w:tcPr>
                  <w:tcW w:w="64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4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1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10"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r>
            <w:tr w:rsidR="00C86D2E" w:rsidRPr="00CF19C6" w:rsidTr="00810A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kern w:val="0"/>
                      <w:sz w:val="21"/>
                      <w:szCs w:val="21"/>
                    </w:rPr>
                  </w:pPr>
                </w:p>
              </w:tc>
              <w:tc>
                <w:tcPr>
                  <w:tcW w:w="73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BOD</w:t>
                  </w:r>
                  <w:r w:rsidRPr="00CF19C6">
                    <w:rPr>
                      <w:rFonts w:ascii="Times New Roman" w:cs="Times New Roman"/>
                      <w:color w:val="auto"/>
                      <w:sz w:val="21"/>
                      <w:szCs w:val="21"/>
                      <w:vertAlign w:val="subscript"/>
                    </w:rPr>
                    <w:t>5</w:t>
                  </w:r>
                </w:p>
              </w:tc>
              <w:tc>
                <w:tcPr>
                  <w:tcW w:w="645"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100</w:t>
                  </w:r>
                </w:p>
              </w:tc>
              <w:tc>
                <w:tcPr>
                  <w:tcW w:w="64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4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1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10"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r>
            <w:tr w:rsidR="00C86D2E" w:rsidRPr="00CF19C6" w:rsidTr="00810A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kern w:val="0"/>
                      <w:sz w:val="21"/>
                      <w:szCs w:val="21"/>
                    </w:rPr>
                  </w:pPr>
                </w:p>
              </w:tc>
              <w:tc>
                <w:tcPr>
                  <w:tcW w:w="73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COD</w:t>
                  </w:r>
                </w:p>
              </w:tc>
              <w:tc>
                <w:tcPr>
                  <w:tcW w:w="645"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200</w:t>
                  </w:r>
                </w:p>
              </w:tc>
              <w:tc>
                <w:tcPr>
                  <w:tcW w:w="64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4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1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10"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r>
            <w:tr w:rsidR="00C86D2E" w:rsidRPr="00CF19C6" w:rsidTr="00810A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widowControl/>
                    <w:ind w:firstLine="0"/>
                    <w:jc w:val="left"/>
                    <w:rPr>
                      <w:kern w:val="0"/>
                      <w:sz w:val="21"/>
                      <w:szCs w:val="21"/>
                    </w:rPr>
                  </w:pPr>
                </w:p>
              </w:tc>
              <w:tc>
                <w:tcPr>
                  <w:tcW w:w="734"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hint="eastAsia"/>
                      <w:color w:val="auto"/>
                      <w:sz w:val="21"/>
                      <w:szCs w:val="21"/>
                    </w:rPr>
                    <w:t>氨氮</w:t>
                  </w:r>
                </w:p>
              </w:tc>
              <w:tc>
                <w:tcPr>
                  <w:tcW w:w="645"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w:t>
                  </w:r>
                </w:p>
              </w:tc>
              <w:tc>
                <w:tcPr>
                  <w:tcW w:w="64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48"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12"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c>
                <w:tcPr>
                  <w:tcW w:w="610" w:type="pct"/>
                  <w:tcBorders>
                    <w:top w:val="single" w:sz="4" w:space="0" w:color="auto"/>
                    <w:left w:val="single" w:sz="4" w:space="0" w:color="auto"/>
                    <w:bottom w:val="single" w:sz="4" w:space="0" w:color="auto"/>
                    <w:right w:val="single" w:sz="4" w:space="0" w:color="auto"/>
                  </w:tcBorders>
                  <w:vAlign w:val="center"/>
                  <w:hideMark/>
                </w:tcPr>
                <w:p w:rsidR="00C86D2E" w:rsidRPr="00CF19C6" w:rsidRDefault="00C86D2E" w:rsidP="00810A2D">
                  <w:pPr>
                    <w:pStyle w:val="Default"/>
                    <w:spacing w:line="360" w:lineRule="auto"/>
                    <w:jc w:val="center"/>
                    <w:rPr>
                      <w:rFonts w:ascii="Times New Roman" w:cs="Times New Roman"/>
                      <w:color w:val="auto"/>
                      <w:sz w:val="21"/>
                      <w:szCs w:val="21"/>
                    </w:rPr>
                  </w:pPr>
                  <w:r w:rsidRPr="00CF19C6">
                    <w:rPr>
                      <w:rFonts w:ascii="Times New Roman" w:cs="Times New Roman"/>
                      <w:color w:val="auto"/>
                      <w:sz w:val="21"/>
                      <w:szCs w:val="21"/>
                    </w:rPr>
                    <w:t>0</w:t>
                  </w:r>
                </w:p>
              </w:tc>
            </w:tr>
          </w:tbl>
          <w:p w:rsidR="00C86D2E" w:rsidRPr="00CF19C6" w:rsidRDefault="00C86D2E">
            <w:pPr>
              <w:snapToGrid w:val="0"/>
              <w:ind w:firstLine="0"/>
              <w:outlineLvl w:val="0"/>
              <w:rPr>
                <w:b/>
                <w:sz w:val="30"/>
              </w:rPr>
            </w:pPr>
          </w:p>
        </w:tc>
      </w:tr>
    </w:tbl>
    <w:p w:rsidR="00C86D2E" w:rsidRPr="00CF19C6" w:rsidRDefault="00C86D2E">
      <w:pPr>
        <w:snapToGrid w:val="0"/>
        <w:ind w:firstLine="0"/>
        <w:outlineLvl w:val="0"/>
        <w:rPr>
          <w:b/>
          <w:sz w:val="30"/>
        </w:rPr>
        <w:sectPr w:rsidR="00C86D2E" w:rsidRPr="00CF19C6" w:rsidSect="00C86D2E">
          <w:pgSz w:w="16840" w:h="11907" w:orient="landscape"/>
          <w:pgMar w:top="1135" w:right="1531" w:bottom="993" w:left="1134" w:header="0" w:footer="898" w:gutter="0"/>
          <w:cols w:space="720"/>
          <w:docGrid w:linePitch="326" w:charSpace="-4916"/>
        </w:sectPr>
      </w:pP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571"/>
      </w:tblGrid>
      <w:tr w:rsidR="00792875" w:rsidRPr="00CF19C6" w:rsidTr="00671A79">
        <w:trPr>
          <w:trHeight w:val="14162"/>
        </w:trPr>
        <w:tc>
          <w:tcPr>
            <w:tcW w:w="9571" w:type="dxa"/>
            <w:tcBorders>
              <w:top w:val="single" w:sz="4" w:space="0" w:color="auto"/>
              <w:bottom w:val="single" w:sz="4" w:space="0" w:color="auto"/>
            </w:tcBorders>
          </w:tcPr>
          <w:p w:rsidR="00792875" w:rsidRPr="00CF19C6" w:rsidRDefault="009B381D">
            <w:pPr>
              <w:spacing w:line="360" w:lineRule="auto"/>
              <w:ind w:firstLine="0"/>
              <w:rPr>
                <w:rFonts w:hAnsi="宋体"/>
                <w:b/>
              </w:rPr>
            </w:pPr>
            <w:r w:rsidRPr="00CF19C6">
              <w:rPr>
                <w:rFonts w:hint="eastAsia"/>
                <w:b/>
              </w:rPr>
              <w:lastRenderedPageBreak/>
              <w:t>3</w:t>
            </w:r>
            <w:r w:rsidRPr="00CF19C6">
              <w:rPr>
                <w:rFonts w:hAnsi="宋体"/>
                <w:b/>
              </w:rPr>
              <w:t>、噪声</w:t>
            </w:r>
            <w:r w:rsidRPr="00CF19C6">
              <w:rPr>
                <w:rFonts w:hAnsi="宋体" w:hint="eastAsia"/>
                <w:b/>
              </w:rPr>
              <w:t>环境</w:t>
            </w:r>
            <w:r w:rsidRPr="00CF19C6">
              <w:rPr>
                <w:rFonts w:hAnsi="宋体"/>
                <w:b/>
              </w:rPr>
              <w:t>影响分析</w:t>
            </w:r>
          </w:p>
          <w:p w:rsidR="00DC413D" w:rsidRPr="00CF19C6" w:rsidRDefault="00D972DE" w:rsidP="00DC413D">
            <w:pPr>
              <w:spacing w:line="360" w:lineRule="auto"/>
              <w:ind w:firstLineChars="200" w:firstLine="480"/>
            </w:pPr>
            <w:r w:rsidRPr="00CF19C6">
              <w:rPr>
                <w:rFonts w:hAnsi="宋体" w:hint="eastAsia"/>
                <w:szCs w:val="24"/>
              </w:rPr>
              <w:t>项目生产过程产生的噪声主要来自热压机、锯边机等生产设备，噪声级约</w:t>
            </w:r>
            <w:r w:rsidRPr="00CF19C6">
              <w:rPr>
                <w:rFonts w:hAnsi="宋体" w:hint="eastAsia"/>
                <w:szCs w:val="24"/>
              </w:rPr>
              <w:t>70~9</w:t>
            </w:r>
            <w:r w:rsidR="00DC413D" w:rsidRPr="00CF19C6">
              <w:rPr>
                <w:rFonts w:hAnsi="宋体" w:hint="eastAsia"/>
                <w:szCs w:val="24"/>
              </w:rPr>
              <w:t>0</w:t>
            </w:r>
            <w:r w:rsidRPr="00CF19C6">
              <w:rPr>
                <w:rFonts w:hAnsi="宋体" w:hint="eastAsia"/>
                <w:szCs w:val="24"/>
              </w:rPr>
              <w:t xml:space="preserve"> dB(A)</w:t>
            </w:r>
            <w:r w:rsidRPr="00CF19C6">
              <w:rPr>
                <w:rFonts w:hAnsi="宋体" w:hint="eastAsia"/>
                <w:szCs w:val="24"/>
              </w:rPr>
              <w:t>。</w:t>
            </w:r>
            <w:r w:rsidR="00DC413D" w:rsidRPr="00CF19C6">
              <w:rPr>
                <w:rFonts w:hAnsi="宋体"/>
              </w:rPr>
              <w:t>为避免项目产生的噪声对周围环境造成影响，建议建设单位采取以下措施进行有效防治：</w:t>
            </w:r>
          </w:p>
          <w:p w:rsidR="00DC413D" w:rsidRPr="00CF19C6" w:rsidRDefault="00DC413D" w:rsidP="00DC413D">
            <w:pPr>
              <w:adjustRightInd w:val="0"/>
              <w:spacing w:line="360" w:lineRule="auto"/>
              <w:ind w:firstLineChars="200" w:firstLine="480"/>
              <w:textAlignment w:val="baseline"/>
            </w:pPr>
            <w:r w:rsidRPr="00CF19C6">
              <w:rPr>
                <w:rFonts w:ascii="宋体" w:hAnsi="宋体"/>
              </w:rPr>
              <w:t>①</w:t>
            </w:r>
            <w:r w:rsidRPr="00CF19C6">
              <w:rPr>
                <w:rFonts w:hAnsi="宋体"/>
              </w:rPr>
              <w:t>有针对性地对噪声设备进行合理布置，让噪声源尽量远离边界。</w:t>
            </w:r>
          </w:p>
          <w:p w:rsidR="00DC413D" w:rsidRPr="00CF19C6" w:rsidRDefault="00DC413D" w:rsidP="00DC413D">
            <w:pPr>
              <w:adjustRightInd w:val="0"/>
              <w:spacing w:line="360" w:lineRule="auto"/>
              <w:ind w:firstLineChars="200" w:firstLine="480"/>
              <w:textAlignment w:val="baseline"/>
            </w:pPr>
            <w:r w:rsidRPr="00CF19C6">
              <w:rPr>
                <w:rFonts w:ascii="宋体" w:hAnsi="宋体"/>
              </w:rPr>
              <w:t>②</w:t>
            </w:r>
            <w:r w:rsidRPr="00CF19C6">
              <w:rPr>
                <w:rFonts w:hAnsi="宋体"/>
              </w:rPr>
              <w:t>对高噪声设备进行</w:t>
            </w:r>
            <w:r w:rsidRPr="00CF19C6">
              <w:rPr>
                <w:rFonts w:hAnsi="宋体" w:hint="eastAsia"/>
              </w:rPr>
              <w:t>消音</w:t>
            </w:r>
            <w:r w:rsidRPr="00CF19C6">
              <w:rPr>
                <w:rFonts w:hAnsi="宋体"/>
              </w:rPr>
              <w:t>、隔声、减震等措施。</w:t>
            </w:r>
          </w:p>
          <w:p w:rsidR="00DC413D" w:rsidRPr="00CF19C6" w:rsidRDefault="00DC413D" w:rsidP="00DC413D">
            <w:pPr>
              <w:adjustRightInd w:val="0"/>
              <w:spacing w:line="360" w:lineRule="auto"/>
              <w:ind w:firstLineChars="200" w:firstLine="480"/>
              <w:textAlignment w:val="baseline"/>
            </w:pPr>
            <w:r w:rsidRPr="00CF19C6">
              <w:rPr>
                <w:rFonts w:ascii="宋体" w:hAnsi="宋体"/>
              </w:rPr>
              <w:t>③</w:t>
            </w:r>
            <w:r w:rsidRPr="00CF19C6">
              <w:rPr>
                <w:rFonts w:hAnsi="宋体"/>
              </w:rPr>
              <w:t>加强对设备</w:t>
            </w:r>
            <w:r w:rsidRPr="00CF19C6">
              <w:rPr>
                <w:rFonts w:hAnsi="宋体" w:hint="eastAsia"/>
              </w:rPr>
              <w:t>的定期检查、维护和管理，以保证设备的正常运行，避免因设备异常运行所产生的噪声对周围环境的影响</w:t>
            </w:r>
            <w:r w:rsidRPr="00CF19C6">
              <w:rPr>
                <w:rFonts w:hAnsi="宋体"/>
              </w:rPr>
              <w:t>。</w:t>
            </w:r>
          </w:p>
          <w:p w:rsidR="00DC413D" w:rsidRPr="00CF19C6" w:rsidRDefault="00DC413D" w:rsidP="00DC413D">
            <w:pPr>
              <w:pStyle w:val="GBK28"/>
              <w:ind w:firstLine="480"/>
              <w:rPr>
                <w:rFonts w:ascii="Times New Roman" w:hAnsi="宋体" w:cs="Times New Roman"/>
                <w:sz w:val="24"/>
                <w:szCs w:val="24"/>
              </w:rPr>
            </w:pPr>
            <w:r w:rsidRPr="00CF19C6">
              <w:rPr>
                <w:rFonts w:ascii="宋体" w:hAnsi="宋体" w:cs="Times New Roman"/>
                <w:sz w:val="24"/>
              </w:rPr>
              <w:t>④</w:t>
            </w:r>
            <w:r w:rsidRPr="00CF19C6">
              <w:rPr>
                <w:rFonts w:ascii="Times New Roman" w:hAnsi="宋体" w:cs="Times New Roman"/>
                <w:sz w:val="24"/>
                <w:szCs w:val="24"/>
              </w:rPr>
              <w:t>在生产过程中要加强环保意识，注意轻拿轻放，避免取、放零部件时产生的人为噪声。</w:t>
            </w:r>
          </w:p>
          <w:p w:rsidR="00DC413D" w:rsidRPr="00CF19C6" w:rsidRDefault="00DC413D" w:rsidP="00DC413D">
            <w:pPr>
              <w:pStyle w:val="GBK28"/>
              <w:ind w:firstLine="480"/>
              <w:rPr>
                <w:rFonts w:ascii="Times New Roman" w:hAnsi="宋体" w:cs="Times New Roman"/>
                <w:sz w:val="24"/>
                <w:szCs w:val="24"/>
              </w:rPr>
            </w:pPr>
            <w:r w:rsidRPr="00CF19C6">
              <w:rPr>
                <w:rFonts w:ascii="Times New Roman" w:hAnsi="宋体" w:cs="Times New Roman" w:hint="eastAsia"/>
                <w:sz w:val="24"/>
                <w:szCs w:val="24"/>
              </w:rPr>
              <w:t>⑤合理安排生产时间，白天作业，夜间禁止生产。</w:t>
            </w:r>
          </w:p>
          <w:p w:rsidR="00DC413D" w:rsidRPr="00CF19C6" w:rsidRDefault="00DC413D" w:rsidP="00DC413D">
            <w:pPr>
              <w:pStyle w:val="GBK28"/>
              <w:ind w:firstLine="480"/>
              <w:rPr>
                <w:rFonts w:ascii="Times New Roman" w:hAnsi="宋体" w:cs="Times New Roman"/>
                <w:sz w:val="24"/>
                <w:szCs w:val="24"/>
              </w:rPr>
            </w:pPr>
            <w:r w:rsidRPr="00CF19C6">
              <w:rPr>
                <w:rFonts w:ascii="Times New Roman" w:hAnsi="宋体" w:cs="Times New Roman" w:hint="eastAsia"/>
                <w:sz w:val="24"/>
                <w:szCs w:val="24"/>
              </w:rPr>
              <w:t>⑥限制厂内运输汽车的车速在</w:t>
            </w:r>
            <w:r w:rsidRPr="00CF19C6">
              <w:rPr>
                <w:rFonts w:ascii="Times New Roman" w:hAnsi="宋体" w:cs="Times New Roman" w:hint="eastAsia"/>
                <w:sz w:val="24"/>
                <w:szCs w:val="24"/>
              </w:rPr>
              <w:t>15km/h</w:t>
            </w:r>
            <w:r w:rsidRPr="00CF19C6">
              <w:rPr>
                <w:rFonts w:ascii="Times New Roman" w:hAnsi="宋体" w:cs="Times New Roman" w:hint="eastAsia"/>
                <w:sz w:val="24"/>
                <w:szCs w:val="24"/>
              </w:rPr>
              <w:t>以内，同时禁止鸣笛。</w:t>
            </w:r>
          </w:p>
          <w:p w:rsidR="00DC413D" w:rsidRPr="00CF19C6" w:rsidRDefault="00DC413D" w:rsidP="00DC413D">
            <w:pPr>
              <w:pStyle w:val="GBK28"/>
              <w:ind w:firstLine="480"/>
              <w:rPr>
                <w:rFonts w:ascii="Times New Roman" w:hAnsi="宋体" w:cs="Times New Roman"/>
                <w:sz w:val="24"/>
                <w:szCs w:val="24"/>
              </w:rPr>
            </w:pPr>
            <w:r w:rsidRPr="00CF19C6">
              <w:rPr>
                <w:rFonts w:ascii="Times New Roman" w:hAnsi="宋体" w:cs="Times New Roman" w:hint="eastAsia"/>
                <w:sz w:val="24"/>
                <w:szCs w:val="24"/>
              </w:rPr>
              <w:t>⑦应在厂界四周种植高大乔木或者设置挡墙，以到达绿化或隔声降噪的效果。</w:t>
            </w:r>
          </w:p>
          <w:p w:rsidR="00DC413D" w:rsidRPr="00CF19C6" w:rsidRDefault="00DC413D" w:rsidP="00DC413D">
            <w:pPr>
              <w:spacing w:line="360" w:lineRule="auto"/>
              <w:ind w:firstLineChars="200" w:firstLine="480"/>
              <w:rPr>
                <w:rFonts w:hAnsi="宋体"/>
                <w:szCs w:val="24"/>
              </w:rPr>
            </w:pPr>
            <w:r w:rsidRPr="00CF19C6">
              <w:rPr>
                <w:rFonts w:hAnsi="宋体" w:hint="eastAsia"/>
                <w:szCs w:val="24"/>
              </w:rPr>
              <w:t>⑧加强对作业人员的个体防护，如佩戴耳塞或减少作业时间等最大限度地降低噪声危害。</w:t>
            </w:r>
          </w:p>
          <w:p w:rsidR="00792875" w:rsidRPr="00CF19C6" w:rsidRDefault="00DC413D">
            <w:pPr>
              <w:spacing w:line="360" w:lineRule="auto"/>
              <w:ind w:firstLineChars="200" w:firstLine="480"/>
            </w:pPr>
            <w:r w:rsidRPr="00CF19C6">
              <w:rPr>
                <w:rFonts w:hAnsi="宋体"/>
                <w:szCs w:val="24"/>
              </w:rPr>
              <w:t>完善上述相关防治措施后，可确保边界噪声达到《工业企业厂界环境噪声排放标准》（</w:t>
            </w:r>
            <w:r w:rsidRPr="00CF19C6">
              <w:rPr>
                <w:rFonts w:hAnsi="宋体"/>
                <w:szCs w:val="24"/>
              </w:rPr>
              <w:t>GB 12348-2008</w:t>
            </w:r>
            <w:r w:rsidRPr="00CF19C6">
              <w:rPr>
                <w:rFonts w:hAnsi="宋体"/>
                <w:szCs w:val="24"/>
              </w:rPr>
              <w:t>）</w:t>
            </w:r>
            <w:r w:rsidRPr="00CF19C6">
              <w:rPr>
                <w:rFonts w:hAnsi="宋体" w:hint="eastAsia"/>
                <w:szCs w:val="24"/>
              </w:rPr>
              <w:t>2</w:t>
            </w:r>
            <w:r w:rsidRPr="00CF19C6">
              <w:rPr>
                <w:rFonts w:hAnsi="宋体" w:hint="eastAsia"/>
                <w:szCs w:val="24"/>
              </w:rPr>
              <w:t>类</w:t>
            </w:r>
            <w:r w:rsidRPr="00CF19C6">
              <w:rPr>
                <w:rFonts w:hAnsi="宋体"/>
                <w:szCs w:val="24"/>
              </w:rPr>
              <w:t>标准限值要求，则对区域声环境质量的影响较</w:t>
            </w:r>
            <w:r w:rsidRPr="00CF19C6">
              <w:rPr>
                <w:rFonts w:hAnsi="宋体" w:hint="eastAsia"/>
                <w:szCs w:val="24"/>
              </w:rPr>
              <w:t>不大</w:t>
            </w:r>
            <w:r w:rsidRPr="00CF19C6">
              <w:rPr>
                <w:rFonts w:hAnsi="宋体"/>
                <w:szCs w:val="24"/>
              </w:rPr>
              <w:t>。</w:t>
            </w:r>
          </w:p>
          <w:p w:rsidR="00792875" w:rsidRPr="00CF19C6" w:rsidRDefault="009B381D">
            <w:pPr>
              <w:spacing w:line="360" w:lineRule="auto"/>
              <w:ind w:firstLine="0"/>
              <w:rPr>
                <w:b/>
                <w:szCs w:val="24"/>
              </w:rPr>
            </w:pPr>
            <w:r w:rsidRPr="00CF19C6">
              <w:rPr>
                <w:rFonts w:hint="eastAsia"/>
                <w:b/>
                <w:szCs w:val="24"/>
              </w:rPr>
              <w:t>4</w:t>
            </w:r>
            <w:r w:rsidRPr="00CF19C6">
              <w:rPr>
                <w:rFonts w:hAnsi="宋体"/>
                <w:b/>
                <w:szCs w:val="24"/>
              </w:rPr>
              <w:t>、固体废弃物影响分析</w:t>
            </w:r>
          </w:p>
          <w:p w:rsidR="00792875" w:rsidRPr="00CF19C6" w:rsidRDefault="00A850C0">
            <w:pPr>
              <w:spacing w:line="360" w:lineRule="auto"/>
              <w:ind w:firstLineChars="200" w:firstLine="480"/>
              <w:rPr>
                <w:rFonts w:hAnsi="宋体"/>
                <w:bCs/>
              </w:rPr>
            </w:pPr>
            <w:r w:rsidRPr="00CF19C6">
              <w:rPr>
                <w:rFonts w:hAnsi="宋体" w:hint="eastAsia"/>
                <w:bCs/>
              </w:rPr>
              <w:t>项目的熔化压铸过程中产生的废料、机加工过程中产生的边角料、员工日常生活过程产生的生活垃圾和水喷淋处理设施产生的沉渣。</w:t>
            </w:r>
          </w:p>
          <w:p w:rsidR="001639D9" w:rsidRPr="00CF19C6" w:rsidRDefault="001639D9" w:rsidP="001639D9">
            <w:pPr>
              <w:spacing w:line="360" w:lineRule="auto"/>
              <w:ind w:firstLineChars="200" w:firstLine="480"/>
              <w:rPr>
                <w:rFonts w:hAnsi="宋体"/>
                <w:bCs/>
              </w:rPr>
            </w:pPr>
            <w:r w:rsidRPr="00CF19C6">
              <w:rPr>
                <w:rFonts w:hAnsi="宋体" w:hint="eastAsia"/>
                <w:bCs/>
              </w:rPr>
              <w:t>1</w:t>
            </w:r>
            <w:r w:rsidRPr="00CF19C6">
              <w:rPr>
                <w:rFonts w:hAnsi="宋体" w:hint="eastAsia"/>
                <w:bCs/>
              </w:rPr>
              <w:t>）生活垃圾</w:t>
            </w:r>
          </w:p>
          <w:p w:rsidR="001639D9" w:rsidRPr="00CF19C6" w:rsidRDefault="001639D9" w:rsidP="001639D9">
            <w:pPr>
              <w:spacing w:line="360" w:lineRule="auto"/>
              <w:ind w:firstLineChars="200" w:firstLine="480"/>
              <w:rPr>
                <w:rFonts w:hAnsi="宋体"/>
                <w:bCs/>
              </w:rPr>
            </w:pPr>
            <w:r w:rsidRPr="00CF19C6">
              <w:rPr>
                <w:rFonts w:hAnsi="宋体" w:hint="eastAsia"/>
                <w:bCs/>
              </w:rPr>
              <w:t>本项目</w:t>
            </w:r>
            <w:r w:rsidRPr="00CF19C6">
              <w:rPr>
                <w:rFonts w:hAnsi="宋体"/>
                <w:bCs/>
              </w:rPr>
              <w:t>生活垃圾产生量</w:t>
            </w:r>
            <w:r w:rsidRPr="00CF19C6">
              <w:rPr>
                <w:rFonts w:hAnsi="宋体" w:hint="eastAsia"/>
                <w:bCs/>
              </w:rPr>
              <w:t>约</w:t>
            </w:r>
            <w:r w:rsidRPr="00CF19C6">
              <w:rPr>
                <w:rFonts w:hAnsi="宋体"/>
                <w:bCs/>
              </w:rPr>
              <w:t>为</w:t>
            </w:r>
            <w:r w:rsidR="00A850C0" w:rsidRPr="00CF19C6">
              <w:rPr>
                <w:rFonts w:hAnsi="宋体" w:hint="eastAsia"/>
                <w:bCs/>
              </w:rPr>
              <w:t>3</w:t>
            </w:r>
            <w:r w:rsidRPr="00CF19C6">
              <w:rPr>
                <w:rFonts w:hAnsi="宋体"/>
                <w:bCs/>
              </w:rPr>
              <w:t>t/a</w:t>
            </w:r>
            <w:r w:rsidRPr="00CF19C6">
              <w:rPr>
                <w:rFonts w:hAnsi="宋体" w:hint="eastAsia"/>
                <w:bCs/>
              </w:rPr>
              <w:t>，生活垃圾收集后交由环卫部门统一处理。</w:t>
            </w:r>
          </w:p>
          <w:p w:rsidR="00A850C0" w:rsidRPr="00CF19C6" w:rsidRDefault="00A850C0" w:rsidP="00A850C0">
            <w:pPr>
              <w:spacing w:line="360" w:lineRule="auto"/>
              <w:ind w:firstLineChars="200" w:firstLine="480"/>
              <w:rPr>
                <w:rFonts w:hAnsi="宋体"/>
                <w:bCs/>
              </w:rPr>
            </w:pPr>
            <w:r w:rsidRPr="00CF19C6">
              <w:rPr>
                <w:rFonts w:hAnsi="宋体" w:hint="eastAsia"/>
                <w:bCs/>
              </w:rPr>
              <w:t>2</w:t>
            </w:r>
            <w:r w:rsidRPr="00CF19C6">
              <w:rPr>
                <w:rFonts w:hAnsi="宋体" w:hint="eastAsia"/>
                <w:bCs/>
              </w:rPr>
              <w:t>）熔化压铸过程中产生的废料</w:t>
            </w:r>
          </w:p>
          <w:p w:rsidR="00086930" w:rsidRPr="00CF19C6" w:rsidRDefault="00A850C0" w:rsidP="00A850C0">
            <w:pPr>
              <w:spacing w:line="360" w:lineRule="auto"/>
              <w:ind w:firstLineChars="200" w:firstLine="480"/>
              <w:rPr>
                <w:rFonts w:hAnsi="宋体"/>
                <w:bCs/>
              </w:rPr>
            </w:pPr>
            <w:r w:rsidRPr="00CF19C6">
              <w:rPr>
                <w:rFonts w:hAnsi="宋体" w:hint="eastAsia"/>
                <w:bCs/>
              </w:rPr>
              <w:t>根据建设单位提供的资料，熔化压铸过程中产生的废料约为</w:t>
            </w:r>
            <w:r w:rsidRPr="00CF19C6">
              <w:rPr>
                <w:rFonts w:hAnsi="宋体" w:hint="eastAsia"/>
                <w:bCs/>
              </w:rPr>
              <w:t>15t/a</w:t>
            </w:r>
            <w:r w:rsidRPr="00CF19C6">
              <w:rPr>
                <w:rFonts w:hAnsi="宋体" w:hint="eastAsia"/>
                <w:bCs/>
              </w:rPr>
              <w:t>。</w:t>
            </w:r>
            <w:r w:rsidR="00660E6B" w:rsidRPr="00CF19C6">
              <w:rPr>
                <w:rFonts w:hAnsi="宋体" w:hint="eastAsia"/>
                <w:bCs/>
              </w:rPr>
              <w:t>收集后交由专业公司回收处理。</w:t>
            </w:r>
          </w:p>
          <w:p w:rsidR="00A850C0" w:rsidRPr="00CF19C6" w:rsidRDefault="00A850C0" w:rsidP="00A850C0">
            <w:pPr>
              <w:spacing w:line="360" w:lineRule="auto"/>
              <w:ind w:firstLineChars="200" w:firstLine="480"/>
              <w:rPr>
                <w:rFonts w:hAnsi="宋体"/>
                <w:bCs/>
              </w:rPr>
            </w:pPr>
            <w:r w:rsidRPr="00CF19C6">
              <w:rPr>
                <w:rFonts w:hAnsi="宋体" w:hint="eastAsia"/>
                <w:bCs/>
              </w:rPr>
              <w:t>机加工过程中产生的边角料</w:t>
            </w:r>
          </w:p>
          <w:p w:rsidR="00086930" w:rsidRPr="00CF19C6" w:rsidRDefault="00A850C0" w:rsidP="00A850C0">
            <w:pPr>
              <w:spacing w:line="360" w:lineRule="auto"/>
              <w:ind w:firstLineChars="200" w:firstLine="480"/>
              <w:rPr>
                <w:rFonts w:hAnsi="宋体"/>
                <w:bCs/>
              </w:rPr>
            </w:pPr>
            <w:r w:rsidRPr="00CF19C6">
              <w:rPr>
                <w:rFonts w:hAnsi="宋体"/>
                <w:bCs/>
              </w:rPr>
              <w:t>根据建设单位提供的资料，机加工产生金属碎屑约为生产原料</w:t>
            </w:r>
            <w:r w:rsidRPr="00CF19C6">
              <w:rPr>
                <w:rFonts w:hAnsi="宋体"/>
                <w:bCs/>
              </w:rPr>
              <w:t>0.1</w:t>
            </w:r>
            <w:r w:rsidRPr="00CF19C6">
              <w:rPr>
                <w:rFonts w:hAnsi="宋体"/>
                <w:bCs/>
              </w:rPr>
              <w:t>％，机加工</w:t>
            </w:r>
            <w:r w:rsidRPr="00CF19C6">
              <w:rPr>
                <w:rFonts w:hAnsi="宋体" w:hint="eastAsia"/>
                <w:bCs/>
              </w:rPr>
              <w:t>产品量</w:t>
            </w:r>
            <w:r w:rsidRPr="00CF19C6">
              <w:rPr>
                <w:rFonts w:hAnsi="宋体"/>
                <w:bCs/>
              </w:rPr>
              <w:t>为</w:t>
            </w:r>
            <w:r w:rsidRPr="00CF19C6">
              <w:rPr>
                <w:rFonts w:hAnsi="宋体" w:hint="eastAsia"/>
                <w:bCs/>
              </w:rPr>
              <w:t>365</w:t>
            </w:r>
            <w:r w:rsidRPr="00CF19C6">
              <w:rPr>
                <w:rFonts w:hAnsi="宋体"/>
                <w:bCs/>
              </w:rPr>
              <w:t>t/a</w:t>
            </w:r>
            <w:r w:rsidRPr="00CF19C6">
              <w:rPr>
                <w:rFonts w:hAnsi="宋体"/>
                <w:bCs/>
              </w:rPr>
              <w:t>，则边角料为</w:t>
            </w:r>
            <w:r w:rsidRPr="00CF19C6">
              <w:rPr>
                <w:rFonts w:hAnsi="宋体" w:hint="eastAsia"/>
                <w:bCs/>
              </w:rPr>
              <w:t>0.365</w:t>
            </w:r>
            <w:r w:rsidRPr="00CF19C6">
              <w:rPr>
                <w:rFonts w:hAnsi="宋体"/>
                <w:bCs/>
              </w:rPr>
              <w:t>t/a</w:t>
            </w:r>
            <w:r w:rsidRPr="00CF19C6">
              <w:rPr>
                <w:rFonts w:hAnsi="宋体" w:hint="eastAsia"/>
                <w:bCs/>
              </w:rPr>
              <w:t>。</w:t>
            </w:r>
            <w:r w:rsidR="00660E6B" w:rsidRPr="00CF19C6">
              <w:rPr>
                <w:rFonts w:hAnsi="宋体" w:hint="eastAsia"/>
                <w:bCs/>
              </w:rPr>
              <w:t>收集后交由专业公司回收处理。</w:t>
            </w:r>
          </w:p>
          <w:p w:rsidR="00A850C0" w:rsidRPr="00CF19C6" w:rsidRDefault="00A850C0" w:rsidP="00A850C0">
            <w:pPr>
              <w:spacing w:line="360" w:lineRule="auto"/>
              <w:ind w:firstLineChars="200" w:firstLine="480"/>
              <w:rPr>
                <w:rFonts w:hAnsi="宋体"/>
                <w:bCs/>
              </w:rPr>
            </w:pPr>
            <w:r w:rsidRPr="00CF19C6">
              <w:rPr>
                <w:rFonts w:hAnsi="宋体" w:hint="eastAsia"/>
                <w:bCs/>
              </w:rPr>
              <w:t>4</w:t>
            </w:r>
            <w:r w:rsidRPr="00CF19C6">
              <w:rPr>
                <w:rFonts w:hAnsi="宋体" w:hint="eastAsia"/>
                <w:bCs/>
              </w:rPr>
              <w:t>）水喷淋处理设施产生的沉渣</w:t>
            </w:r>
          </w:p>
          <w:p w:rsidR="00086930" w:rsidRPr="00CF19C6" w:rsidRDefault="00A850C0" w:rsidP="00A850C0">
            <w:pPr>
              <w:spacing w:line="360" w:lineRule="auto"/>
              <w:ind w:firstLineChars="200" w:firstLine="480"/>
              <w:rPr>
                <w:rFonts w:hAnsi="宋体"/>
                <w:bCs/>
              </w:rPr>
            </w:pPr>
            <w:r w:rsidRPr="00CF19C6">
              <w:rPr>
                <w:rFonts w:hAnsi="宋体" w:hint="eastAsia"/>
                <w:bCs/>
              </w:rPr>
              <w:t>根据废气污染源的源强核算，水喷淋处理设施产生的沉渣约为</w:t>
            </w:r>
            <w:r w:rsidRPr="00CF19C6">
              <w:rPr>
                <w:rFonts w:hAnsi="宋体" w:hint="eastAsia"/>
                <w:bCs/>
              </w:rPr>
              <w:t>1.073t/a</w:t>
            </w:r>
            <w:r w:rsidRPr="00CF19C6">
              <w:rPr>
                <w:rFonts w:hAnsi="宋体" w:hint="eastAsia"/>
                <w:bCs/>
              </w:rPr>
              <w:t>。</w:t>
            </w:r>
            <w:r w:rsidR="00660E6B" w:rsidRPr="00CF19C6">
              <w:rPr>
                <w:rFonts w:hAnsi="宋体" w:hint="eastAsia"/>
                <w:bCs/>
              </w:rPr>
              <w:t>收集后交由专业公司回收处理。</w:t>
            </w:r>
          </w:p>
          <w:p w:rsidR="00B62C9F" w:rsidRPr="00CF19C6" w:rsidRDefault="00B62C9F" w:rsidP="00B62C9F">
            <w:pPr>
              <w:pStyle w:val="215"/>
              <w:ind w:firstLineChars="0" w:firstLine="0"/>
              <w:rPr>
                <w:rFonts w:eastAsia="宋体"/>
                <w:bCs w:val="0"/>
                <w:kern w:val="2"/>
                <w:szCs w:val="24"/>
              </w:rPr>
            </w:pPr>
            <w:r w:rsidRPr="00CF19C6">
              <w:rPr>
                <w:rFonts w:eastAsia="宋体" w:hint="eastAsia"/>
                <w:bCs w:val="0"/>
                <w:kern w:val="2"/>
                <w:szCs w:val="24"/>
              </w:rPr>
              <w:lastRenderedPageBreak/>
              <w:t>表</w:t>
            </w:r>
            <w:r w:rsidR="001D3DE8" w:rsidRPr="00CF19C6">
              <w:rPr>
                <w:rFonts w:eastAsia="宋体" w:hint="eastAsia"/>
                <w:bCs w:val="0"/>
                <w:kern w:val="2"/>
                <w:szCs w:val="24"/>
                <w:lang w:val="en-US"/>
              </w:rPr>
              <w:t>7</w:t>
            </w:r>
            <w:r w:rsidRPr="00CF19C6">
              <w:rPr>
                <w:rFonts w:eastAsia="宋体" w:hint="eastAsia"/>
                <w:bCs w:val="0"/>
                <w:kern w:val="2"/>
                <w:szCs w:val="24"/>
                <w:lang w:val="en-US"/>
              </w:rPr>
              <w:t>-</w:t>
            </w:r>
            <w:r w:rsidR="00534F7D" w:rsidRPr="00CF19C6">
              <w:rPr>
                <w:rFonts w:eastAsia="宋体" w:hint="eastAsia"/>
                <w:bCs w:val="0"/>
                <w:kern w:val="2"/>
                <w:szCs w:val="24"/>
                <w:lang w:val="en-US"/>
              </w:rPr>
              <w:t>1</w:t>
            </w:r>
            <w:r w:rsidR="00436132">
              <w:rPr>
                <w:rFonts w:eastAsia="宋体" w:hint="eastAsia"/>
                <w:bCs w:val="0"/>
                <w:kern w:val="2"/>
                <w:szCs w:val="24"/>
                <w:lang w:val="en-US"/>
              </w:rPr>
              <w:t>1</w:t>
            </w:r>
            <w:r w:rsidRPr="00CF19C6">
              <w:rPr>
                <w:rFonts w:eastAsia="宋体" w:hint="eastAsia"/>
                <w:bCs w:val="0"/>
                <w:kern w:val="2"/>
                <w:szCs w:val="24"/>
              </w:rPr>
              <w:t xml:space="preserve">  </w:t>
            </w:r>
            <w:r w:rsidRPr="00CF19C6">
              <w:rPr>
                <w:rFonts w:eastAsia="宋体" w:hint="eastAsia"/>
                <w:bCs w:val="0"/>
                <w:kern w:val="2"/>
                <w:szCs w:val="24"/>
              </w:rPr>
              <w:t>项目固体废物情况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780"/>
              <w:gridCol w:w="1448"/>
              <w:gridCol w:w="1387"/>
              <w:gridCol w:w="1559"/>
              <w:gridCol w:w="2546"/>
            </w:tblGrid>
            <w:tr w:rsidR="00CF19C6" w:rsidRPr="00CF19C6" w:rsidTr="00CE4C06">
              <w:trPr>
                <w:trHeight w:val="340"/>
                <w:jc w:val="center"/>
              </w:trPr>
              <w:tc>
                <w:tcPr>
                  <w:tcW w:w="334"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b/>
                      <w:sz w:val="21"/>
                      <w:szCs w:val="21"/>
                    </w:rPr>
                  </w:pPr>
                  <w:r w:rsidRPr="00CF19C6">
                    <w:rPr>
                      <w:b/>
                      <w:sz w:val="21"/>
                      <w:szCs w:val="21"/>
                    </w:rPr>
                    <w:t>序号</w:t>
                  </w:r>
                </w:p>
              </w:tc>
              <w:tc>
                <w:tcPr>
                  <w:tcW w:w="952"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b/>
                      <w:sz w:val="21"/>
                      <w:szCs w:val="21"/>
                    </w:rPr>
                  </w:pPr>
                  <w:r w:rsidRPr="00CF19C6">
                    <w:rPr>
                      <w:rFonts w:hint="eastAsia"/>
                      <w:b/>
                      <w:sz w:val="21"/>
                      <w:szCs w:val="21"/>
                    </w:rPr>
                    <w:t>工序</w:t>
                  </w:r>
                </w:p>
              </w:tc>
              <w:tc>
                <w:tcPr>
                  <w:tcW w:w="775"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b/>
                      <w:sz w:val="21"/>
                      <w:szCs w:val="21"/>
                    </w:rPr>
                  </w:pPr>
                  <w:r w:rsidRPr="00CF19C6">
                    <w:rPr>
                      <w:b/>
                      <w:sz w:val="21"/>
                      <w:szCs w:val="21"/>
                    </w:rPr>
                    <w:t>固废类别</w:t>
                  </w:r>
                </w:p>
              </w:tc>
              <w:tc>
                <w:tcPr>
                  <w:tcW w:w="742"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b/>
                      <w:sz w:val="21"/>
                      <w:szCs w:val="21"/>
                    </w:rPr>
                  </w:pPr>
                  <w:r w:rsidRPr="00CF19C6">
                    <w:rPr>
                      <w:rFonts w:hint="eastAsia"/>
                      <w:b/>
                      <w:sz w:val="21"/>
                      <w:szCs w:val="21"/>
                    </w:rPr>
                    <w:t>废物特性</w:t>
                  </w:r>
                </w:p>
              </w:tc>
              <w:tc>
                <w:tcPr>
                  <w:tcW w:w="834"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b/>
                      <w:sz w:val="21"/>
                      <w:szCs w:val="21"/>
                    </w:rPr>
                  </w:pPr>
                  <w:r w:rsidRPr="00CF19C6">
                    <w:rPr>
                      <w:rFonts w:hint="eastAsia"/>
                      <w:b/>
                      <w:sz w:val="21"/>
                      <w:szCs w:val="21"/>
                    </w:rPr>
                    <w:t>排放量</w:t>
                  </w:r>
                </w:p>
              </w:tc>
              <w:tc>
                <w:tcPr>
                  <w:tcW w:w="1362"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b/>
                      <w:sz w:val="21"/>
                      <w:szCs w:val="21"/>
                    </w:rPr>
                  </w:pPr>
                  <w:r w:rsidRPr="00CF19C6">
                    <w:rPr>
                      <w:b/>
                      <w:sz w:val="21"/>
                      <w:szCs w:val="21"/>
                    </w:rPr>
                    <w:t>处置措施</w:t>
                  </w:r>
                </w:p>
              </w:tc>
            </w:tr>
            <w:tr w:rsidR="00CF19C6" w:rsidRPr="00CF19C6" w:rsidTr="00CE4C06">
              <w:trPr>
                <w:trHeight w:val="340"/>
                <w:jc w:val="center"/>
              </w:trPr>
              <w:tc>
                <w:tcPr>
                  <w:tcW w:w="334"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1</w:t>
                  </w:r>
                </w:p>
              </w:tc>
              <w:tc>
                <w:tcPr>
                  <w:tcW w:w="952"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员工办公</w:t>
                  </w:r>
                </w:p>
              </w:tc>
              <w:tc>
                <w:tcPr>
                  <w:tcW w:w="775"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生活垃圾</w:t>
                  </w:r>
                </w:p>
              </w:tc>
              <w:tc>
                <w:tcPr>
                  <w:tcW w:w="742" w:type="pct"/>
                  <w:vAlign w:val="center"/>
                </w:tcPr>
                <w:p w:rsidR="00A850C0" w:rsidRPr="00CF19C6" w:rsidRDefault="00A850C0" w:rsidP="00CE4C06">
                  <w:pPr>
                    <w:spacing w:line="360" w:lineRule="auto"/>
                    <w:ind w:firstLine="0"/>
                    <w:jc w:val="center"/>
                    <w:rPr>
                      <w:sz w:val="21"/>
                      <w:szCs w:val="21"/>
                    </w:rPr>
                  </w:pPr>
                  <w:r w:rsidRPr="00CF19C6">
                    <w:rPr>
                      <w:rFonts w:hint="eastAsia"/>
                      <w:sz w:val="21"/>
                      <w:szCs w:val="21"/>
                    </w:rPr>
                    <w:t>一般废物</w:t>
                  </w:r>
                </w:p>
              </w:tc>
              <w:tc>
                <w:tcPr>
                  <w:tcW w:w="834"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3t/a</w:t>
                  </w:r>
                </w:p>
              </w:tc>
              <w:tc>
                <w:tcPr>
                  <w:tcW w:w="1362"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环卫回收处理</w:t>
                  </w:r>
                </w:p>
              </w:tc>
            </w:tr>
            <w:tr w:rsidR="00CF19C6" w:rsidRPr="00CF19C6" w:rsidTr="00CE4C06">
              <w:trPr>
                <w:trHeight w:val="340"/>
                <w:jc w:val="center"/>
              </w:trPr>
              <w:tc>
                <w:tcPr>
                  <w:tcW w:w="334"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2</w:t>
                  </w:r>
                </w:p>
              </w:tc>
              <w:tc>
                <w:tcPr>
                  <w:tcW w:w="952"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熔化压铸工序</w:t>
                  </w:r>
                </w:p>
              </w:tc>
              <w:tc>
                <w:tcPr>
                  <w:tcW w:w="775"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废料</w:t>
                  </w:r>
                </w:p>
              </w:tc>
              <w:tc>
                <w:tcPr>
                  <w:tcW w:w="742" w:type="pct"/>
                  <w:vAlign w:val="center"/>
                </w:tcPr>
                <w:p w:rsidR="00A850C0" w:rsidRPr="00CF19C6" w:rsidRDefault="00A850C0" w:rsidP="00CE4C06">
                  <w:pPr>
                    <w:spacing w:line="360" w:lineRule="auto"/>
                    <w:ind w:firstLine="0"/>
                    <w:jc w:val="center"/>
                    <w:rPr>
                      <w:sz w:val="21"/>
                      <w:szCs w:val="21"/>
                    </w:rPr>
                  </w:pPr>
                  <w:r w:rsidRPr="00CF19C6">
                    <w:rPr>
                      <w:rFonts w:hint="eastAsia"/>
                      <w:sz w:val="21"/>
                      <w:szCs w:val="21"/>
                    </w:rPr>
                    <w:t>一般废物</w:t>
                  </w:r>
                </w:p>
              </w:tc>
              <w:tc>
                <w:tcPr>
                  <w:tcW w:w="834" w:type="pct"/>
                  <w:vAlign w:val="center"/>
                </w:tcPr>
                <w:p w:rsidR="00A850C0" w:rsidRPr="00CF19C6" w:rsidRDefault="00A850C0" w:rsidP="00CE4C06">
                  <w:pPr>
                    <w:spacing w:line="360" w:lineRule="auto"/>
                    <w:ind w:firstLine="0"/>
                    <w:jc w:val="center"/>
                    <w:rPr>
                      <w:sz w:val="21"/>
                      <w:szCs w:val="21"/>
                    </w:rPr>
                  </w:pPr>
                  <w:r w:rsidRPr="00CF19C6">
                    <w:rPr>
                      <w:rFonts w:hint="eastAsia"/>
                      <w:sz w:val="21"/>
                      <w:szCs w:val="21"/>
                    </w:rPr>
                    <w:t>15t/a</w:t>
                  </w:r>
                </w:p>
              </w:tc>
              <w:tc>
                <w:tcPr>
                  <w:tcW w:w="1362" w:type="pct"/>
                  <w:vMerge w:val="restar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回收单位回收处理</w:t>
                  </w:r>
                </w:p>
              </w:tc>
            </w:tr>
            <w:tr w:rsidR="00CF19C6" w:rsidRPr="00CF19C6" w:rsidTr="00CE4C06">
              <w:trPr>
                <w:trHeight w:val="340"/>
                <w:jc w:val="center"/>
              </w:trPr>
              <w:tc>
                <w:tcPr>
                  <w:tcW w:w="334"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3</w:t>
                  </w:r>
                </w:p>
              </w:tc>
              <w:tc>
                <w:tcPr>
                  <w:tcW w:w="952"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机加工工序</w:t>
                  </w:r>
                </w:p>
              </w:tc>
              <w:tc>
                <w:tcPr>
                  <w:tcW w:w="775"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边角料</w:t>
                  </w:r>
                </w:p>
              </w:tc>
              <w:tc>
                <w:tcPr>
                  <w:tcW w:w="742" w:type="pct"/>
                  <w:vAlign w:val="center"/>
                </w:tcPr>
                <w:p w:rsidR="00A850C0" w:rsidRPr="00CF19C6" w:rsidRDefault="00A850C0" w:rsidP="00CE4C06">
                  <w:pPr>
                    <w:spacing w:line="360" w:lineRule="auto"/>
                    <w:ind w:firstLine="0"/>
                    <w:jc w:val="center"/>
                    <w:rPr>
                      <w:sz w:val="21"/>
                      <w:szCs w:val="21"/>
                    </w:rPr>
                  </w:pPr>
                  <w:r w:rsidRPr="00CF19C6">
                    <w:rPr>
                      <w:rFonts w:hint="eastAsia"/>
                      <w:sz w:val="21"/>
                      <w:szCs w:val="21"/>
                    </w:rPr>
                    <w:t>一般废物</w:t>
                  </w:r>
                </w:p>
              </w:tc>
              <w:tc>
                <w:tcPr>
                  <w:tcW w:w="834" w:type="pct"/>
                  <w:vAlign w:val="center"/>
                </w:tcPr>
                <w:p w:rsidR="00A850C0" w:rsidRPr="00CF19C6" w:rsidRDefault="00A850C0" w:rsidP="00CE4C06">
                  <w:pPr>
                    <w:spacing w:line="360" w:lineRule="auto"/>
                    <w:ind w:firstLine="0"/>
                    <w:jc w:val="center"/>
                    <w:rPr>
                      <w:sz w:val="21"/>
                      <w:szCs w:val="21"/>
                    </w:rPr>
                  </w:pPr>
                  <w:r w:rsidRPr="00CF19C6">
                    <w:rPr>
                      <w:rFonts w:hint="eastAsia"/>
                      <w:sz w:val="21"/>
                      <w:szCs w:val="21"/>
                    </w:rPr>
                    <w:t>0.365t/a</w:t>
                  </w:r>
                </w:p>
              </w:tc>
              <w:tc>
                <w:tcPr>
                  <w:tcW w:w="1362" w:type="pct"/>
                  <w:vMerge/>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p>
              </w:tc>
            </w:tr>
            <w:tr w:rsidR="00CF19C6" w:rsidRPr="00CF19C6" w:rsidTr="00CE4C06">
              <w:trPr>
                <w:trHeight w:val="340"/>
                <w:jc w:val="center"/>
              </w:trPr>
              <w:tc>
                <w:tcPr>
                  <w:tcW w:w="334"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4</w:t>
                  </w:r>
                </w:p>
              </w:tc>
              <w:tc>
                <w:tcPr>
                  <w:tcW w:w="952"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sz w:val="21"/>
                      <w:szCs w:val="21"/>
                    </w:rPr>
                    <w:t>环保设施</w:t>
                  </w:r>
                </w:p>
              </w:tc>
              <w:tc>
                <w:tcPr>
                  <w:tcW w:w="775" w:type="pct"/>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水喷淋处理设施产生的沉渣</w:t>
                  </w:r>
                </w:p>
              </w:tc>
              <w:tc>
                <w:tcPr>
                  <w:tcW w:w="742" w:type="pct"/>
                  <w:vAlign w:val="center"/>
                </w:tcPr>
                <w:p w:rsidR="00A850C0" w:rsidRPr="00CF19C6" w:rsidRDefault="00A850C0" w:rsidP="00CE4C06">
                  <w:pPr>
                    <w:spacing w:line="360" w:lineRule="auto"/>
                    <w:ind w:firstLine="0"/>
                    <w:jc w:val="center"/>
                  </w:pPr>
                  <w:r w:rsidRPr="00CF19C6">
                    <w:rPr>
                      <w:rFonts w:hint="eastAsia"/>
                      <w:sz w:val="21"/>
                      <w:szCs w:val="21"/>
                    </w:rPr>
                    <w:t>一般废物</w:t>
                  </w:r>
                </w:p>
              </w:tc>
              <w:tc>
                <w:tcPr>
                  <w:tcW w:w="834" w:type="pct"/>
                  <w:vAlign w:val="center"/>
                </w:tcPr>
                <w:p w:rsidR="00A850C0" w:rsidRPr="00CF19C6" w:rsidRDefault="00A850C0" w:rsidP="00CE4C06">
                  <w:pPr>
                    <w:spacing w:line="360" w:lineRule="auto"/>
                    <w:ind w:firstLine="0"/>
                    <w:jc w:val="center"/>
                    <w:rPr>
                      <w:sz w:val="21"/>
                      <w:szCs w:val="21"/>
                    </w:rPr>
                  </w:pPr>
                  <w:r w:rsidRPr="00CF19C6">
                    <w:rPr>
                      <w:rFonts w:hint="eastAsia"/>
                      <w:sz w:val="21"/>
                      <w:szCs w:val="21"/>
                    </w:rPr>
                    <w:t>1.073t/a</w:t>
                  </w:r>
                </w:p>
              </w:tc>
              <w:tc>
                <w:tcPr>
                  <w:tcW w:w="1362" w:type="pct"/>
                  <w:vMerge/>
                  <w:vAlign w:val="center"/>
                </w:tcPr>
                <w:p w:rsidR="00A850C0" w:rsidRPr="00CF19C6" w:rsidRDefault="00A850C0" w:rsidP="00CE4C06">
                  <w:pPr>
                    <w:tabs>
                      <w:tab w:val="left" w:pos="-2625"/>
                    </w:tabs>
                    <w:autoSpaceDE w:val="0"/>
                    <w:autoSpaceDN w:val="0"/>
                    <w:adjustRightInd w:val="0"/>
                    <w:spacing w:line="360" w:lineRule="auto"/>
                    <w:ind w:firstLine="0"/>
                    <w:jc w:val="center"/>
                    <w:textAlignment w:val="baseline"/>
                    <w:rPr>
                      <w:sz w:val="21"/>
                      <w:szCs w:val="21"/>
                    </w:rPr>
                  </w:pPr>
                </w:p>
              </w:tc>
            </w:tr>
          </w:tbl>
          <w:p w:rsidR="00792875" w:rsidRPr="00CF19C6" w:rsidRDefault="00431E5F" w:rsidP="00086930">
            <w:pPr>
              <w:pStyle w:val="32"/>
              <w:snapToGrid w:val="0"/>
              <w:spacing w:line="360" w:lineRule="auto"/>
              <w:ind w:firstLine="0"/>
              <w:rPr>
                <w:rFonts w:hAnsi="宋体"/>
                <w:b/>
                <w:bCs/>
              </w:rPr>
            </w:pPr>
            <w:r w:rsidRPr="00CF19C6">
              <w:rPr>
                <w:rFonts w:hAnsi="宋体" w:hint="eastAsia"/>
                <w:b/>
                <w:bCs/>
              </w:rPr>
              <w:t>6</w:t>
            </w:r>
            <w:r w:rsidR="009B381D" w:rsidRPr="00CF19C6">
              <w:rPr>
                <w:rFonts w:hAnsi="宋体" w:hint="eastAsia"/>
                <w:b/>
                <w:bCs/>
              </w:rPr>
              <w:t>、</w:t>
            </w:r>
            <w:r w:rsidR="009B381D" w:rsidRPr="00CF19C6">
              <w:rPr>
                <w:rFonts w:hint="eastAsia"/>
                <w:b/>
                <w:bCs/>
              </w:rPr>
              <w:t>项目环保投资估算</w:t>
            </w:r>
          </w:p>
          <w:p w:rsidR="00792875" w:rsidRPr="00CF19C6" w:rsidRDefault="009B381D">
            <w:pPr>
              <w:pStyle w:val="17"/>
              <w:snapToGrid w:val="0"/>
              <w:spacing w:line="360" w:lineRule="auto"/>
              <w:ind w:firstLineChars="200" w:firstLine="480"/>
              <w:rPr>
                <w:rFonts w:eastAsia="宋体"/>
                <w:bCs/>
              </w:rPr>
            </w:pPr>
            <w:r w:rsidRPr="00CF19C6">
              <w:rPr>
                <w:rFonts w:eastAsia="宋体" w:hint="eastAsia"/>
                <w:bCs/>
              </w:rPr>
              <w:t>项目名称总投资</w:t>
            </w:r>
            <w:r w:rsidR="00024565" w:rsidRPr="00CF19C6">
              <w:rPr>
                <w:rFonts w:eastAsia="宋体" w:hint="eastAsia"/>
                <w:bCs/>
              </w:rPr>
              <w:t>80</w:t>
            </w:r>
            <w:r w:rsidRPr="00CF19C6">
              <w:rPr>
                <w:rFonts w:eastAsia="宋体" w:hint="eastAsia"/>
                <w:bCs/>
              </w:rPr>
              <w:t>万元，其中环保投资</w:t>
            </w:r>
            <w:r w:rsidR="00FA2146" w:rsidRPr="00CF19C6">
              <w:rPr>
                <w:rFonts w:eastAsia="宋体" w:hint="eastAsia"/>
                <w:bCs/>
              </w:rPr>
              <w:t>10</w:t>
            </w:r>
            <w:r w:rsidRPr="00CF19C6">
              <w:rPr>
                <w:rFonts w:eastAsia="宋体" w:hint="eastAsia"/>
                <w:bCs/>
              </w:rPr>
              <w:t>万元，约占总投资的</w:t>
            </w:r>
            <w:r w:rsidR="00FA2146" w:rsidRPr="00CF19C6">
              <w:rPr>
                <w:rFonts w:eastAsia="宋体" w:hint="eastAsia"/>
                <w:bCs/>
              </w:rPr>
              <w:t>12.5</w:t>
            </w:r>
            <w:r w:rsidRPr="00CF19C6">
              <w:rPr>
                <w:rFonts w:eastAsia="宋体" w:hint="eastAsia"/>
                <w:bCs/>
              </w:rPr>
              <w:t>%</w:t>
            </w:r>
            <w:r w:rsidRPr="00CF19C6">
              <w:rPr>
                <w:rFonts w:eastAsia="宋体" w:hint="eastAsia"/>
                <w:bCs/>
              </w:rPr>
              <w:t>，环保投资估算见下表所示。</w:t>
            </w:r>
          </w:p>
          <w:p w:rsidR="00792875" w:rsidRPr="00CF19C6" w:rsidRDefault="009B381D">
            <w:pPr>
              <w:pStyle w:val="17"/>
              <w:snapToGrid w:val="0"/>
              <w:spacing w:line="360" w:lineRule="auto"/>
              <w:jc w:val="center"/>
              <w:rPr>
                <w:rFonts w:eastAsia="宋体"/>
                <w:b/>
                <w:bCs/>
              </w:rPr>
            </w:pPr>
            <w:r w:rsidRPr="00CF19C6">
              <w:rPr>
                <w:rFonts w:eastAsia="宋体" w:hint="eastAsia"/>
                <w:b/>
                <w:bCs/>
              </w:rPr>
              <w:t>表</w:t>
            </w:r>
            <w:r w:rsidR="001D3DE8" w:rsidRPr="00CF19C6">
              <w:rPr>
                <w:rFonts w:eastAsia="宋体" w:hint="eastAsia"/>
                <w:b/>
                <w:bCs/>
              </w:rPr>
              <w:t>7</w:t>
            </w:r>
            <w:r w:rsidRPr="00CF19C6">
              <w:rPr>
                <w:rFonts w:eastAsia="宋体" w:hint="eastAsia"/>
                <w:b/>
                <w:bCs/>
              </w:rPr>
              <w:t>-</w:t>
            </w:r>
            <w:r w:rsidR="00534F7D" w:rsidRPr="00CF19C6">
              <w:rPr>
                <w:rFonts w:eastAsia="宋体" w:hint="eastAsia"/>
                <w:b/>
                <w:bCs/>
              </w:rPr>
              <w:t>1</w:t>
            </w:r>
            <w:r w:rsidR="00436132">
              <w:rPr>
                <w:rFonts w:eastAsia="宋体" w:hint="eastAsia"/>
                <w:b/>
                <w:bCs/>
              </w:rPr>
              <w:t xml:space="preserve">2 </w:t>
            </w:r>
            <w:r w:rsidRPr="00CF19C6">
              <w:rPr>
                <w:rFonts w:eastAsia="宋体" w:hint="eastAsia"/>
                <w:b/>
                <w:bCs/>
              </w:rPr>
              <w:t>环保投资估算表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488"/>
              <w:gridCol w:w="5300"/>
              <w:gridCol w:w="1918"/>
            </w:tblGrid>
            <w:tr w:rsidR="00CF19C6" w:rsidRPr="00CF19C6" w:rsidTr="00290204">
              <w:tc>
                <w:tcPr>
                  <w:tcW w:w="342" w:type="pct"/>
                  <w:vAlign w:val="center"/>
                </w:tcPr>
                <w:p w:rsidR="00792875" w:rsidRPr="00CF19C6" w:rsidRDefault="009B381D" w:rsidP="00F00E9F">
                  <w:pPr>
                    <w:pStyle w:val="17"/>
                    <w:snapToGrid w:val="0"/>
                    <w:spacing w:line="360" w:lineRule="auto"/>
                    <w:jc w:val="center"/>
                    <w:rPr>
                      <w:rFonts w:eastAsia="宋体"/>
                      <w:b/>
                      <w:bCs/>
                      <w:sz w:val="21"/>
                      <w:szCs w:val="21"/>
                    </w:rPr>
                  </w:pPr>
                  <w:r w:rsidRPr="00CF19C6">
                    <w:rPr>
                      <w:rFonts w:eastAsia="宋体" w:hint="eastAsia"/>
                      <w:b/>
                      <w:bCs/>
                      <w:sz w:val="21"/>
                      <w:szCs w:val="21"/>
                    </w:rPr>
                    <w:t>序号</w:t>
                  </w:r>
                </w:p>
              </w:tc>
              <w:tc>
                <w:tcPr>
                  <w:tcW w:w="796" w:type="pct"/>
                  <w:vAlign w:val="center"/>
                </w:tcPr>
                <w:p w:rsidR="00792875" w:rsidRPr="00CF19C6" w:rsidRDefault="009B381D" w:rsidP="00F00E9F">
                  <w:pPr>
                    <w:pStyle w:val="17"/>
                    <w:snapToGrid w:val="0"/>
                    <w:spacing w:line="360" w:lineRule="auto"/>
                    <w:jc w:val="center"/>
                    <w:rPr>
                      <w:rFonts w:eastAsia="宋体"/>
                      <w:b/>
                      <w:bCs/>
                      <w:sz w:val="21"/>
                      <w:szCs w:val="21"/>
                    </w:rPr>
                  </w:pPr>
                  <w:r w:rsidRPr="00CF19C6">
                    <w:rPr>
                      <w:rFonts w:eastAsia="宋体" w:hint="eastAsia"/>
                      <w:b/>
                      <w:bCs/>
                      <w:sz w:val="21"/>
                      <w:szCs w:val="21"/>
                    </w:rPr>
                    <w:t>项目</w:t>
                  </w:r>
                </w:p>
              </w:tc>
              <w:tc>
                <w:tcPr>
                  <w:tcW w:w="2836" w:type="pct"/>
                  <w:vAlign w:val="center"/>
                </w:tcPr>
                <w:p w:rsidR="00792875" w:rsidRPr="00CF19C6" w:rsidRDefault="009B381D" w:rsidP="00F00E9F">
                  <w:pPr>
                    <w:pStyle w:val="17"/>
                    <w:snapToGrid w:val="0"/>
                    <w:spacing w:line="360" w:lineRule="auto"/>
                    <w:jc w:val="center"/>
                    <w:rPr>
                      <w:rFonts w:eastAsia="宋体"/>
                      <w:b/>
                      <w:bCs/>
                      <w:sz w:val="21"/>
                      <w:szCs w:val="21"/>
                    </w:rPr>
                  </w:pPr>
                  <w:r w:rsidRPr="00CF19C6">
                    <w:rPr>
                      <w:rFonts w:eastAsia="宋体" w:hint="eastAsia"/>
                      <w:b/>
                      <w:bCs/>
                      <w:sz w:val="21"/>
                      <w:szCs w:val="21"/>
                    </w:rPr>
                    <w:t>防治措施</w:t>
                  </w:r>
                </w:p>
              </w:tc>
              <w:tc>
                <w:tcPr>
                  <w:tcW w:w="1026" w:type="pct"/>
                  <w:vAlign w:val="center"/>
                </w:tcPr>
                <w:p w:rsidR="00792875" w:rsidRPr="00CF19C6" w:rsidRDefault="009B381D" w:rsidP="00F00E9F">
                  <w:pPr>
                    <w:pStyle w:val="17"/>
                    <w:snapToGrid w:val="0"/>
                    <w:spacing w:line="360" w:lineRule="auto"/>
                    <w:jc w:val="center"/>
                    <w:rPr>
                      <w:rFonts w:eastAsia="宋体"/>
                      <w:b/>
                      <w:bCs/>
                      <w:sz w:val="21"/>
                      <w:szCs w:val="21"/>
                    </w:rPr>
                  </w:pPr>
                  <w:r w:rsidRPr="00CF19C6">
                    <w:rPr>
                      <w:rFonts w:eastAsia="宋体" w:hint="eastAsia"/>
                      <w:b/>
                      <w:bCs/>
                      <w:sz w:val="21"/>
                      <w:szCs w:val="21"/>
                    </w:rPr>
                    <w:t>费用估算（万元）</w:t>
                  </w:r>
                </w:p>
              </w:tc>
            </w:tr>
            <w:tr w:rsidR="00CF19C6" w:rsidRPr="00CF19C6" w:rsidTr="00290204">
              <w:trPr>
                <w:trHeight w:val="270"/>
              </w:trPr>
              <w:tc>
                <w:tcPr>
                  <w:tcW w:w="342" w:type="pct"/>
                  <w:vAlign w:val="center"/>
                </w:tcPr>
                <w:p w:rsidR="00FA2146" w:rsidRPr="00CF19C6" w:rsidRDefault="00FA2146" w:rsidP="00F00E9F">
                  <w:pPr>
                    <w:pStyle w:val="17"/>
                    <w:snapToGrid w:val="0"/>
                    <w:spacing w:line="360" w:lineRule="auto"/>
                    <w:jc w:val="center"/>
                    <w:rPr>
                      <w:rFonts w:eastAsia="宋体"/>
                      <w:bCs/>
                      <w:sz w:val="21"/>
                      <w:szCs w:val="21"/>
                    </w:rPr>
                  </w:pPr>
                  <w:r w:rsidRPr="00CF19C6">
                    <w:rPr>
                      <w:rFonts w:eastAsia="宋体" w:hint="eastAsia"/>
                      <w:bCs/>
                      <w:sz w:val="21"/>
                      <w:szCs w:val="21"/>
                    </w:rPr>
                    <w:t>1</w:t>
                  </w:r>
                </w:p>
              </w:tc>
              <w:tc>
                <w:tcPr>
                  <w:tcW w:w="796" w:type="pct"/>
                  <w:vAlign w:val="center"/>
                </w:tcPr>
                <w:p w:rsidR="00FA2146" w:rsidRPr="00CF19C6" w:rsidRDefault="00FA2146" w:rsidP="00CE4C06">
                  <w:pPr>
                    <w:snapToGrid w:val="0"/>
                    <w:spacing w:line="360" w:lineRule="auto"/>
                    <w:ind w:firstLine="0"/>
                    <w:jc w:val="center"/>
                    <w:rPr>
                      <w:bCs/>
                      <w:sz w:val="21"/>
                      <w:szCs w:val="21"/>
                    </w:rPr>
                  </w:pPr>
                  <w:r w:rsidRPr="00CF19C6">
                    <w:rPr>
                      <w:rFonts w:hint="eastAsia"/>
                      <w:bCs/>
                      <w:sz w:val="21"/>
                      <w:szCs w:val="21"/>
                    </w:rPr>
                    <w:t>熔化压铸废气</w:t>
                  </w:r>
                  <w:r w:rsidRPr="00CF19C6">
                    <w:rPr>
                      <w:rFonts w:hint="eastAsia"/>
                      <w:bCs/>
                      <w:sz w:val="21"/>
                      <w:szCs w:val="21"/>
                    </w:rPr>
                    <w:t>G1</w:t>
                  </w:r>
                </w:p>
              </w:tc>
              <w:tc>
                <w:tcPr>
                  <w:tcW w:w="2836" w:type="pct"/>
                  <w:vMerge w:val="restart"/>
                  <w:vAlign w:val="center"/>
                </w:tcPr>
                <w:p w:rsidR="00FA2146" w:rsidRPr="00CF19C6" w:rsidRDefault="00FA2146" w:rsidP="00F00E9F">
                  <w:pPr>
                    <w:pStyle w:val="17"/>
                    <w:snapToGrid w:val="0"/>
                    <w:spacing w:line="360" w:lineRule="auto"/>
                    <w:jc w:val="center"/>
                    <w:rPr>
                      <w:rFonts w:eastAsia="宋体"/>
                      <w:bCs/>
                      <w:sz w:val="21"/>
                      <w:szCs w:val="21"/>
                    </w:rPr>
                  </w:pPr>
                  <w:r w:rsidRPr="00CF19C6">
                    <w:rPr>
                      <w:rFonts w:eastAsia="宋体" w:hint="eastAsia"/>
                      <w:bCs/>
                      <w:sz w:val="21"/>
                      <w:szCs w:val="21"/>
                    </w:rPr>
                    <w:t>水喷淋塔</w:t>
                  </w:r>
                  <w:r w:rsidRPr="00CF19C6">
                    <w:rPr>
                      <w:rFonts w:eastAsia="宋体" w:hint="eastAsia"/>
                      <w:bCs/>
                      <w:sz w:val="21"/>
                      <w:szCs w:val="21"/>
                    </w:rPr>
                    <w:t>+15m</w:t>
                  </w:r>
                  <w:r w:rsidRPr="00CF19C6">
                    <w:rPr>
                      <w:rFonts w:eastAsia="宋体" w:hint="eastAsia"/>
                      <w:bCs/>
                      <w:sz w:val="21"/>
                      <w:szCs w:val="21"/>
                    </w:rPr>
                    <w:t>排气筒引至高空排放</w:t>
                  </w:r>
                </w:p>
              </w:tc>
              <w:tc>
                <w:tcPr>
                  <w:tcW w:w="1026" w:type="pct"/>
                  <w:vMerge w:val="restart"/>
                  <w:vAlign w:val="center"/>
                </w:tcPr>
                <w:p w:rsidR="00FA2146" w:rsidRPr="00CF19C6" w:rsidRDefault="00FA2146" w:rsidP="00F00E9F">
                  <w:pPr>
                    <w:pStyle w:val="17"/>
                    <w:snapToGrid w:val="0"/>
                    <w:spacing w:line="360" w:lineRule="auto"/>
                    <w:jc w:val="center"/>
                    <w:rPr>
                      <w:rFonts w:eastAsia="宋体"/>
                      <w:bCs/>
                      <w:sz w:val="21"/>
                      <w:szCs w:val="21"/>
                    </w:rPr>
                  </w:pPr>
                  <w:r w:rsidRPr="00CF19C6">
                    <w:rPr>
                      <w:rFonts w:eastAsia="宋体" w:hint="eastAsia"/>
                      <w:bCs/>
                      <w:sz w:val="21"/>
                      <w:szCs w:val="21"/>
                    </w:rPr>
                    <w:t>8</w:t>
                  </w:r>
                </w:p>
              </w:tc>
            </w:tr>
            <w:tr w:rsidR="00CF19C6" w:rsidRPr="00CF19C6" w:rsidTr="00290204">
              <w:trPr>
                <w:trHeight w:val="270"/>
              </w:trPr>
              <w:tc>
                <w:tcPr>
                  <w:tcW w:w="342" w:type="pct"/>
                  <w:vAlign w:val="center"/>
                </w:tcPr>
                <w:p w:rsidR="00FA2146" w:rsidRPr="00CF19C6" w:rsidRDefault="00FA2146" w:rsidP="00476731">
                  <w:pPr>
                    <w:pStyle w:val="17"/>
                    <w:snapToGrid w:val="0"/>
                    <w:spacing w:line="360" w:lineRule="auto"/>
                    <w:jc w:val="center"/>
                    <w:rPr>
                      <w:rFonts w:eastAsia="宋体"/>
                      <w:bCs/>
                      <w:sz w:val="21"/>
                      <w:szCs w:val="21"/>
                    </w:rPr>
                  </w:pPr>
                  <w:r w:rsidRPr="00CF19C6">
                    <w:rPr>
                      <w:rFonts w:eastAsia="宋体" w:hint="eastAsia"/>
                      <w:bCs/>
                      <w:sz w:val="21"/>
                      <w:szCs w:val="21"/>
                    </w:rPr>
                    <w:t>2</w:t>
                  </w:r>
                </w:p>
              </w:tc>
              <w:tc>
                <w:tcPr>
                  <w:tcW w:w="796" w:type="pct"/>
                  <w:vAlign w:val="center"/>
                </w:tcPr>
                <w:p w:rsidR="00FA2146" w:rsidRPr="00CF19C6" w:rsidRDefault="00FA2146" w:rsidP="00CE4C06">
                  <w:pPr>
                    <w:snapToGrid w:val="0"/>
                    <w:spacing w:line="360" w:lineRule="auto"/>
                    <w:ind w:firstLine="0"/>
                    <w:jc w:val="center"/>
                    <w:rPr>
                      <w:bCs/>
                      <w:sz w:val="21"/>
                      <w:szCs w:val="21"/>
                    </w:rPr>
                  </w:pPr>
                  <w:r w:rsidRPr="00CF19C6">
                    <w:rPr>
                      <w:rFonts w:hint="eastAsia"/>
                      <w:bCs/>
                      <w:sz w:val="21"/>
                      <w:szCs w:val="21"/>
                    </w:rPr>
                    <w:t>抛光粉尘</w:t>
                  </w:r>
                  <w:r w:rsidRPr="00CF19C6">
                    <w:rPr>
                      <w:rFonts w:hint="eastAsia"/>
                      <w:bCs/>
                      <w:sz w:val="21"/>
                      <w:szCs w:val="21"/>
                    </w:rPr>
                    <w:t>G2</w:t>
                  </w:r>
                </w:p>
              </w:tc>
              <w:tc>
                <w:tcPr>
                  <w:tcW w:w="2836" w:type="pct"/>
                  <w:vMerge/>
                  <w:vAlign w:val="center"/>
                </w:tcPr>
                <w:p w:rsidR="00FA2146" w:rsidRPr="00CF19C6" w:rsidRDefault="00FA2146" w:rsidP="00F00E9F">
                  <w:pPr>
                    <w:pStyle w:val="17"/>
                    <w:snapToGrid w:val="0"/>
                    <w:spacing w:line="360" w:lineRule="auto"/>
                    <w:jc w:val="center"/>
                    <w:rPr>
                      <w:rFonts w:eastAsia="宋体"/>
                      <w:bCs/>
                      <w:sz w:val="21"/>
                      <w:szCs w:val="21"/>
                    </w:rPr>
                  </w:pPr>
                </w:p>
              </w:tc>
              <w:tc>
                <w:tcPr>
                  <w:tcW w:w="1026" w:type="pct"/>
                  <w:vMerge/>
                  <w:vAlign w:val="center"/>
                </w:tcPr>
                <w:p w:rsidR="00FA2146" w:rsidRPr="00CF19C6" w:rsidRDefault="00FA2146" w:rsidP="00F00E9F">
                  <w:pPr>
                    <w:pStyle w:val="17"/>
                    <w:snapToGrid w:val="0"/>
                    <w:spacing w:line="360" w:lineRule="auto"/>
                    <w:jc w:val="center"/>
                    <w:rPr>
                      <w:rFonts w:eastAsia="宋体"/>
                      <w:bCs/>
                      <w:sz w:val="21"/>
                      <w:szCs w:val="21"/>
                    </w:rPr>
                  </w:pPr>
                </w:p>
              </w:tc>
            </w:tr>
            <w:tr w:rsidR="00CF19C6" w:rsidRPr="00CF19C6" w:rsidTr="00290204">
              <w:tc>
                <w:tcPr>
                  <w:tcW w:w="342" w:type="pct"/>
                  <w:vAlign w:val="center"/>
                </w:tcPr>
                <w:p w:rsidR="00B211F2" w:rsidRPr="00CF19C6" w:rsidRDefault="00FA2146" w:rsidP="00476731">
                  <w:pPr>
                    <w:pStyle w:val="17"/>
                    <w:snapToGrid w:val="0"/>
                    <w:spacing w:line="360" w:lineRule="auto"/>
                    <w:jc w:val="center"/>
                    <w:rPr>
                      <w:rFonts w:eastAsia="宋体"/>
                      <w:bCs/>
                      <w:sz w:val="21"/>
                      <w:szCs w:val="21"/>
                    </w:rPr>
                  </w:pPr>
                  <w:r w:rsidRPr="00CF19C6">
                    <w:rPr>
                      <w:rFonts w:eastAsia="宋体" w:hint="eastAsia"/>
                      <w:bCs/>
                      <w:sz w:val="21"/>
                      <w:szCs w:val="21"/>
                    </w:rPr>
                    <w:t>3</w:t>
                  </w:r>
                </w:p>
              </w:tc>
              <w:tc>
                <w:tcPr>
                  <w:tcW w:w="796" w:type="pct"/>
                  <w:vAlign w:val="center"/>
                </w:tcPr>
                <w:p w:rsidR="00B211F2" w:rsidRPr="00CF19C6" w:rsidRDefault="00B211F2" w:rsidP="00F00E9F">
                  <w:pPr>
                    <w:pStyle w:val="17"/>
                    <w:snapToGrid w:val="0"/>
                    <w:spacing w:line="360" w:lineRule="auto"/>
                    <w:jc w:val="center"/>
                    <w:rPr>
                      <w:rFonts w:eastAsia="宋体"/>
                      <w:bCs/>
                      <w:sz w:val="21"/>
                      <w:szCs w:val="21"/>
                    </w:rPr>
                  </w:pPr>
                  <w:r w:rsidRPr="00CF19C6">
                    <w:rPr>
                      <w:rFonts w:eastAsia="宋体" w:hint="eastAsia"/>
                      <w:bCs/>
                      <w:sz w:val="21"/>
                      <w:szCs w:val="21"/>
                    </w:rPr>
                    <w:t>噪声</w:t>
                  </w:r>
                </w:p>
              </w:tc>
              <w:tc>
                <w:tcPr>
                  <w:tcW w:w="2836" w:type="pct"/>
                  <w:vAlign w:val="center"/>
                </w:tcPr>
                <w:p w:rsidR="00B211F2" w:rsidRPr="00CF19C6" w:rsidRDefault="00B211F2" w:rsidP="00F00E9F">
                  <w:pPr>
                    <w:pStyle w:val="17"/>
                    <w:snapToGrid w:val="0"/>
                    <w:spacing w:line="360" w:lineRule="auto"/>
                    <w:jc w:val="center"/>
                    <w:rPr>
                      <w:rFonts w:eastAsia="宋体"/>
                      <w:bCs/>
                      <w:sz w:val="21"/>
                      <w:szCs w:val="21"/>
                    </w:rPr>
                  </w:pPr>
                  <w:r w:rsidRPr="00CF19C6">
                    <w:rPr>
                      <w:rFonts w:eastAsia="宋体" w:hint="eastAsia"/>
                      <w:bCs/>
                      <w:sz w:val="21"/>
                      <w:szCs w:val="21"/>
                    </w:rPr>
                    <w:t>减振、隔声、密闭等措施</w:t>
                  </w:r>
                </w:p>
              </w:tc>
              <w:tc>
                <w:tcPr>
                  <w:tcW w:w="1026" w:type="pct"/>
                  <w:vAlign w:val="center"/>
                </w:tcPr>
                <w:p w:rsidR="00B211F2" w:rsidRPr="00CF19C6" w:rsidRDefault="00B211F2" w:rsidP="00F00E9F">
                  <w:pPr>
                    <w:pStyle w:val="17"/>
                    <w:snapToGrid w:val="0"/>
                    <w:spacing w:line="360" w:lineRule="auto"/>
                    <w:jc w:val="center"/>
                    <w:rPr>
                      <w:rFonts w:eastAsia="宋体"/>
                      <w:bCs/>
                      <w:sz w:val="21"/>
                      <w:szCs w:val="21"/>
                    </w:rPr>
                  </w:pPr>
                  <w:r w:rsidRPr="00CF19C6">
                    <w:rPr>
                      <w:rFonts w:eastAsia="宋体" w:hint="eastAsia"/>
                      <w:bCs/>
                      <w:sz w:val="21"/>
                      <w:szCs w:val="21"/>
                    </w:rPr>
                    <w:t>1</w:t>
                  </w:r>
                </w:p>
              </w:tc>
            </w:tr>
            <w:tr w:rsidR="00CF19C6" w:rsidRPr="00CF19C6" w:rsidTr="00290204">
              <w:tc>
                <w:tcPr>
                  <w:tcW w:w="342" w:type="pct"/>
                  <w:vAlign w:val="center"/>
                </w:tcPr>
                <w:p w:rsidR="00B211F2" w:rsidRPr="00CF19C6" w:rsidRDefault="00FA2146" w:rsidP="00476731">
                  <w:pPr>
                    <w:pStyle w:val="17"/>
                    <w:snapToGrid w:val="0"/>
                    <w:spacing w:line="360" w:lineRule="auto"/>
                    <w:jc w:val="center"/>
                    <w:rPr>
                      <w:rFonts w:eastAsia="宋体"/>
                      <w:bCs/>
                      <w:sz w:val="21"/>
                      <w:szCs w:val="21"/>
                    </w:rPr>
                  </w:pPr>
                  <w:r w:rsidRPr="00CF19C6">
                    <w:rPr>
                      <w:rFonts w:eastAsia="宋体" w:hint="eastAsia"/>
                      <w:bCs/>
                      <w:sz w:val="21"/>
                      <w:szCs w:val="21"/>
                    </w:rPr>
                    <w:t>4</w:t>
                  </w:r>
                </w:p>
              </w:tc>
              <w:tc>
                <w:tcPr>
                  <w:tcW w:w="796" w:type="pct"/>
                  <w:vAlign w:val="center"/>
                </w:tcPr>
                <w:p w:rsidR="00B211F2" w:rsidRPr="00CF19C6" w:rsidRDefault="00B211F2" w:rsidP="00F00E9F">
                  <w:pPr>
                    <w:pStyle w:val="17"/>
                    <w:snapToGrid w:val="0"/>
                    <w:spacing w:line="360" w:lineRule="auto"/>
                    <w:jc w:val="center"/>
                    <w:rPr>
                      <w:rFonts w:eastAsia="宋体"/>
                      <w:bCs/>
                      <w:sz w:val="21"/>
                      <w:szCs w:val="21"/>
                    </w:rPr>
                  </w:pPr>
                  <w:r w:rsidRPr="00CF19C6">
                    <w:rPr>
                      <w:rFonts w:eastAsia="宋体" w:hint="eastAsia"/>
                      <w:bCs/>
                      <w:sz w:val="21"/>
                      <w:szCs w:val="21"/>
                    </w:rPr>
                    <w:t>生活垃圾</w:t>
                  </w:r>
                </w:p>
              </w:tc>
              <w:tc>
                <w:tcPr>
                  <w:tcW w:w="2836" w:type="pct"/>
                  <w:vAlign w:val="center"/>
                </w:tcPr>
                <w:p w:rsidR="00B211F2" w:rsidRPr="00CF19C6" w:rsidRDefault="00B211F2" w:rsidP="00F00E9F">
                  <w:pPr>
                    <w:pStyle w:val="17"/>
                    <w:snapToGrid w:val="0"/>
                    <w:spacing w:line="360" w:lineRule="auto"/>
                    <w:jc w:val="center"/>
                    <w:rPr>
                      <w:rFonts w:ascii="宋体" w:eastAsia="宋体" w:hAnsi="宋体"/>
                      <w:bCs/>
                      <w:sz w:val="21"/>
                      <w:szCs w:val="21"/>
                    </w:rPr>
                  </w:pPr>
                  <w:r w:rsidRPr="00CF19C6">
                    <w:rPr>
                      <w:rFonts w:ascii="宋体" w:eastAsia="宋体" w:hAnsi="宋体" w:hint="eastAsia"/>
                      <w:snapToGrid w:val="0"/>
                      <w:kern w:val="0"/>
                      <w:sz w:val="21"/>
                      <w:szCs w:val="21"/>
                    </w:rPr>
                    <w:t>生活垃圾</w:t>
                  </w:r>
                  <w:r w:rsidRPr="00CF19C6">
                    <w:rPr>
                      <w:rFonts w:ascii="宋体" w:eastAsia="宋体" w:hAnsi="宋体"/>
                      <w:snapToGrid w:val="0"/>
                      <w:kern w:val="0"/>
                      <w:sz w:val="21"/>
                      <w:szCs w:val="21"/>
                    </w:rPr>
                    <w:t>经分类收集后</w:t>
                  </w:r>
                  <w:r w:rsidRPr="00CF19C6">
                    <w:rPr>
                      <w:rFonts w:ascii="宋体" w:eastAsia="宋体" w:hAnsi="宋体" w:hint="eastAsia"/>
                      <w:snapToGrid w:val="0"/>
                      <w:kern w:val="0"/>
                      <w:sz w:val="21"/>
                      <w:szCs w:val="21"/>
                    </w:rPr>
                    <w:t>交</w:t>
                  </w:r>
                  <w:r w:rsidRPr="00CF19C6">
                    <w:rPr>
                      <w:rFonts w:ascii="宋体" w:eastAsia="宋体" w:hAnsi="宋体"/>
                      <w:snapToGrid w:val="0"/>
                      <w:kern w:val="0"/>
                      <w:sz w:val="21"/>
                      <w:szCs w:val="21"/>
                    </w:rPr>
                    <w:t>由当地环卫</w:t>
                  </w:r>
                  <w:r w:rsidRPr="00CF19C6">
                    <w:rPr>
                      <w:rFonts w:ascii="宋体" w:eastAsia="宋体" w:hAnsi="宋体" w:hint="eastAsia"/>
                      <w:snapToGrid w:val="0"/>
                      <w:kern w:val="0"/>
                      <w:sz w:val="21"/>
                      <w:szCs w:val="21"/>
                    </w:rPr>
                    <w:t>部门</w:t>
                  </w:r>
                  <w:r w:rsidRPr="00CF19C6">
                    <w:rPr>
                      <w:rFonts w:ascii="宋体" w:eastAsia="宋体" w:hAnsi="宋体"/>
                      <w:snapToGrid w:val="0"/>
                      <w:kern w:val="0"/>
                      <w:sz w:val="21"/>
                      <w:szCs w:val="21"/>
                    </w:rPr>
                    <w:t>统一</w:t>
                  </w:r>
                  <w:r w:rsidRPr="00CF19C6">
                    <w:rPr>
                      <w:rFonts w:ascii="宋体" w:eastAsia="宋体" w:hAnsi="宋体" w:hint="eastAsia"/>
                      <w:snapToGrid w:val="0"/>
                      <w:kern w:val="0"/>
                      <w:sz w:val="21"/>
                      <w:szCs w:val="21"/>
                    </w:rPr>
                    <w:t>清运处理</w:t>
                  </w:r>
                </w:p>
              </w:tc>
              <w:tc>
                <w:tcPr>
                  <w:tcW w:w="1026" w:type="pct"/>
                  <w:vAlign w:val="center"/>
                </w:tcPr>
                <w:p w:rsidR="00B211F2" w:rsidRPr="00CF19C6" w:rsidRDefault="00FA2146" w:rsidP="00F00E9F">
                  <w:pPr>
                    <w:pStyle w:val="17"/>
                    <w:snapToGrid w:val="0"/>
                    <w:spacing w:line="360" w:lineRule="auto"/>
                    <w:jc w:val="center"/>
                    <w:rPr>
                      <w:rFonts w:eastAsia="宋体"/>
                      <w:bCs/>
                      <w:sz w:val="21"/>
                      <w:szCs w:val="21"/>
                    </w:rPr>
                  </w:pPr>
                  <w:r w:rsidRPr="00CF19C6">
                    <w:rPr>
                      <w:rFonts w:eastAsia="宋体" w:hint="eastAsia"/>
                      <w:bCs/>
                      <w:sz w:val="21"/>
                      <w:szCs w:val="21"/>
                    </w:rPr>
                    <w:t>0.5</w:t>
                  </w:r>
                </w:p>
              </w:tc>
            </w:tr>
            <w:tr w:rsidR="00CF19C6" w:rsidRPr="00CF19C6" w:rsidTr="00290204">
              <w:trPr>
                <w:trHeight w:val="360"/>
              </w:trPr>
              <w:tc>
                <w:tcPr>
                  <w:tcW w:w="342" w:type="pct"/>
                  <w:vAlign w:val="center"/>
                </w:tcPr>
                <w:p w:rsidR="00B211F2" w:rsidRPr="00CF19C6" w:rsidRDefault="00FA2146" w:rsidP="00476731">
                  <w:pPr>
                    <w:pStyle w:val="17"/>
                    <w:snapToGrid w:val="0"/>
                    <w:spacing w:line="360" w:lineRule="auto"/>
                    <w:jc w:val="center"/>
                    <w:rPr>
                      <w:rFonts w:eastAsia="宋体"/>
                      <w:bCs/>
                      <w:sz w:val="21"/>
                      <w:szCs w:val="21"/>
                    </w:rPr>
                  </w:pPr>
                  <w:r w:rsidRPr="00CF19C6">
                    <w:rPr>
                      <w:rFonts w:eastAsia="宋体" w:hint="eastAsia"/>
                      <w:bCs/>
                      <w:sz w:val="21"/>
                      <w:szCs w:val="21"/>
                    </w:rPr>
                    <w:t>5</w:t>
                  </w:r>
                </w:p>
              </w:tc>
              <w:tc>
                <w:tcPr>
                  <w:tcW w:w="796" w:type="pct"/>
                  <w:vAlign w:val="center"/>
                </w:tcPr>
                <w:p w:rsidR="00B211F2" w:rsidRPr="00CF19C6" w:rsidRDefault="00B211F2" w:rsidP="00F00E9F">
                  <w:pPr>
                    <w:snapToGrid w:val="0"/>
                    <w:spacing w:line="360" w:lineRule="auto"/>
                    <w:ind w:firstLine="0"/>
                    <w:jc w:val="center"/>
                    <w:rPr>
                      <w:rFonts w:asciiTheme="minorEastAsia" w:eastAsiaTheme="minorEastAsia" w:hAnsiTheme="minorEastAsia"/>
                      <w:bCs/>
                      <w:sz w:val="21"/>
                      <w:szCs w:val="21"/>
                    </w:rPr>
                  </w:pPr>
                  <w:r w:rsidRPr="00CF19C6">
                    <w:rPr>
                      <w:rFonts w:asciiTheme="minorEastAsia" w:eastAsiaTheme="minorEastAsia" w:hAnsiTheme="minorEastAsia" w:hint="eastAsia"/>
                      <w:bCs/>
                      <w:sz w:val="21"/>
                      <w:szCs w:val="21"/>
                    </w:rPr>
                    <w:t>一般固体废物</w:t>
                  </w:r>
                </w:p>
              </w:tc>
              <w:tc>
                <w:tcPr>
                  <w:tcW w:w="2836" w:type="pct"/>
                  <w:vAlign w:val="center"/>
                </w:tcPr>
                <w:p w:rsidR="00B211F2" w:rsidRPr="00CF19C6" w:rsidRDefault="00B211F2" w:rsidP="00F00E9F">
                  <w:pPr>
                    <w:pStyle w:val="17"/>
                    <w:snapToGrid w:val="0"/>
                    <w:spacing w:line="360" w:lineRule="auto"/>
                    <w:jc w:val="center"/>
                    <w:rPr>
                      <w:rFonts w:ascii="宋体" w:eastAsia="宋体" w:hAnsi="宋体"/>
                      <w:snapToGrid w:val="0"/>
                      <w:kern w:val="0"/>
                      <w:sz w:val="21"/>
                      <w:szCs w:val="21"/>
                    </w:rPr>
                  </w:pPr>
                  <w:r w:rsidRPr="00CF19C6">
                    <w:rPr>
                      <w:rFonts w:ascii="宋体" w:eastAsia="宋体" w:hAnsi="宋体" w:hint="eastAsia"/>
                      <w:snapToGrid w:val="0"/>
                      <w:kern w:val="0"/>
                      <w:sz w:val="21"/>
                      <w:szCs w:val="21"/>
                    </w:rPr>
                    <w:t>一般固体废物暂存场所，</w:t>
                  </w:r>
                  <w:r w:rsidRPr="00CF19C6">
                    <w:rPr>
                      <w:rFonts w:ascii="宋体" w:eastAsia="宋体" w:hAnsi="宋体" w:hint="eastAsia"/>
                      <w:bCs/>
                      <w:snapToGrid w:val="0"/>
                      <w:kern w:val="0"/>
                      <w:sz w:val="21"/>
                      <w:szCs w:val="21"/>
                    </w:rPr>
                    <w:t>由专业公司回收处理</w:t>
                  </w:r>
                </w:p>
              </w:tc>
              <w:tc>
                <w:tcPr>
                  <w:tcW w:w="1026" w:type="pct"/>
                  <w:vAlign w:val="center"/>
                </w:tcPr>
                <w:p w:rsidR="00B211F2" w:rsidRPr="00CF19C6" w:rsidRDefault="00FA2146" w:rsidP="00F00E9F">
                  <w:pPr>
                    <w:pStyle w:val="17"/>
                    <w:snapToGrid w:val="0"/>
                    <w:spacing w:line="360" w:lineRule="auto"/>
                    <w:jc w:val="center"/>
                    <w:rPr>
                      <w:rFonts w:eastAsia="宋体"/>
                      <w:bCs/>
                      <w:sz w:val="21"/>
                      <w:szCs w:val="21"/>
                    </w:rPr>
                  </w:pPr>
                  <w:r w:rsidRPr="00CF19C6">
                    <w:rPr>
                      <w:rFonts w:eastAsia="宋体" w:hint="eastAsia"/>
                      <w:bCs/>
                      <w:sz w:val="21"/>
                      <w:szCs w:val="21"/>
                    </w:rPr>
                    <w:t>0.5</w:t>
                  </w:r>
                </w:p>
              </w:tc>
            </w:tr>
            <w:tr w:rsidR="00CF19C6" w:rsidRPr="00CF19C6" w:rsidTr="00290204">
              <w:trPr>
                <w:trHeight w:val="384"/>
              </w:trPr>
              <w:tc>
                <w:tcPr>
                  <w:tcW w:w="3974" w:type="pct"/>
                  <w:gridSpan w:val="3"/>
                  <w:vAlign w:val="center"/>
                </w:tcPr>
                <w:p w:rsidR="00B211F2" w:rsidRPr="00CF19C6" w:rsidRDefault="00B211F2" w:rsidP="00F00E9F">
                  <w:pPr>
                    <w:pStyle w:val="17"/>
                    <w:snapToGrid w:val="0"/>
                    <w:spacing w:line="360" w:lineRule="auto"/>
                    <w:jc w:val="center"/>
                    <w:rPr>
                      <w:rFonts w:eastAsia="宋体"/>
                      <w:bCs/>
                      <w:sz w:val="21"/>
                      <w:szCs w:val="21"/>
                    </w:rPr>
                  </w:pPr>
                  <w:r w:rsidRPr="00CF19C6">
                    <w:rPr>
                      <w:rFonts w:eastAsia="宋体" w:hint="eastAsia"/>
                      <w:bCs/>
                      <w:sz w:val="21"/>
                      <w:szCs w:val="21"/>
                    </w:rPr>
                    <w:t>合计</w:t>
                  </w:r>
                </w:p>
              </w:tc>
              <w:tc>
                <w:tcPr>
                  <w:tcW w:w="1026" w:type="pct"/>
                  <w:vAlign w:val="center"/>
                </w:tcPr>
                <w:p w:rsidR="00B211F2" w:rsidRPr="00CF19C6" w:rsidRDefault="00FA2146" w:rsidP="00F00E9F">
                  <w:pPr>
                    <w:pStyle w:val="17"/>
                    <w:snapToGrid w:val="0"/>
                    <w:spacing w:line="360" w:lineRule="auto"/>
                    <w:jc w:val="center"/>
                    <w:rPr>
                      <w:rFonts w:eastAsia="宋体"/>
                      <w:bCs/>
                      <w:sz w:val="21"/>
                      <w:szCs w:val="21"/>
                    </w:rPr>
                  </w:pPr>
                  <w:r w:rsidRPr="00CF19C6">
                    <w:rPr>
                      <w:rFonts w:eastAsia="宋体" w:hint="eastAsia"/>
                      <w:bCs/>
                      <w:sz w:val="21"/>
                      <w:szCs w:val="21"/>
                    </w:rPr>
                    <w:t>10</w:t>
                  </w:r>
                </w:p>
              </w:tc>
            </w:tr>
          </w:tbl>
          <w:p w:rsidR="00D73881" w:rsidRPr="00CF19C6" w:rsidRDefault="00E613F4">
            <w:pPr>
              <w:pStyle w:val="17"/>
              <w:snapToGrid w:val="0"/>
              <w:spacing w:line="360" w:lineRule="auto"/>
              <w:rPr>
                <w:rFonts w:eastAsia="宋体"/>
                <w:b/>
                <w:bCs/>
              </w:rPr>
            </w:pPr>
            <w:r w:rsidRPr="00CF19C6">
              <w:rPr>
                <w:rFonts w:eastAsia="宋体" w:hint="eastAsia"/>
                <w:b/>
                <w:bCs/>
              </w:rPr>
              <w:t>7</w:t>
            </w:r>
            <w:r w:rsidR="009B381D" w:rsidRPr="00CF19C6">
              <w:rPr>
                <w:rFonts w:eastAsia="宋体" w:hint="eastAsia"/>
                <w:b/>
                <w:bCs/>
              </w:rPr>
              <w:t>、项目三同时验收一览表</w:t>
            </w:r>
          </w:p>
          <w:p w:rsidR="00D73881" w:rsidRPr="00CF19C6" w:rsidRDefault="009B381D" w:rsidP="00D73881">
            <w:pPr>
              <w:pStyle w:val="17"/>
              <w:snapToGrid w:val="0"/>
              <w:spacing w:line="360" w:lineRule="auto"/>
              <w:jc w:val="center"/>
              <w:rPr>
                <w:rFonts w:eastAsia="宋体"/>
                <w:b/>
                <w:bCs/>
              </w:rPr>
            </w:pPr>
            <w:r w:rsidRPr="00CF19C6">
              <w:rPr>
                <w:rFonts w:eastAsia="宋体" w:hint="eastAsia"/>
                <w:b/>
                <w:bCs/>
              </w:rPr>
              <w:t>表</w:t>
            </w:r>
            <w:r w:rsidR="001D3DE8" w:rsidRPr="00CF19C6">
              <w:rPr>
                <w:rFonts w:eastAsia="宋体" w:hint="eastAsia"/>
                <w:b/>
                <w:bCs/>
              </w:rPr>
              <w:t>7</w:t>
            </w:r>
            <w:r w:rsidRPr="00CF19C6">
              <w:rPr>
                <w:rFonts w:eastAsia="宋体" w:hint="eastAsia"/>
                <w:b/>
                <w:bCs/>
              </w:rPr>
              <w:t>-</w:t>
            </w:r>
            <w:r w:rsidR="00757CCB" w:rsidRPr="00CF19C6">
              <w:rPr>
                <w:rFonts w:eastAsia="宋体" w:hint="eastAsia"/>
                <w:b/>
                <w:bCs/>
              </w:rPr>
              <w:t>1</w:t>
            </w:r>
            <w:r w:rsidR="00436132">
              <w:rPr>
                <w:rFonts w:eastAsia="宋体" w:hint="eastAsia"/>
                <w:b/>
                <w:bCs/>
              </w:rPr>
              <w:t>3</w:t>
            </w:r>
            <w:r w:rsidRPr="00CF19C6">
              <w:rPr>
                <w:rFonts w:eastAsia="宋体" w:hint="eastAsia"/>
                <w:b/>
                <w:bCs/>
              </w:rPr>
              <w:t xml:space="preserve"> </w:t>
            </w:r>
            <w:r w:rsidRPr="00CF19C6">
              <w:rPr>
                <w:rFonts w:eastAsia="宋体" w:hint="eastAsia"/>
                <w:b/>
                <w:bCs/>
              </w:rPr>
              <w:t>项目三同时验收一览表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417"/>
              <w:gridCol w:w="2693"/>
              <w:gridCol w:w="4246"/>
            </w:tblGrid>
            <w:tr w:rsidR="00CF19C6" w:rsidRPr="00CF19C6" w:rsidTr="00D73881">
              <w:tc>
                <w:tcPr>
                  <w:tcW w:w="1287" w:type="pct"/>
                  <w:gridSpan w:val="2"/>
                  <w:vAlign w:val="center"/>
                </w:tcPr>
                <w:p w:rsidR="00792875" w:rsidRPr="00CF19C6" w:rsidRDefault="009B381D" w:rsidP="003308C7">
                  <w:pPr>
                    <w:pStyle w:val="17"/>
                    <w:snapToGrid w:val="0"/>
                    <w:spacing w:line="360" w:lineRule="auto"/>
                    <w:jc w:val="center"/>
                    <w:rPr>
                      <w:rFonts w:eastAsiaTheme="minorEastAsia"/>
                      <w:b/>
                      <w:bCs/>
                      <w:sz w:val="21"/>
                      <w:szCs w:val="21"/>
                    </w:rPr>
                  </w:pPr>
                  <w:r w:rsidRPr="00CF19C6">
                    <w:rPr>
                      <w:rFonts w:eastAsiaTheme="minorEastAsia"/>
                      <w:b/>
                      <w:bCs/>
                      <w:sz w:val="21"/>
                      <w:szCs w:val="21"/>
                    </w:rPr>
                    <w:t>设施类别</w:t>
                  </w:r>
                </w:p>
              </w:tc>
              <w:tc>
                <w:tcPr>
                  <w:tcW w:w="1441" w:type="pct"/>
                  <w:vAlign w:val="center"/>
                </w:tcPr>
                <w:p w:rsidR="00792875" w:rsidRPr="00CF19C6" w:rsidRDefault="009B381D" w:rsidP="003308C7">
                  <w:pPr>
                    <w:pStyle w:val="17"/>
                    <w:snapToGrid w:val="0"/>
                    <w:spacing w:line="360" w:lineRule="auto"/>
                    <w:jc w:val="center"/>
                    <w:rPr>
                      <w:rFonts w:eastAsiaTheme="minorEastAsia"/>
                      <w:b/>
                      <w:bCs/>
                      <w:sz w:val="21"/>
                      <w:szCs w:val="21"/>
                    </w:rPr>
                  </w:pPr>
                  <w:r w:rsidRPr="00CF19C6">
                    <w:rPr>
                      <w:rFonts w:eastAsiaTheme="minorEastAsia"/>
                      <w:b/>
                      <w:bCs/>
                      <w:sz w:val="21"/>
                      <w:szCs w:val="21"/>
                    </w:rPr>
                    <w:t>治理设施主要内容</w:t>
                  </w:r>
                </w:p>
              </w:tc>
              <w:tc>
                <w:tcPr>
                  <w:tcW w:w="2272" w:type="pct"/>
                  <w:vAlign w:val="center"/>
                </w:tcPr>
                <w:p w:rsidR="00792875" w:rsidRPr="00CF19C6" w:rsidRDefault="009B381D" w:rsidP="003308C7">
                  <w:pPr>
                    <w:pStyle w:val="17"/>
                    <w:snapToGrid w:val="0"/>
                    <w:spacing w:line="360" w:lineRule="auto"/>
                    <w:jc w:val="center"/>
                    <w:rPr>
                      <w:rFonts w:eastAsiaTheme="minorEastAsia"/>
                      <w:b/>
                      <w:bCs/>
                      <w:sz w:val="21"/>
                      <w:szCs w:val="21"/>
                    </w:rPr>
                  </w:pPr>
                  <w:r w:rsidRPr="00CF19C6">
                    <w:rPr>
                      <w:rFonts w:eastAsiaTheme="minorEastAsia"/>
                      <w:b/>
                      <w:bCs/>
                      <w:sz w:val="21"/>
                      <w:szCs w:val="21"/>
                    </w:rPr>
                    <w:t>竣工验收内容与要求</w:t>
                  </w:r>
                </w:p>
              </w:tc>
            </w:tr>
            <w:tr w:rsidR="00CF19C6" w:rsidRPr="00CF19C6" w:rsidTr="003308C7">
              <w:trPr>
                <w:trHeight w:val="1051"/>
              </w:trPr>
              <w:tc>
                <w:tcPr>
                  <w:tcW w:w="529" w:type="pct"/>
                  <w:vAlign w:val="center"/>
                </w:tcPr>
                <w:p w:rsidR="00792875" w:rsidRPr="00CF19C6" w:rsidRDefault="009B381D" w:rsidP="003308C7">
                  <w:pPr>
                    <w:pStyle w:val="17"/>
                    <w:snapToGrid w:val="0"/>
                    <w:spacing w:line="360" w:lineRule="auto"/>
                    <w:jc w:val="center"/>
                    <w:rPr>
                      <w:rFonts w:eastAsiaTheme="minorEastAsia"/>
                      <w:bCs/>
                      <w:sz w:val="21"/>
                      <w:szCs w:val="21"/>
                    </w:rPr>
                  </w:pPr>
                  <w:r w:rsidRPr="00CF19C6">
                    <w:rPr>
                      <w:rFonts w:eastAsiaTheme="minorEastAsia"/>
                      <w:bCs/>
                      <w:sz w:val="21"/>
                      <w:szCs w:val="21"/>
                    </w:rPr>
                    <w:t>废水</w:t>
                  </w:r>
                </w:p>
              </w:tc>
              <w:tc>
                <w:tcPr>
                  <w:tcW w:w="758" w:type="pct"/>
                  <w:vAlign w:val="center"/>
                </w:tcPr>
                <w:p w:rsidR="00792875" w:rsidRPr="00CF19C6" w:rsidRDefault="009B381D" w:rsidP="003308C7">
                  <w:pPr>
                    <w:pStyle w:val="17"/>
                    <w:snapToGrid w:val="0"/>
                    <w:spacing w:line="360" w:lineRule="auto"/>
                    <w:jc w:val="center"/>
                    <w:rPr>
                      <w:rFonts w:eastAsiaTheme="minorEastAsia"/>
                      <w:bCs/>
                      <w:sz w:val="21"/>
                      <w:szCs w:val="21"/>
                    </w:rPr>
                  </w:pPr>
                  <w:r w:rsidRPr="00CF19C6">
                    <w:rPr>
                      <w:rFonts w:eastAsiaTheme="minorEastAsia"/>
                      <w:bCs/>
                      <w:sz w:val="21"/>
                      <w:szCs w:val="21"/>
                    </w:rPr>
                    <w:t>生活污水</w:t>
                  </w:r>
                </w:p>
              </w:tc>
              <w:tc>
                <w:tcPr>
                  <w:tcW w:w="1441" w:type="pct"/>
                  <w:vAlign w:val="center"/>
                </w:tcPr>
                <w:p w:rsidR="00792875" w:rsidRPr="00CF19C6" w:rsidRDefault="009B381D" w:rsidP="003308C7">
                  <w:pPr>
                    <w:pStyle w:val="17"/>
                    <w:snapToGrid w:val="0"/>
                    <w:spacing w:line="360" w:lineRule="auto"/>
                    <w:jc w:val="center"/>
                    <w:rPr>
                      <w:rFonts w:eastAsiaTheme="minorEastAsia"/>
                      <w:bCs/>
                      <w:sz w:val="21"/>
                      <w:szCs w:val="21"/>
                    </w:rPr>
                  </w:pPr>
                  <w:r w:rsidRPr="00CF19C6">
                    <w:rPr>
                      <w:rFonts w:eastAsiaTheme="minorEastAsia"/>
                      <w:bCs/>
                      <w:sz w:val="21"/>
                      <w:szCs w:val="21"/>
                    </w:rPr>
                    <w:t>生活污水</w:t>
                  </w:r>
                  <w:r w:rsidR="004368F3" w:rsidRPr="00CF19C6">
                    <w:rPr>
                      <w:rFonts w:eastAsiaTheme="minorEastAsia" w:hint="eastAsia"/>
                      <w:bCs/>
                      <w:sz w:val="21"/>
                      <w:szCs w:val="21"/>
                    </w:rPr>
                    <w:t>排入化粪池暂存，</w:t>
                  </w:r>
                  <w:proofErr w:type="gramStart"/>
                  <w:r w:rsidR="004368F3" w:rsidRPr="00CF19C6">
                    <w:rPr>
                      <w:rFonts w:eastAsiaTheme="minorEastAsia" w:hint="eastAsia"/>
                      <w:bCs/>
                      <w:sz w:val="21"/>
                      <w:szCs w:val="21"/>
                    </w:rPr>
                    <w:t>定期由</w:t>
                  </w:r>
                  <w:proofErr w:type="gramEnd"/>
                  <w:r w:rsidR="004368F3" w:rsidRPr="00CF19C6">
                    <w:rPr>
                      <w:rFonts w:eastAsiaTheme="minorEastAsia" w:hint="eastAsia"/>
                      <w:bCs/>
                      <w:sz w:val="21"/>
                      <w:szCs w:val="21"/>
                    </w:rPr>
                    <w:t>附近农户外运堆肥，用于农田灌溉</w:t>
                  </w:r>
                  <w:r w:rsidR="00E613F4" w:rsidRPr="00CF19C6">
                    <w:rPr>
                      <w:rFonts w:eastAsiaTheme="minorEastAsia" w:hint="eastAsia"/>
                      <w:bCs/>
                      <w:sz w:val="21"/>
                      <w:szCs w:val="21"/>
                    </w:rPr>
                    <w:t>，不外排</w:t>
                  </w:r>
                </w:p>
              </w:tc>
              <w:tc>
                <w:tcPr>
                  <w:tcW w:w="2272" w:type="pct"/>
                  <w:vAlign w:val="center"/>
                </w:tcPr>
                <w:p w:rsidR="00792875" w:rsidRPr="00CF19C6" w:rsidRDefault="004368F3" w:rsidP="003308C7">
                  <w:pPr>
                    <w:adjustRightInd w:val="0"/>
                    <w:snapToGrid w:val="0"/>
                    <w:spacing w:line="360" w:lineRule="auto"/>
                    <w:ind w:firstLine="0"/>
                    <w:jc w:val="center"/>
                    <w:rPr>
                      <w:rFonts w:eastAsiaTheme="minorEastAsia"/>
                      <w:sz w:val="21"/>
                      <w:szCs w:val="21"/>
                    </w:rPr>
                  </w:pPr>
                  <w:r w:rsidRPr="00CF19C6">
                    <w:rPr>
                      <w:rFonts w:eastAsiaTheme="minorEastAsia" w:hint="eastAsia"/>
                      <w:bCs/>
                      <w:sz w:val="21"/>
                      <w:szCs w:val="21"/>
                    </w:rPr>
                    <w:t>《农田灌溉水质标准》（</w:t>
                  </w:r>
                  <w:r w:rsidRPr="00CF19C6">
                    <w:rPr>
                      <w:rFonts w:eastAsiaTheme="minorEastAsia" w:hint="eastAsia"/>
                      <w:bCs/>
                      <w:sz w:val="21"/>
                      <w:szCs w:val="21"/>
                    </w:rPr>
                    <w:t>GB5084-2005</w:t>
                  </w:r>
                  <w:r w:rsidRPr="00CF19C6">
                    <w:rPr>
                      <w:rFonts w:eastAsiaTheme="minorEastAsia" w:hint="eastAsia"/>
                      <w:bCs/>
                      <w:sz w:val="21"/>
                      <w:szCs w:val="21"/>
                    </w:rPr>
                    <w:t>）旱作物标准</w:t>
                  </w:r>
                </w:p>
              </w:tc>
            </w:tr>
            <w:tr w:rsidR="00CF19C6" w:rsidRPr="00CF19C6" w:rsidTr="003308C7">
              <w:trPr>
                <w:trHeight w:val="1366"/>
              </w:trPr>
              <w:tc>
                <w:tcPr>
                  <w:tcW w:w="529" w:type="pct"/>
                  <w:vMerge w:val="restart"/>
                  <w:vAlign w:val="center"/>
                </w:tcPr>
                <w:p w:rsidR="00F9319E" w:rsidRPr="00CF19C6" w:rsidRDefault="00F9319E" w:rsidP="003308C7">
                  <w:pPr>
                    <w:pStyle w:val="17"/>
                    <w:snapToGrid w:val="0"/>
                    <w:spacing w:line="360" w:lineRule="auto"/>
                    <w:jc w:val="center"/>
                    <w:rPr>
                      <w:rFonts w:eastAsiaTheme="minorEastAsia"/>
                      <w:bCs/>
                      <w:sz w:val="21"/>
                      <w:szCs w:val="21"/>
                    </w:rPr>
                  </w:pPr>
                  <w:r w:rsidRPr="00CF19C6">
                    <w:rPr>
                      <w:rFonts w:eastAsiaTheme="minorEastAsia"/>
                      <w:bCs/>
                      <w:sz w:val="21"/>
                      <w:szCs w:val="21"/>
                    </w:rPr>
                    <w:t>废气</w:t>
                  </w:r>
                </w:p>
              </w:tc>
              <w:tc>
                <w:tcPr>
                  <w:tcW w:w="758" w:type="pct"/>
                  <w:vAlign w:val="center"/>
                </w:tcPr>
                <w:p w:rsidR="00F9319E" w:rsidRPr="00CF19C6" w:rsidRDefault="00F9319E" w:rsidP="003308C7">
                  <w:pPr>
                    <w:adjustRightInd w:val="0"/>
                    <w:snapToGrid w:val="0"/>
                    <w:spacing w:line="360" w:lineRule="auto"/>
                    <w:ind w:firstLine="0"/>
                    <w:jc w:val="center"/>
                    <w:rPr>
                      <w:rFonts w:eastAsiaTheme="minorEastAsia"/>
                      <w:sz w:val="21"/>
                      <w:szCs w:val="21"/>
                    </w:rPr>
                  </w:pPr>
                  <w:r w:rsidRPr="00CF19C6">
                    <w:rPr>
                      <w:rFonts w:eastAsiaTheme="minorEastAsia" w:hint="eastAsia"/>
                      <w:bCs/>
                      <w:sz w:val="21"/>
                      <w:szCs w:val="21"/>
                    </w:rPr>
                    <w:t>熔化压铸废气</w:t>
                  </w:r>
                  <w:r w:rsidRPr="00CF19C6">
                    <w:rPr>
                      <w:rFonts w:eastAsiaTheme="minorEastAsia" w:hint="eastAsia"/>
                      <w:bCs/>
                      <w:sz w:val="21"/>
                      <w:szCs w:val="21"/>
                    </w:rPr>
                    <w:t>G1</w:t>
                  </w:r>
                </w:p>
              </w:tc>
              <w:tc>
                <w:tcPr>
                  <w:tcW w:w="1441" w:type="pct"/>
                  <w:vMerge w:val="restart"/>
                  <w:vAlign w:val="center"/>
                </w:tcPr>
                <w:p w:rsidR="00F9319E" w:rsidRPr="00CF19C6" w:rsidRDefault="00F9319E" w:rsidP="003308C7">
                  <w:pPr>
                    <w:adjustRightInd w:val="0"/>
                    <w:snapToGrid w:val="0"/>
                    <w:spacing w:line="360" w:lineRule="auto"/>
                    <w:ind w:firstLine="0"/>
                    <w:jc w:val="center"/>
                    <w:rPr>
                      <w:rFonts w:eastAsiaTheme="minorEastAsia"/>
                      <w:sz w:val="21"/>
                      <w:szCs w:val="21"/>
                    </w:rPr>
                  </w:pPr>
                  <w:r w:rsidRPr="00CF19C6">
                    <w:rPr>
                      <w:rFonts w:eastAsiaTheme="minorEastAsia" w:hint="eastAsia"/>
                      <w:bCs/>
                      <w:sz w:val="21"/>
                      <w:szCs w:val="21"/>
                    </w:rPr>
                    <w:t>水喷淋塔</w:t>
                  </w:r>
                  <w:r w:rsidRPr="00CF19C6">
                    <w:rPr>
                      <w:rFonts w:eastAsiaTheme="minorEastAsia" w:hint="eastAsia"/>
                      <w:bCs/>
                      <w:sz w:val="21"/>
                      <w:szCs w:val="21"/>
                    </w:rPr>
                    <w:t>+15m</w:t>
                  </w:r>
                  <w:r w:rsidRPr="00CF19C6">
                    <w:rPr>
                      <w:rFonts w:eastAsiaTheme="minorEastAsia" w:hint="eastAsia"/>
                      <w:bCs/>
                      <w:sz w:val="21"/>
                      <w:szCs w:val="21"/>
                    </w:rPr>
                    <w:t>排气筒引至高空排放</w:t>
                  </w:r>
                </w:p>
              </w:tc>
              <w:tc>
                <w:tcPr>
                  <w:tcW w:w="2272" w:type="pct"/>
                  <w:vAlign w:val="center"/>
                </w:tcPr>
                <w:p w:rsidR="00F9319E" w:rsidRPr="00CF19C6" w:rsidRDefault="00F9319E" w:rsidP="003308C7">
                  <w:pPr>
                    <w:spacing w:line="360" w:lineRule="auto"/>
                    <w:ind w:firstLine="0"/>
                    <w:jc w:val="center"/>
                    <w:rPr>
                      <w:rFonts w:eastAsiaTheme="minorEastAsia"/>
                      <w:sz w:val="21"/>
                      <w:szCs w:val="21"/>
                    </w:rPr>
                  </w:pPr>
                  <w:r w:rsidRPr="00CF19C6">
                    <w:rPr>
                      <w:rFonts w:eastAsiaTheme="minorEastAsia"/>
                      <w:sz w:val="21"/>
                      <w:szCs w:val="21"/>
                    </w:rPr>
                    <w:t>《工业炉窑大气污染物排放标准》（</w:t>
                  </w:r>
                  <w:r w:rsidRPr="00CF19C6">
                    <w:rPr>
                      <w:rFonts w:eastAsiaTheme="minorEastAsia"/>
                      <w:sz w:val="21"/>
                      <w:szCs w:val="21"/>
                    </w:rPr>
                    <w:t>GB9078</w:t>
                  </w:r>
                  <w:r w:rsidRPr="00CF19C6">
                    <w:rPr>
                      <w:rFonts w:eastAsiaTheme="minorEastAsia"/>
                      <w:sz w:val="21"/>
                      <w:szCs w:val="21"/>
                    </w:rPr>
                    <w:t>－</w:t>
                  </w:r>
                  <w:r w:rsidRPr="00CF19C6">
                    <w:rPr>
                      <w:rFonts w:eastAsiaTheme="minorEastAsia"/>
                      <w:sz w:val="21"/>
                      <w:szCs w:val="21"/>
                    </w:rPr>
                    <w:t>1996</w:t>
                  </w:r>
                  <w:r w:rsidRPr="00CF19C6">
                    <w:rPr>
                      <w:rFonts w:eastAsiaTheme="minorEastAsia"/>
                      <w:sz w:val="21"/>
                      <w:szCs w:val="21"/>
                    </w:rPr>
                    <w:t>）表</w:t>
                  </w:r>
                  <w:r w:rsidRPr="00CF19C6">
                    <w:rPr>
                      <w:rFonts w:eastAsiaTheme="minorEastAsia"/>
                      <w:sz w:val="21"/>
                      <w:szCs w:val="21"/>
                    </w:rPr>
                    <w:t>2</w:t>
                  </w:r>
                  <w:r w:rsidRPr="00CF19C6">
                    <w:rPr>
                      <w:rFonts w:eastAsiaTheme="minorEastAsia"/>
                      <w:sz w:val="21"/>
                      <w:szCs w:val="21"/>
                    </w:rPr>
                    <w:t>中金属熔化炉烟尘二级</w:t>
                  </w:r>
                  <w:r w:rsidRPr="00CF19C6">
                    <w:rPr>
                      <w:rFonts w:eastAsiaTheme="minorEastAsia" w:hint="eastAsia"/>
                      <w:sz w:val="21"/>
                      <w:szCs w:val="21"/>
                    </w:rPr>
                    <w:t>标准</w:t>
                  </w:r>
                  <w:r w:rsidRPr="00CF19C6">
                    <w:rPr>
                      <w:rFonts w:eastAsiaTheme="minorEastAsia"/>
                      <w:sz w:val="21"/>
                      <w:szCs w:val="21"/>
                    </w:rPr>
                    <w:t>排放限值</w:t>
                  </w:r>
                  <w:r w:rsidR="00CF19C6" w:rsidRPr="00CF19C6">
                    <w:rPr>
                      <w:rFonts w:eastAsiaTheme="minorEastAsia" w:hint="eastAsia"/>
                      <w:sz w:val="21"/>
                      <w:szCs w:val="21"/>
                    </w:rPr>
                    <w:t>及无组织排放监控浓度限值</w:t>
                  </w:r>
                </w:p>
              </w:tc>
            </w:tr>
            <w:tr w:rsidR="00CF19C6" w:rsidRPr="00CF19C6" w:rsidTr="003308C7">
              <w:trPr>
                <w:trHeight w:val="1272"/>
              </w:trPr>
              <w:tc>
                <w:tcPr>
                  <w:tcW w:w="529" w:type="pct"/>
                  <w:vMerge/>
                  <w:vAlign w:val="center"/>
                </w:tcPr>
                <w:p w:rsidR="00F9319E" w:rsidRPr="00CF19C6" w:rsidRDefault="00F9319E" w:rsidP="003308C7">
                  <w:pPr>
                    <w:pStyle w:val="17"/>
                    <w:snapToGrid w:val="0"/>
                    <w:spacing w:line="360" w:lineRule="auto"/>
                    <w:jc w:val="center"/>
                    <w:rPr>
                      <w:rFonts w:eastAsiaTheme="minorEastAsia"/>
                      <w:bCs/>
                      <w:sz w:val="21"/>
                      <w:szCs w:val="21"/>
                    </w:rPr>
                  </w:pPr>
                </w:p>
              </w:tc>
              <w:tc>
                <w:tcPr>
                  <w:tcW w:w="758" w:type="pct"/>
                  <w:vAlign w:val="center"/>
                </w:tcPr>
                <w:p w:rsidR="00F9319E" w:rsidRPr="00CF19C6" w:rsidRDefault="00F9319E" w:rsidP="003308C7">
                  <w:pPr>
                    <w:snapToGrid w:val="0"/>
                    <w:spacing w:line="360" w:lineRule="auto"/>
                    <w:ind w:firstLine="0"/>
                    <w:jc w:val="center"/>
                    <w:rPr>
                      <w:bCs/>
                      <w:sz w:val="21"/>
                      <w:szCs w:val="21"/>
                    </w:rPr>
                  </w:pPr>
                  <w:r w:rsidRPr="00CF19C6">
                    <w:rPr>
                      <w:rFonts w:hint="eastAsia"/>
                      <w:bCs/>
                      <w:sz w:val="21"/>
                      <w:szCs w:val="21"/>
                    </w:rPr>
                    <w:t>抛光粉尘</w:t>
                  </w:r>
                  <w:r w:rsidRPr="00CF19C6">
                    <w:rPr>
                      <w:rFonts w:hint="eastAsia"/>
                      <w:bCs/>
                      <w:sz w:val="21"/>
                      <w:szCs w:val="21"/>
                    </w:rPr>
                    <w:t>G2</w:t>
                  </w:r>
                </w:p>
              </w:tc>
              <w:tc>
                <w:tcPr>
                  <w:tcW w:w="1441" w:type="pct"/>
                  <w:vMerge/>
                  <w:vAlign w:val="center"/>
                </w:tcPr>
                <w:p w:rsidR="00F9319E" w:rsidRPr="00CF19C6" w:rsidRDefault="00F9319E" w:rsidP="003308C7">
                  <w:pPr>
                    <w:snapToGrid w:val="0"/>
                    <w:spacing w:line="360" w:lineRule="auto"/>
                    <w:ind w:firstLine="0"/>
                    <w:jc w:val="center"/>
                    <w:rPr>
                      <w:bCs/>
                      <w:sz w:val="21"/>
                      <w:szCs w:val="21"/>
                    </w:rPr>
                  </w:pPr>
                </w:p>
              </w:tc>
              <w:tc>
                <w:tcPr>
                  <w:tcW w:w="2272" w:type="pct"/>
                  <w:vAlign w:val="center"/>
                </w:tcPr>
                <w:p w:rsidR="00F9319E" w:rsidRPr="00CF19C6" w:rsidRDefault="00F9319E" w:rsidP="003308C7">
                  <w:pPr>
                    <w:spacing w:line="360" w:lineRule="auto"/>
                    <w:ind w:firstLine="0"/>
                    <w:jc w:val="center"/>
                    <w:rPr>
                      <w:rFonts w:eastAsiaTheme="minorEastAsia"/>
                      <w:sz w:val="21"/>
                      <w:szCs w:val="21"/>
                    </w:rPr>
                  </w:pPr>
                  <w:r w:rsidRPr="00CF19C6">
                    <w:rPr>
                      <w:rFonts w:eastAsiaTheme="minorEastAsia"/>
                      <w:sz w:val="21"/>
                      <w:szCs w:val="21"/>
                    </w:rPr>
                    <w:t>达到广东省地方标准《大气污染物排放限值》（</w:t>
                  </w:r>
                  <w:r w:rsidRPr="00CF19C6">
                    <w:rPr>
                      <w:rFonts w:eastAsiaTheme="minorEastAsia"/>
                      <w:sz w:val="21"/>
                      <w:szCs w:val="21"/>
                    </w:rPr>
                    <w:t>DB44/26-2001</w:t>
                  </w:r>
                  <w:r w:rsidRPr="00CF19C6">
                    <w:rPr>
                      <w:rFonts w:eastAsiaTheme="minorEastAsia"/>
                      <w:sz w:val="21"/>
                      <w:szCs w:val="21"/>
                    </w:rPr>
                    <w:t>）第二时段二级标准排放限值</w:t>
                  </w:r>
                  <w:r w:rsidRPr="00CF19C6">
                    <w:rPr>
                      <w:rFonts w:eastAsiaTheme="minorEastAsia" w:hint="eastAsia"/>
                      <w:sz w:val="21"/>
                      <w:szCs w:val="21"/>
                    </w:rPr>
                    <w:t>及无组织排放监控浓度限值</w:t>
                  </w:r>
                </w:p>
              </w:tc>
            </w:tr>
            <w:tr w:rsidR="00CF19C6" w:rsidRPr="00CF19C6" w:rsidTr="00D73881">
              <w:tc>
                <w:tcPr>
                  <w:tcW w:w="1287" w:type="pct"/>
                  <w:gridSpan w:val="2"/>
                  <w:vAlign w:val="center"/>
                </w:tcPr>
                <w:p w:rsidR="00792875" w:rsidRPr="00CF19C6" w:rsidRDefault="009B381D" w:rsidP="003308C7">
                  <w:pPr>
                    <w:pStyle w:val="17"/>
                    <w:snapToGrid w:val="0"/>
                    <w:spacing w:line="360" w:lineRule="auto"/>
                    <w:jc w:val="center"/>
                    <w:rPr>
                      <w:rFonts w:eastAsiaTheme="minorEastAsia"/>
                      <w:bCs/>
                      <w:sz w:val="21"/>
                      <w:szCs w:val="21"/>
                    </w:rPr>
                  </w:pPr>
                  <w:r w:rsidRPr="00CF19C6">
                    <w:rPr>
                      <w:rFonts w:eastAsiaTheme="minorEastAsia"/>
                      <w:bCs/>
                      <w:sz w:val="21"/>
                      <w:szCs w:val="21"/>
                    </w:rPr>
                    <w:lastRenderedPageBreak/>
                    <w:t>噪声</w:t>
                  </w:r>
                </w:p>
              </w:tc>
              <w:tc>
                <w:tcPr>
                  <w:tcW w:w="1441" w:type="pct"/>
                  <w:vAlign w:val="center"/>
                </w:tcPr>
                <w:p w:rsidR="00792875" w:rsidRPr="00CF19C6" w:rsidRDefault="009B381D" w:rsidP="003308C7">
                  <w:pPr>
                    <w:pStyle w:val="17"/>
                    <w:snapToGrid w:val="0"/>
                    <w:spacing w:line="360" w:lineRule="auto"/>
                    <w:jc w:val="center"/>
                    <w:rPr>
                      <w:rFonts w:eastAsiaTheme="minorEastAsia"/>
                      <w:bCs/>
                      <w:sz w:val="21"/>
                      <w:szCs w:val="21"/>
                    </w:rPr>
                  </w:pPr>
                  <w:r w:rsidRPr="00CF19C6">
                    <w:rPr>
                      <w:rFonts w:eastAsiaTheme="minorEastAsia"/>
                      <w:bCs/>
                      <w:sz w:val="21"/>
                      <w:szCs w:val="21"/>
                    </w:rPr>
                    <w:t>减振、隔声、密闭等措施</w:t>
                  </w:r>
                </w:p>
              </w:tc>
              <w:tc>
                <w:tcPr>
                  <w:tcW w:w="2272" w:type="pct"/>
                  <w:vAlign w:val="center"/>
                </w:tcPr>
                <w:p w:rsidR="00792875" w:rsidRPr="00CF19C6" w:rsidRDefault="009B381D" w:rsidP="003308C7">
                  <w:pPr>
                    <w:pStyle w:val="17"/>
                    <w:snapToGrid w:val="0"/>
                    <w:spacing w:line="360" w:lineRule="auto"/>
                    <w:jc w:val="center"/>
                    <w:rPr>
                      <w:rFonts w:eastAsiaTheme="minorEastAsia"/>
                      <w:bCs/>
                      <w:sz w:val="21"/>
                      <w:szCs w:val="21"/>
                    </w:rPr>
                  </w:pPr>
                  <w:r w:rsidRPr="00CF19C6">
                    <w:rPr>
                      <w:rFonts w:eastAsiaTheme="minorEastAsia"/>
                      <w:bCs/>
                      <w:sz w:val="21"/>
                      <w:szCs w:val="21"/>
                    </w:rPr>
                    <w:t>减振、隔声等措施，厂界噪声满足《工业企业厂界环境噪声排放标准》（</w:t>
                  </w:r>
                  <w:r w:rsidRPr="00CF19C6">
                    <w:rPr>
                      <w:rFonts w:eastAsiaTheme="minorEastAsia"/>
                      <w:bCs/>
                      <w:sz w:val="21"/>
                      <w:szCs w:val="21"/>
                    </w:rPr>
                    <w:t>GB3096-2008</w:t>
                  </w:r>
                  <w:r w:rsidRPr="00CF19C6">
                    <w:rPr>
                      <w:rFonts w:eastAsiaTheme="minorEastAsia"/>
                      <w:bCs/>
                      <w:sz w:val="21"/>
                      <w:szCs w:val="21"/>
                    </w:rPr>
                    <w:t>）</w:t>
                  </w:r>
                  <w:r w:rsidR="00290485" w:rsidRPr="00CF19C6">
                    <w:rPr>
                      <w:rFonts w:eastAsiaTheme="minorEastAsia" w:hint="eastAsia"/>
                      <w:bCs/>
                      <w:sz w:val="21"/>
                      <w:szCs w:val="21"/>
                    </w:rPr>
                    <w:t>2</w:t>
                  </w:r>
                  <w:r w:rsidRPr="00CF19C6">
                    <w:rPr>
                      <w:rFonts w:eastAsiaTheme="minorEastAsia"/>
                      <w:bCs/>
                      <w:sz w:val="21"/>
                      <w:szCs w:val="21"/>
                    </w:rPr>
                    <w:t>类标准</w:t>
                  </w:r>
                </w:p>
              </w:tc>
            </w:tr>
            <w:tr w:rsidR="00CF19C6" w:rsidRPr="00CF19C6" w:rsidTr="00D73881">
              <w:trPr>
                <w:trHeight w:val="467"/>
              </w:trPr>
              <w:tc>
                <w:tcPr>
                  <w:tcW w:w="1287" w:type="pct"/>
                  <w:gridSpan w:val="2"/>
                  <w:vMerge w:val="restart"/>
                  <w:vAlign w:val="center"/>
                </w:tcPr>
                <w:p w:rsidR="00D73881" w:rsidRPr="00CF19C6" w:rsidRDefault="00D73881" w:rsidP="003308C7">
                  <w:pPr>
                    <w:pStyle w:val="17"/>
                    <w:snapToGrid w:val="0"/>
                    <w:spacing w:line="360" w:lineRule="auto"/>
                    <w:jc w:val="center"/>
                    <w:rPr>
                      <w:rFonts w:eastAsiaTheme="minorEastAsia"/>
                      <w:bCs/>
                      <w:sz w:val="21"/>
                      <w:szCs w:val="21"/>
                    </w:rPr>
                  </w:pPr>
                  <w:r w:rsidRPr="00CF19C6">
                    <w:rPr>
                      <w:rFonts w:eastAsiaTheme="minorEastAsia"/>
                      <w:bCs/>
                      <w:sz w:val="21"/>
                      <w:szCs w:val="21"/>
                    </w:rPr>
                    <w:t>固废</w:t>
                  </w:r>
                </w:p>
              </w:tc>
              <w:tc>
                <w:tcPr>
                  <w:tcW w:w="1441" w:type="pct"/>
                  <w:vAlign w:val="center"/>
                </w:tcPr>
                <w:p w:rsidR="00D73881" w:rsidRPr="00CF19C6" w:rsidRDefault="00D73881" w:rsidP="003308C7">
                  <w:pPr>
                    <w:pStyle w:val="17"/>
                    <w:snapToGrid w:val="0"/>
                    <w:spacing w:line="360" w:lineRule="auto"/>
                    <w:jc w:val="center"/>
                    <w:rPr>
                      <w:rFonts w:eastAsiaTheme="minorEastAsia"/>
                      <w:bCs/>
                      <w:sz w:val="21"/>
                      <w:szCs w:val="21"/>
                    </w:rPr>
                  </w:pPr>
                  <w:r w:rsidRPr="00CF19C6">
                    <w:rPr>
                      <w:rFonts w:eastAsiaTheme="minorEastAsia"/>
                      <w:bCs/>
                      <w:sz w:val="21"/>
                      <w:szCs w:val="21"/>
                    </w:rPr>
                    <w:t>生活垃圾</w:t>
                  </w:r>
                </w:p>
              </w:tc>
              <w:tc>
                <w:tcPr>
                  <w:tcW w:w="2272" w:type="pct"/>
                  <w:vAlign w:val="center"/>
                </w:tcPr>
                <w:p w:rsidR="00D73881" w:rsidRPr="00CF19C6" w:rsidRDefault="00D73881" w:rsidP="003308C7">
                  <w:pPr>
                    <w:pStyle w:val="17"/>
                    <w:snapToGrid w:val="0"/>
                    <w:spacing w:line="360" w:lineRule="auto"/>
                    <w:jc w:val="center"/>
                    <w:rPr>
                      <w:rFonts w:eastAsiaTheme="minorEastAsia"/>
                      <w:bCs/>
                      <w:sz w:val="21"/>
                      <w:szCs w:val="21"/>
                    </w:rPr>
                  </w:pPr>
                  <w:r w:rsidRPr="00CF19C6">
                    <w:rPr>
                      <w:rFonts w:eastAsiaTheme="minorEastAsia"/>
                      <w:bCs/>
                      <w:sz w:val="21"/>
                      <w:szCs w:val="21"/>
                    </w:rPr>
                    <w:t>由环卫部门定期清运</w:t>
                  </w:r>
                </w:p>
              </w:tc>
            </w:tr>
            <w:tr w:rsidR="00CF19C6" w:rsidRPr="00CF19C6" w:rsidTr="00D73881">
              <w:trPr>
                <w:trHeight w:val="545"/>
              </w:trPr>
              <w:tc>
                <w:tcPr>
                  <w:tcW w:w="1287" w:type="pct"/>
                  <w:gridSpan w:val="2"/>
                  <w:vMerge/>
                  <w:vAlign w:val="center"/>
                </w:tcPr>
                <w:p w:rsidR="00D73881" w:rsidRPr="00CF19C6" w:rsidRDefault="00D73881" w:rsidP="003308C7">
                  <w:pPr>
                    <w:pStyle w:val="17"/>
                    <w:snapToGrid w:val="0"/>
                    <w:spacing w:line="360" w:lineRule="auto"/>
                    <w:jc w:val="center"/>
                    <w:rPr>
                      <w:rFonts w:eastAsiaTheme="minorEastAsia"/>
                      <w:bCs/>
                      <w:sz w:val="21"/>
                      <w:szCs w:val="21"/>
                    </w:rPr>
                  </w:pPr>
                </w:p>
              </w:tc>
              <w:tc>
                <w:tcPr>
                  <w:tcW w:w="1441" w:type="pct"/>
                  <w:vAlign w:val="center"/>
                </w:tcPr>
                <w:p w:rsidR="00D73881" w:rsidRPr="00CF19C6" w:rsidRDefault="00D73881" w:rsidP="003308C7">
                  <w:pPr>
                    <w:pStyle w:val="17"/>
                    <w:snapToGrid w:val="0"/>
                    <w:spacing w:line="360" w:lineRule="auto"/>
                    <w:jc w:val="center"/>
                    <w:rPr>
                      <w:rFonts w:eastAsiaTheme="minorEastAsia"/>
                      <w:bCs/>
                      <w:sz w:val="21"/>
                      <w:szCs w:val="21"/>
                    </w:rPr>
                  </w:pPr>
                  <w:r w:rsidRPr="00CF19C6">
                    <w:rPr>
                      <w:rFonts w:eastAsiaTheme="minorEastAsia"/>
                      <w:bCs/>
                      <w:sz w:val="21"/>
                      <w:szCs w:val="21"/>
                    </w:rPr>
                    <w:t>一般</w:t>
                  </w:r>
                  <w:r w:rsidRPr="00CF19C6">
                    <w:rPr>
                      <w:rFonts w:eastAsiaTheme="minorEastAsia"/>
                      <w:snapToGrid w:val="0"/>
                      <w:kern w:val="0"/>
                      <w:sz w:val="21"/>
                      <w:szCs w:val="21"/>
                    </w:rPr>
                    <w:t>固体废物暂存场所</w:t>
                  </w:r>
                </w:p>
              </w:tc>
              <w:tc>
                <w:tcPr>
                  <w:tcW w:w="2272" w:type="pct"/>
                  <w:vAlign w:val="center"/>
                </w:tcPr>
                <w:p w:rsidR="00D73881" w:rsidRPr="00CF19C6" w:rsidRDefault="00D73881" w:rsidP="003308C7">
                  <w:pPr>
                    <w:adjustRightInd w:val="0"/>
                    <w:snapToGrid w:val="0"/>
                    <w:spacing w:line="360" w:lineRule="auto"/>
                    <w:ind w:firstLine="0"/>
                    <w:jc w:val="center"/>
                    <w:rPr>
                      <w:sz w:val="21"/>
                      <w:szCs w:val="21"/>
                    </w:rPr>
                  </w:pPr>
                  <w:r w:rsidRPr="00CF19C6">
                    <w:rPr>
                      <w:sz w:val="21"/>
                      <w:szCs w:val="21"/>
                    </w:rPr>
                    <w:t>回收利用或专门公司回收</w:t>
                  </w:r>
                </w:p>
              </w:tc>
            </w:tr>
          </w:tbl>
          <w:p w:rsidR="00792875" w:rsidRPr="00CF19C6" w:rsidRDefault="00E25C21" w:rsidP="00E25C21">
            <w:pPr>
              <w:spacing w:line="360" w:lineRule="auto"/>
              <w:ind w:firstLine="0"/>
              <w:rPr>
                <w:b/>
              </w:rPr>
            </w:pPr>
            <w:r w:rsidRPr="00CF19C6">
              <w:rPr>
                <w:rFonts w:hint="eastAsia"/>
                <w:b/>
              </w:rPr>
              <w:t>8</w:t>
            </w:r>
            <w:r w:rsidRPr="00CF19C6">
              <w:rPr>
                <w:rFonts w:hint="eastAsia"/>
                <w:b/>
              </w:rPr>
              <w:t>、项目环境管理和监测计划</w:t>
            </w:r>
          </w:p>
          <w:p w:rsidR="00476731" w:rsidRPr="00CF19C6" w:rsidRDefault="00476731" w:rsidP="00476731">
            <w:pPr>
              <w:spacing w:line="360" w:lineRule="auto"/>
              <w:ind w:firstLineChars="200" w:firstLine="480"/>
            </w:pPr>
            <w:r w:rsidRPr="00CF19C6">
              <w:rPr>
                <w:rFonts w:hint="eastAsia"/>
              </w:rPr>
              <w:t>（</w:t>
            </w:r>
            <w:r w:rsidRPr="00CF19C6">
              <w:rPr>
                <w:rFonts w:hint="eastAsia"/>
              </w:rPr>
              <w:t>1</w:t>
            </w:r>
            <w:r w:rsidRPr="00CF19C6">
              <w:rPr>
                <w:rFonts w:hint="eastAsia"/>
              </w:rPr>
              <w:t>）环境管理</w:t>
            </w:r>
          </w:p>
          <w:p w:rsidR="00476731" w:rsidRPr="00CF19C6" w:rsidRDefault="00476731" w:rsidP="00476731">
            <w:pPr>
              <w:spacing w:line="360" w:lineRule="auto"/>
              <w:ind w:firstLineChars="200" w:firstLine="480"/>
            </w:pPr>
            <w:r w:rsidRPr="00CF19C6">
              <w:rPr>
                <w:rFonts w:hint="eastAsia"/>
              </w:rPr>
              <w:t>建设单位应设置环境保护管理机构，负责组织、落实、监督本项目的环保工作、指定并实施本项目的一系列环境管理制度、接受环境保护部门的监督管理。</w:t>
            </w:r>
          </w:p>
          <w:p w:rsidR="00476731" w:rsidRPr="00CF19C6" w:rsidRDefault="00476731" w:rsidP="00476731">
            <w:pPr>
              <w:spacing w:line="360" w:lineRule="auto"/>
              <w:ind w:firstLineChars="200" w:firstLine="480"/>
            </w:pPr>
            <w:r w:rsidRPr="00CF19C6">
              <w:rPr>
                <w:rFonts w:hint="eastAsia"/>
              </w:rPr>
              <w:t>事中事后管理是指环保部门对本行政区域内的建设项目自办理环</w:t>
            </w:r>
            <w:proofErr w:type="gramStart"/>
            <w:r w:rsidRPr="00CF19C6">
              <w:rPr>
                <w:rFonts w:hint="eastAsia"/>
              </w:rPr>
              <w:t>评手续</w:t>
            </w:r>
            <w:proofErr w:type="gramEnd"/>
            <w:r w:rsidRPr="00CF19C6">
              <w:rPr>
                <w:rFonts w:hint="eastAsia"/>
              </w:rPr>
              <w:t>到正式生产后进行监督管理。根据《关于强化建设项目环境影响评价事中事后监管的实施意见》（环评</w:t>
            </w:r>
            <w:r w:rsidRPr="00CF19C6">
              <w:rPr>
                <w:rFonts w:hint="eastAsia"/>
              </w:rPr>
              <w:t>[2018]11</w:t>
            </w:r>
            <w:r w:rsidRPr="00CF19C6">
              <w:rPr>
                <w:rFonts w:hint="eastAsia"/>
              </w:rPr>
              <w:t>号），建设单位须依法依规履行环评程序、开展公众参与情况；若建设单位存在未落实防治污染和生态破坏的措施、建设过程中未同时组织实施环境保护措施、环境保护设施未经验收或者验收不合格即投入生产或使用、未公开环境保护设施验收报告、未依法开展环境影响后评价等违法行为，将被依法查处。</w:t>
            </w:r>
          </w:p>
          <w:p w:rsidR="00476731" w:rsidRPr="00CF19C6" w:rsidRDefault="00476731" w:rsidP="00476731">
            <w:pPr>
              <w:spacing w:line="360" w:lineRule="auto"/>
              <w:ind w:firstLineChars="200" w:firstLine="480"/>
            </w:pPr>
            <w:r w:rsidRPr="00CF19C6">
              <w:rPr>
                <w:rFonts w:hint="eastAsia"/>
              </w:rPr>
              <w:t>根据《建设项目环境影响评价技术导则</w:t>
            </w:r>
            <w:r w:rsidRPr="00CF19C6">
              <w:rPr>
                <w:rFonts w:hint="eastAsia"/>
              </w:rPr>
              <w:t>-</w:t>
            </w:r>
            <w:r w:rsidRPr="00CF19C6">
              <w:rPr>
                <w:rFonts w:hint="eastAsia"/>
              </w:rPr>
              <w:t>总纲》（</w:t>
            </w:r>
            <w:r w:rsidRPr="00CF19C6">
              <w:rPr>
                <w:rFonts w:hint="eastAsia"/>
              </w:rPr>
              <w:t>HJ2.1-2016</w:t>
            </w:r>
            <w:r w:rsidR="00754F61" w:rsidRPr="00CF19C6">
              <w:rPr>
                <w:rFonts w:hint="eastAsia"/>
              </w:rPr>
              <w:t>），本项目污染物排放</w:t>
            </w:r>
            <w:r w:rsidRPr="00CF19C6">
              <w:rPr>
                <w:rFonts w:hint="eastAsia"/>
              </w:rPr>
              <w:t>清单及环境管理要求一览表见下表：</w:t>
            </w:r>
          </w:p>
          <w:p w:rsidR="00476731" w:rsidRPr="00CF19C6" w:rsidRDefault="00476731" w:rsidP="00476731">
            <w:pPr>
              <w:spacing w:line="360" w:lineRule="auto"/>
              <w:jc w:val="center"/>
              <w:rPr>
                <w:b/>
              </w:rPr>
            </w:pPr>
            <w:r w:rsidRPr="00CF19C6">
              <w:rPr>
                <w:rFonts w:hint="eastAsia"/>
                <w:b/>
              </w:rPr>
              <w:t>表</w:t>
            </w:r>
            <w:r w:rsidR="00757CCB" w:rsidRPr="00CF19C6">
              <w:rPr>
                <w:rFonts w:hint="eastAsia"/>
                <w:b/>
              </w:rPr>
              <w:t>7-1</w:t>
            </w:r>
            <w:r w:rsidR="00436132">
              <w:rPr>
                <w:rFonts w:hint="eastAsia"/>
                <w:b/>
              </w:rPr>
              <w:t>4</w:t>
            </w:r>
            <w:r w:rsidRPr="00CF19C6">
              <w:rPr>
                <w:rFonts w:hint="eastAsia"/>
                <w:b/>
              </w:rPr>
              <w:t xml:space="preserve"> </w:t>
            </w:r>
            <w:r w:rsidRPr="00CF19C6">
              <w:rPr>
                <w:rFonts w:hint="eastAsia"/>
                <w:b/>
              </w:rPr>
              <w:t>污染物排放清单及环境管理要求一览表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1277"/>
              <w:gridCol w:w="1701"/>
              <w:gridCol w:w="2267"/>
              <w:gridCol w:w="2205"/>
              <w:gridCol w:w="1049"/>
            </w:tblGrid>
            <w:tr w:rsidR="00CF19C6" w:rsidRPr="00CF19C6" w:rsidTr="00DE6582">
              <w:tc>
                <w:tcPr>
                  <w:tcW w:w="1136" w:type="pct"/>
                  <w:gridSpan w:val="2"/>
                  <w:shd w:val="clear" w:color="auto" w:fill="auto"/>
                  <w:vAlign w:val="center"/>
                </w:tcPr>
                <w:p w:rsidR="00476731" w:rsidRPr="00CF19C6" w:rsidRDefault="00476731" w:rsidP="002952E5">
                  <w:pPr>
                    <w:spacing w:line="360" w:lineRule="auto"/>
                    <w:ind w:firstLine="0"/>
                    <w:jc w:val="center"/>
                    <w:rPr>
                      <w:b/>
                      <w:sz w:val="21"/>
                      <w:szCs w:val="21"/>
                    </w:rPr>
                  </w:pPr>
                  <w:r w:rsidRPr="00CF19C6">
                    <w:rPr>
                      <w:b/>
                      <w:sz w:val="21"/>
                      <w:szCs w:val="21"/>
                    </w:rPr>
                    <w:t>验收类别</w:t>
                  </w:r>
                </w:p>
              </w:tc>
              <w:tc>
                <w:tcPr>
                  <w:tcW w:w="910" w:type="pct"/>
                  <w:shd w:val="clear" w:color="auto" w:fill="auto"/>
                  <w:vAlign w:val="center"/>
                </w:tcPr>
                <w:p w:rsidR="00476731" w:rsidRPr="00CF19C6" w:rsidRDefault="00476731" w:rsidP="002952E5">
                  <w:pPr>
                    <w:spacing w:line="360" w:lineRule="auto"/>
                    <w:ind w:firstLine="0"/>
                    <w:jc w:val="center"/>
                    <w:rPr>
                      <w:b/>
                      <w:sz w:val="21"/>
                      <w:szCs w:val="21"/>
                    </w:rPr>
                  </w:pPr>
                  <w:r w:rsidRPr="00CF19C6">
                    <w:rPr>
                      <w:b/>
                      <w:sz w:val="21"/>
                      <w:szCs w:val="21"/>
                    </w:rPr>
                    <w:t>处理方式</w:t>
                  </w:r>
                </w:p>
              </w:tc>
              <w:tc>
                <w:tcPr>
                  <w:tcW w:w="1213" w:type="pct"/>
                  <w:shd w:val="clear" w:color="auto" w:fill="auto"/>
                  <w:vAlign w:val="center"/>
                </w:tcPr>
                <w:p w:rsidR="00476731" w:rsidRPr="00CF19C6" w:rsidRDefault="00476731" w:rsidP="002952E5">
                  <w:pPr>
                    <w:spacing w:line="360" w:lineRule="auto"/>
                    <w:ind w:firstLine="0"/>
                    <w:jc w:val="center"/>
                    <w:rPr>
                      <w:b/>
                      <w:sz w:val="21"/>
                      <w:szCs w:val="21"/>
                    </w:rPr>
                  </w:pPr>
                  <w:r w:rsidRPr="00CF19C6">
                    <w:rPr>
                      <w:b/>
                      <w:sz w:val="21"/>
                      <w:szCs w:val="21"/>
                    </w:rPr>
                    <w:t>监控指标与标准要求</w:t>
                  </w:r>
                </w:p>
              </w:tc>
              <w:tc>
                <w:tcPr>
                  <w:tcW w:w="1180" w:type="pct"/>
                  <w:shd w:val="clear" w:color="auto" w:fill="auto"/>
                  <w:vAlign w:val="center"/>
                </w:tcPr>
                <w:p w:rsidR="00476731" w:rsidRPr="00CF19C6" w:rsidRDefault="00476731" w:rsidP="002952E5">
                  <w:pPr>
                    <w:spacing w:line="360" w:lineRule="auto"/>
                    <w:ind w:firstLine="0"/>
                    <w:jc w:val="center"/>
                    <w:rPr>
                      <w:b/>
                      <w:sz w:val="21"/>
                      <w:szCs w:val="21"/>
                    </w:rPr>
                  </w:pPr>
                  <w:r w:rsidRPr="00CF19C6">
                    <w:rPr>
                      <w:b/>
                      <w:sz w:val="21"/>
                      <w:szCs w:val="21"/>
                    </w:rPr>
                    <w:t>验收标准</w:t>
                  </w:r>
                </w:p>
              </w:tc>
              <w:tc>
                <w:tcPr>
                  <w:tcW w:w="561" w:type="pct"/>
                  <w:shd w:val="clear" w:color="auto" w:fill="auto"/>
                  <w:vAlign w:val="center"/>
                </w:tcPr>
                <w:p w:rsidR="00476731" w:rsidRPr="00CF19C6" w:rsidRDefault="00476731" w:rsidP="002952E5">
                  <w:pPr>
                    <w:spacing w:line="360" w:lineRule="auto"/>
                    <w:ind w:firstLine="0"/>
                    <w:jc w:val="center"/>
                    <w:rPr>
                      <w:b/>
                      <w:sz w:val="21"/>
                      <w:szCs w:val="21"/>
                    </w:rPr>
                  </w:pPr>
                  <w:r w:rsidRPr="00CF19C6">
                    <w:rPr>
                      <w:b/>
                      <w:sz w:val="21"/>
                      <w:szCs w:val="21"/>
                    </w:rPr>
                    <w:t>采样口</w:t>
                  </w:r>
                </w:p>
              </w:tc>
            </w:tr>
            <w:tr w:rsidR="00CF19C6" w:rsidRPr="00CF19C6" w:rsidTr="00DE6582">
              <w:tc>
                <w:tcPr>
                  <w:tcW w:w="453" w:type="pct"/>
                  <w:shd w:val="clear" w:color="auto" w:fill="auto"/>
                  <w:vAlign w:val="center"/>
                </w:tcPr>
                <w:p w:rsidR="00476731" w:rsidRPr="00CF19C6" w:rsidRDefault="00476731" w:rsidP="002952E5">
                  <w:pPr>
                    <w:spacing w:line="360" w:lineRule="auto"/>
                    <w:ind w:firstLine="0"/>
                    <w:jc w:val="center"/>
                    <w:rPr>
                      <w:sz w:val="21"/>
                      <w:szCs w:val="21"/>
                    </w:rPr>
                  </w:pPr>
                  <w:r w:rsidRPr="00CF19C6">
                    <w:rPr>
                      <w:sz w:val="21"/>
                      <w:szCs w:val="21"/>
                    </w:rPr>
                    <w:t>废水</w:t>
                  </w:r>
                </w:p>
              </w:tc>
              <w:tc>
                <w:tcPr>
                  <w:tcW w:w="683" w:type="pct"/>
                  <w:shd w:val="clear" w:color="auto" w:fill="auto"/>
                  <w:vAlign w:val="center"/>
                </w:tcPr>
                <w:p w:rsidR="00476731" w:rsidRPr="00CF19C6" w:rsidRDefault="00476731" w:rsidP="002952E5">
                  <w:pPr>
                    <w:spacing w:line="360" w:lineRule="auto"/>
                    <w:ind w:firstLine="0"/>
                    <w:jc w:val="center"/>
                    <w:rPr>
                      <w:sz w:val="21"/>
                      <w:szCs w:val="21"/>
                    </w:rPr>
                  </w:pPr>
                  <w:r w:rsidRPr="00CF19C6">
                    <w:rPr>
                      <w:sz w:val="21"/>
                      <w:szCs w:val="21"/>
                    </w:rPr>
                    <w:t>生活污水</w:t>
                  </w:r>
                </w:p>
              </w:tc>
              <w:tc>
                <w:tcPr>
                  <w:tcW w:w="910" w:type="pct"/>
                  <w:shd w:val="clear" w:color="auto" w:fill="auto"/>
                  <w:vAlign w:val="center"/>
                </w:tcPr>
                <w:p w:rsidR="00476731" w:rsidRPr="00CF19C6" w:rsidRDefault="00476731" w:rsidP="002952E5">
                  <w:pPr>
                    <w:spacing w:line="360" w:lineRule="auto"/>
                    <w:ind w:firstLine="0"/>
                    <w:jc w:val="center"/>
                    <w:rPr>
                      <w:bCs/>
                      <w:sz w:val="21"/>
                      <w:szCs w:val="21"/>
                    </w:rPr>
                  </w:pPr>
                  <w:r w:rsidRPr="00CF19C6">
                    <w:rPr>
                      <w:rFonts w:hint="eastAsia"/>
                      <w:bCs/>
                      <w:sz w:val="21"/>
                      <w:szCs w:val="21"/>
                    </w:rPr>
                    <w:t>生活污水经三级化粪池预处理排入化粪池暂存，</w:t>
                  </w:r>
                  <w:proofErr w:type="gramStart"/>
                  <w:r w:rsidRPr="00CF19C6">
                    <w:rPr>
                      <w:rFonts w:hint="eastAsia"/>
                      <w:bCs/>
                      <w:sz w:val="21"/>
                      <w:szCs w:val="21"/>
                    </w:rPr>
                    <w:t>定期由</w:t>
                  </w:r>
                  <w:proofErr w:type="gramEnd"/>
                  <w:r w:rsidRPr="00CF19C6">
                    <w:rPr>
                      <w:rFonts w:hint="eastAsia"/>
                      <w:bCs/>
                      <w:sz w:val="21"/>
                      <w:szCs w:val="21"/>
                    </w:rPr>
                    <w:t>附近农户外运堆肥，用于周边农田灌溉</w:t>
                  </w:r>
                  <w:r w:rsidRPr="00CF19C6">
                    <w:rPr>
                      <w:bCs/>
                      <w:sz w:val="21"/>
                      <w:szCs w:val="21"/>
                    </w:rPr>
                    <w:t>，不外排</w:t>
                  </w:r>
                </w:p>
              </w:tc>
              <w:tc>
                <w:tcPr>
                  <w:tcW w:w="1213" w:type="pct"/>
                  <w:shd w:val="clear" w:color="auto" w:fill="auto"/>
                  <w:vAlign w:val="center"/>
                </w:tcPr>
                <w:p w:rsidR="00476731" w:rsidRPr="00CF19C6" w:rsidRDefault="00476731" w:rsidP="002952E5">
                  <w:pPr>
                    <w:spacing w:line="360" w:lineRule="auto"/>
                    <w:ind w:firstLine="0"/>
                    <w:jc w:val="center"/>
                    <w:rPr>
                      <w:sz w:val="21"/>
                      <w:szCs w:val="21"/>
                    </w:rPr>
                  </w:pPr>
                  <w:r w:rsidRPr="00CF19C6">
                    <w:rPr>
                      <w:sz w:val="21"/>
                      <w:szCs w:val="21"/>
                    </w:rPr>
                    <w:t>BOD</w:t>
                  </w:r>
                  <w:r w:rsidRPr="00CF19C6">
                    <w:rPr>
                      <w:sz w:val="21"/>
                      <w:szCs w:val="21"/>
                      <w:vertAlign w:val="subscript"/>
                    </w:rPr>
                    <w:t>5</w:t>
                  </w:r>
                  <w:r w:rsidRPr="00CF19C6">
                    <w:rPr>
                      <w:sz w:val="21"/>
                      <w:szCs w:val="21"/>
                    </w:rPr>
                    <w:t>≤1</w:t>
                  </w:r>
                  <w:r w:rsidRPr="00CF19C6">
                    <w:rPr>
                      <w:rFonts w:hint="eastAsia"/>
                      <w:sz w:val="21"/>
                      <w:szCs w:val="21"/>
                    </w:rPr>
                    <w:t>00</w:t>
                  </w:r>
                  <w:r w:rsidRPr="00CF19C6">
                    <w:rPr>
                      <w:sz w:val="21"/>
                      <w:szCs w:val="21"/>
                    </w:rPr>
                    <w:t>mg/L</w:t>
                  </w:r>
                  <w:r w:rsidRPr="00CF19C6">
                    <w:rPr>
                      <w:sz w:val="21"/>
                      <w:szCs w:val="21"/>
                    </w:rPr>
                    <w:t>、</w:t>
                  </w:r>
                </w:p>
                <w:p w:rsidR="00476731" w:rsidRPr="00CF19C6" w:rsidRDefault="00476731" w:rsidP="002952E5">
                  <w:pPr>
                    <w:spacing w:line="360" w:lineRule="auto"/>
                    <w:ind w:firstLine="0"/>
                    <w:jc w:val="center"/>
                    <w:rPr>
                      <w:sz w:val="21"/>
                      <w:szCs w:val="21"/>
                    </w:rPr>
                  </w:pPr>
                  <w:r w:rsidRPr="00CF19C6">
                    <w:rPr>
                      <w:rFonts w:hint="eastAsia"/>
                      <w:sz w:val="21"/>
                      <w:szCs w:val="21"/>
                    </w:rPr>
                    <w:t>CODcr</w:t>
                  </w:r>
                  <w:r w:rsidRPr="00CF19C6">
                    <w:rPr>
                      <w:sz w:val="21"/>
                      <w:szCs w:val="21"/>
                    </w:rPr>
                    <w:t>≤</w:t>
                  </w:r>
                  <w:r w:rsidRPr="00CF19C6">
                    <w:rPr>
                      <w:rFonts w:hint="eastAsia"/>
                      <w:sz w:val="21"/>
                      <w:szCs w:val="21"/>
                    </w:rPr>
                    <w:t>200</w:t>
                  </w:r>
                  <w:r w:rsidRPr="00CF19C6">
                    <w:rPr>
                      <w:sz w:val="21"/>
                      <w:szCs w:val="21"/>
                    </w:rPr>
                    <w:t>mg/L</w:t>
                  </w:r>
                  <w:r w:rsidRPr="00CF19C6">
                    <w:rPr>
                      <w:sz w:val="21"/>
                      <w:szCs w:val="21"/>
                    </w:rPr>
                    <w:t>、</w:t>
                  </w:r>
                </w:p>
                <w:p w:rsidR="00476731" w:rsidRPr="00CF19C6" w:rsidRDefault="00476731" w:rsidP="002952E5">
                  <w:pPr>
                    <w:spacing w:line="360" w:lineRule="auto"/>
                    <w:ind w:firstLine="0"/>
                    <w:jc w:val="center"/>
                    <w:rPr>
                      <w:sz w:val="21"/>
                      <w:szCs w:val="21"/>
                    </w:rPr>
                  </w:pPr>
                  <w:r w:rsidRPr="00CF19C6">
                    <w:rPr>
                      <w:rFonts w:hint="eastAsia"/>
                      <w:sz w:val="21"/>
                      <w:szCs w:val="21"/>
                    </w:rPr>
                    <w:t>SS</w:t>
                  </w:r>
                  <w:r w:rsidRPr="00CF19C6">
                    <w:rPr>
                      <w:sz w:val="21"/>
                      <w:szCs w:val="21"/>
                    </w:rPr>
                    <w:t>≤10</w:t>
                  </w:r>
                  <w:r w:rsidRPr="00CF19C6">
                    <w:rPr>
                      <w:rFonts w:hint="eastAsia"/>
                      <w:sz w:val="21"/>
                      <w:szCs w:val="21"/>
                    </w:rPr>
                    <w:t>0</w:t>
                  </w:r>
                  <w:r w:rsidRPr="00CF19C6">
                    <w:rPr>
                      <w:sz w:val="21"/>
                      <w:szCs w:val="21"/>
                    </w:rPr>
                    <w:t>mg/L</w:t>
                  </w:r>
                  <w:r w:rsidRPr="00CF19C6">
                    <w:rPr>
                      <w:sz w:val="21"/>
                      <w:szCs w:val="21"/>
                    </w:rPr>
                    <w:t>；</w:t>
                  </w:r>
                </w:p>
              </w:tc>
              <w:tc>
                <w:tcPr>
                  <w:tcW w:w="1180" w:type="pct"/>
                  <w:shd w:val="clear" w:color="auto" w:fill="auto"/>
                  <w:vAlign w:val="center"/>
                </w:tcPr>
                <w:p w:rsidR="00476731" w:rsidRPr="00CF19C6" w:rsidRDefault="00476731" w:rsidP="002952E5">
                  <w:pPr>
                    <w:spacing w:line="360" w:lineRule="auto"/>
                    <w:ind w:firstLine="0"/>
                    <w:jc w:val="center"/>
                    <w:rPr>
                      <w:bCs/>
                      <w:sz w:val="21"/>
                      <w:szCs w:val="21"/>
                    </w:rPr>
                  </w:pPr>
                  <w:r w:rsidRPr="00CF19C6">
                    <w:rPr>
                      <w:rFonts w:hint="eastAsia"/>
                      <w:sz w:val="21"/>
                      <w:szCs w:val="21"/>
                    </w:rPr>
                    <w:t>《农田灌溉水质标准》（</w:t>
                  </w:r>
                  <w:r w:rsidRPr="00CF19C6">
                    <w:rPr>
                      <w:rFonts w:hint="eastAsia"/>
                      <w:sz w:val="21"/>
                      <w:szCs w:val="21"/>
                    </w:rPr>
                    <w:t>GB5084-2005</w:t>
                  </w:r>
                  <w:r w:rsidRPr="00CF19C6">
                    <w:rPr>
                      <w:rFonts w:hint="eastAsia"/>
                      <w:sz w:val="21"/>
                      <w:szCs w:val="21"/>
                    </w:rPr>
                    <w:t>）旱作物标准</w:t>
                  </w:r>
                </w:p>
              </w:tc>
              <w:tc>
                <w:tcPr>
                  <w:tcW w:w="561" w:type="pct"/>
                  <w:shd w:val="clear" w:color="auto" w:fill="auto"/>
                  <w:vAlign w:val="center"/>
                </w:tcPr>
                <w:p w:rsidR="00476731" w:rsidRPr="00CF19C6" w:rsidRDefault="00754F61" w:rsidP="002952E5">
                  <w:pPr>
                    <w:spacing w:line="360" w:lineRule="auto"/>
                    <w:ind w:firstLine="0"/>
                    <w:jc w:val="center"/>
                    <w:rPr>
                      <w:sz w:val="21"/>
                      <w:szCs w:val="21"/>
                    </w:rPr>
                  </w:pPr>
                  <w:r w:rsidRPr="00CF19C6">
                    <w:rPr>
                      <w:rFonts w:hint="eastAsia"/>
                      <w:sz w:val="21"/>
                      <w:szCs w:val="21"/>
                    </w:rPr>
                    <w:t>/</w:t>
                  </w:r>
                </w:p>
              </w:tc>
            </w:tr>
            <w:tr w:rsidR="00CF19C6" w:rsidRPr="00CF19C6" w:rsidTr="00DE6582">
              <w:tc>
                <w:tcPr>
                  <w:tcW w:w="453" w:type="pct"/>
                  <w:vMerge w:val="restart"/>
                  <w:shd w:val="clear" w:color="auto" w:fill="auto"/>
                  <w:vAlign w:val="center"/>
                </w:tcPr>
                <w:p w:rsidR="00F9319E" w:rsidRPr="00CF19C6" w:rsidRDefault="00F9319E" w:rsidP="002952E5">
                  <w:pPr>
                    <w:spacing w:line="360" w:lineRule="auto"/>
                    <w:ind w:firstLine="0"/>
                    <w:jc w:val="center"/>
                    <w:rPr>
                      <w:sz w:val="21"/>
                      <w:szCs w:val="21"/>
                    </w:rPr>
                  </w:pPr>
                  <w:r w:rsidRPr="00CF19C6">
                    <w:rPr>
                      <w:rFonts w:hint="eastAsia"/>
                      <w:sz w:val="21"/>
                      <w:szCs w:val="21"/>
                    </w:rPr>
                    <w:t>废气</w:t>
                  </w:r>
                </w:p>
              </w:tc>
              <w:tc>
                <w:tcPr>
                  <w:tcW w:w="683" w:type="pct"/>
                  <w:shd w:val="clear" w:color="auto" w:fill="auto"/>
                  <w:vAlign w:val="center"/>
                </w:tcPr>
                <w:p w:rsidR="00F9319E" w:rsidRPr="00CF19C6" w:rsidRDefault="00F9319E" w:rsidP="002952E5">
                  <w:pPr>
                    <w:adjustRightInd w:val="0"/>
                    <w:snapToGrid w:val="0"/>
                    <w:spacing w:line="360" w:lineRule="auto"/>
                    <w:ind w:firstLine="0"/>
                    <w:jc w:val="center"/>
                    <w:rPr>
                      <w:rFonts w:eastAsiaTheme="minorEastAsia"/>
                      <w:sz w:val="21"/>
                      <w:szCs w:val="21"/>
                    </w:rPr>
                  </w:pPr>
                  <w:r w:rsidRPr="00CF19C6">
                    <w:rPr>
                      <w:rFonts w:eastAsiaTheme="minorEastAsia" w:hint="eastAsia"/>
                      <w:bCs/>
                      <w:sz w:val="21"/>
                      <w:szCs w:val="21"/>
                    </w:rPr>
                    <w:t>熔化压铸废气</w:t>
                  </w:r>
                  <w:r w:rsidRPr="00CF19C6">
                    <w:rPr>
                      <w:rFonts w:eastAsiaTheme="minorEastAsia" w:hint="eastAsia"/>
                      <w:bCs/>
                      <w:sz w:val="21"/>
                      <w:szCs w:val="21"/>
                    </w:rPr>
                    <w:t>G1</w:t>
                  </w:r>
                </w:p>
              </w:tc>
              <w:tc>
                <w:tcPr>
                  <w:tcW w:w="910" w:type="pct"/>
                  <w:vMerge w:val="restart"/>
                  <w:shd w:val="clear" w:color="auto" w:fill="auto"/>
                  <w:vAlign w:val="center"/>
                </w:tcPr>
                <w:p w:rsidR="00F9319E" w:rsidRPr="00CF19C6" w:rsidRDefault="00F9319E" w:rsidP="002952E5">
                  <w:pPr>
                    <w:adjustRightInd w:val="0"/>
                    <w:snapToGrid w:val="0"/>
                    <w:spacing w:line="360" w:lineRule="auto"/>
                    <w:ind w:firstLine="0"/>
                    <w:jc w:val="center"/>
                    <w:rPr>
                      <w:rFonts w:eastAsiaTheme="minorEastAsia"/>
                      <w:sz w:val="21"/>
                      <w:szCs w:val="21"/>
                    </w:rPr>
                  </w:pPr>
                  <w:r w:rsidRPr="00CF19C6">
                    <w:rPr>
                      <w:rFonts w:eastAsiaTheme="minorEastAsia" w:hint="eastAsia"/>
                      <w:bCs/>
                      <w:sz w:val="21"/>
                      <w:szCs w:val="21"/>
                    </w:rPr>
                    <w:t>水喷淋塔</w:t>
                  </w:r>
                  <w:r w:rsidRPr="00CF19C6">
                    <w:rPr>
                      <w:rFonts w:eastAsiaTheme="minorEastAsia" w:hint="eastAsia"/>
                      <w:bCs/>
                      <w:sz w:val="21"/>
                      <w:szCs w:val="21"/>
                    </w:rPr>
                    <w:t>+15m</w:t>
                  </w:r>
                  <w:r w:rsidRPr="00CF19C6">
                    <w:rPr>
                      <w:rFonts w:eastAsiaTheme="minorEastAsia" w:hint="eastAsia"/>
                      <w:bCs/>
                      <w:sz w:val="21"/>
                      <w:szCs w:val="21"/>
                    </w:rPr>
                    <w:t>排气筒引至高空排放</w:t>
                  </w:r>
                </w:p>
              </w:tc>
              <w:tc>
                <w:tcPr>
                  <w:tcW w:w="1213" w:type="pct"/>
                  <w:shd w:val="clear" w:color="auto" w:fill="auto"/>
                  <w:vAlign w:val="center"/>
                </w:tcPr>
                <w:p w:rsidR="00F9319E" w:rsidRPr="00CF19C6" w:rsidRDefault="00F9319E" w:rsidP="002952E5">
                  <w:pPr>
                    <w:spacing w:line="360" w:lineRule="auto"/>
                    <w:ind w:firstLine="0"/>
                    <w:jc w:val="center"/>
                    <w:rPr>
                      <w:sz w:val="21"/>
                      <w:szCs w:val="21"/>
                    </w:rPr>
                  </w:pPr>
                  <w:r w:rsidRPr="00CF19C6">
                    <w:rPr>
                      <w:rFonts w:hint="eastAsia"/>
                      <w:sz w:val="21"/>
                      <w:szCs w:val="21"/>
                    </w:rPr>
                    <w:t>金属烟尘</w:t>
                  </w:r>
                  <w:r w:rsidRPr="00CF19C6">
                    <w:rPr>
                      <w:sz w:val="21"/>
                      <w:szCs w:val="21"/>
                    </w:rPr>
                    <w:t>≤</w:t>
                  </w:r>
                  <w:r w:rsidRPr="00CF19C6">
                    <w:rPr>
                      <w:rFonts w:hint="eastAsia"/>
                      <w:sz w:val="21"/>
                      <w:szCs w:val="21"/>
                    </w:rPr>
                    <w:t>150</w:t>
                  </w:r>
                  <w:r w:rsidRPr="00CF19C6">
                    <w:rPr>
                      <w:sz w:val="21"/>
                      <w:szCs w:val="21"/>
                    </w:rPr>
                    <w:t>mg/m</w:t>
                  </w:r>
                  <w:r w:rsidR="00FB4F68" w:rsidRPr="00CF19C6">
                    <w:rPr>
                      <w:rFonts w:hint="eastAsia"/>
                      <w:sz w:val="21"/>
                      <w:szCs w:val="21"/>
                      <w:vertAlign w:val="superscript"/>
                    </w:rPr>
                    <w:t>3</w:t>
                  </w:r>
                  <w:r w:rsidR="00FB4F68" w:rsidRPr="00CF19C6">
                    <w:rPr>
                      <w:rFonts w:hint="eastAsia"/>
                      <w:sz w:val="21"/>
                      <w:szCs w:val="21"/>
                    </w:rPr>
                    <w:t>，厂界大气污染物浓度限值</w:t>
                  </w:r>
                  <w:r w:rsidR="00FB4F68" w:rsidRPr="00CF19C6">
                    <w:rPr>
                      <w:sz w:val="21"/>
                      <w:szCs w:val="21"/>
                    </w:rPr>
                    <w:t>≤</w:t>
                  </w:r>
                  <w:r w:rsidR="00FB4F68" w:rsidRPr="00CF19C6">
                    <w:rPr>
                      <w:rFonts w:hint="eastAsia"/>
                      <w:sz w:val="21"/>
                      <w:szCs w:val="21"/>
                    </w:rPr>
                    <w:t>1.0</w:t>
                  </w:r>
                  <w:r w:rsidR="00FB4F68" w:rsidRPr="00CF19C6">
                    <w:rPr>
                      <w:sz w:val="21"/>
                      <w:szCs w:val="21"/>
                    </w:rPr>
                    <w:t>mg/m</w:t>
                  </w:r>
                  <w:r w:rsidR="00FB4F68" w:rsidRPr="00CF19C6">
                    <w:rPr>
                      <w:sz w:val="21"/>
                      <w:szCs w:val="21"/>
                      <w:vertAlign w:val="superscript"/>
                    </w:rPr>
                    <w:t>3</w:t>
                  </w:r>
                </w:p>
              </w:tc>
              <w:tc>
                <w:tcPr>
                  <w:tcW w:w="1180" w:type="pct"/>
                  <w:shd w:val="clear" w:color="auto" w:fill="auto"/>
                  <w:vAlign w:val="center"/>
                </w:tcPr>
                <w:p w:rsidR="00F9319E" w:rsidRPr="00CF19C6" w:rsidRDefault="00F9319E" w:rsidP="002952E5">
                  <w:pPr>
                    <w:spacing w:line="360" w:lineRule="auto"/>
                    <w:ind w:firstLine="0"/>
                    <w:jc w:val="center"/>
                    <w:rPr>
                      <w:rFonts w:eastAsiaTheme="minorEastAsia"/>
                      <w:sz w:val="21"/>
                      <w:szCs w:val="21"/>
                    </w:rPr>
                  </w:pPr>
                  <w:r w:rsidRPr="00CF19C6">
                    <w:rPr>
                      <w:rFonts w:eastAsiaTheme="minorEastAsia"/>
                      <w:sz w:val="21"/>
                      <w:szCs w:val="21"/>
                    </w:rPr>
                    <w:t>《工业炉窑大气污染物排放标准》（</w:t>
                  </w:r>
                  <w:r w:rsidRPr="00CF19C6">
                    <w:rPr>
                      <w:rFonts w:eastAsiaTheme="minorEastAsia"/>
                      <w:sz w:val="21"/>
                      <w:szCs w:val="21"/>
                    </w:rPr>
                    <w:t>GB9078</w:t>
                  </w:r>
                  <w:r w:rsidRPr="00CF19C6">
                    <w:rPr>
                      <w:rFonts w:eastAsiaTheme="minorEastAsia"/>
                      <w:sz w:val="21"/>
                      <w:szCs w:val="21"/>
                    </w:rPr>
                    <w:t>－</w:t>
                  </w:r>
                  <w:r w:rsidRPr="00CF19C6">
                    <w:rPr>
                      <w:rFonts w:eastAsiaTheme="minorEastAsia"/>
                      <w:sz w:val="21"/>
                      <w:szCs w:val="21"/>
                    </w:rPr>
                    <w:t>1996</w:t>
                  </w:r>
                  <w:r w:rsidRPr="00CF19C6">
                    <w:rPr>
                      <w:rFonts w:eastAsiaTheme="minorEastAsia"/>
                      <w:sz w:val="21"/>
                      <w:szCs w:val="21"/>
                    </w:rPr>
                    <w:t>）表</w:t>
                  </w:r>
                  <w:r w:rsidRPr="00CF19C6">
                    <w:rPr>
                      <w:rFonts w:eastAsiaTheme="minorEastAsia"/>
                      <w:sz w:val="21"/>
                      <w:szCs w:val="21"/>
                    </w:rPr>
                    <w:t>2</w:t>
                  </w:r>
                  <w:r w:rsidRPr="00CF19C6">
                    <w:rPr>
                      <w:rFonts w:eastAsiaTheme="minorEastAsia"/>
                      <w:sz w:val="21"/>
                      <w:szCs w:val="21"/>
                    </w:rPr>
                    <w:t>中金属熔化炉烟尘二级</w:t>
                  </w:r>
                  <w:r w:rsidRPr="00CF19C6">
                    <w:rPr>
                      <w:rFonts w:eastAsiaTheme="minorEastAsia" w:hint="eastAsia"/>
                      <w:sz w:val="21"/>
                      <w:szCs w:val="21"/>
                    </w:rPr>
                    <w:t>标准</w:t>
                  </w:r>
                  <w:r w:rsidRPr="00CF19C6">
                    <w:rPr>
                      <w:rFonts w:eastAsiaTheme="minorEastAsia"/>
                      <w:sz w:val="21"/>
                      <w:szCs w:val="21"/>
                    </w:rPr>
                    <w:t>排放限值</w:t>
                  </w:r>
                  <w:r w:rsidR="00FB4F68" w:rsidRPr="00CF19C6">
                    <w:rPr>
                      <w:rFonts w:eastAsiaTheme="minorEastAsia" w:hint="eastAsia"/>
                      <w:sz w:val="21"/>
                      <w:szCs w:val="21"/>
                    </w:rPr>
                    <w:t>及无组织排放监控浓度限值</w:t>
                  </w:r>
                </w:p>
              </w:tc>
              <w:tc>
                <w:tcPr>
                  <w:tcW w:w="561" w:type="pct"/>
                  <w:shd w:val="clear" w:color="auto" w:fill="auto"/>
                  <w:vAlign w:val="center"/>
                </w:tcPr>
                <w:p w:rsidR="00F9319E" w:rsidRPr="00CF19C6" w:rsidRDefault="00F9319E" w:rsidP="002952E5">
                  <w:pPr>
                    <w:spacing w:line="360" w:lineRule="auto"/>
                    <w:ind w:firstLine="0"/>
                    <w:jc w:val="center"/>
                    <w:rPr>
                      <w:sz w:val="21"/>
                      <w:szCs w:val="21"/>
                    </w:rPr>
                  </w:pPr>
                  <w:r w:rsidRPr="00CF19C6">
                    <w:rPr>
                      <w:rFonts w:hint="eastAsia"/>
                      <w:sz w:val="21"/>
                      <w:szCs w:val="21"/>
                    </w:rPr>
                    <w:t>排气筒、厂界上下风向</w:t>
                  </w:r>
                </w:p>
              </w:tc>
            </w:tr>
            <w:tr w:rsidR="00CF19C6" w:rsidRPr="00CF19C6" w:rsidTr="00DE6582">
              <w:tc>
                <w:tcPr>
                  <w:tcW w:w="453" w:type="pct"/>
                  <w:vMerge/>
                  <w:shd w:val="clear" w:color="auto" w:fill="auto"/>
                  <w:vAlign w:val="center"/>
                </w:tcPr>
                <w:p w:rsidR="00F9319E" w:rsidRPr="00CF19C6" w:rsidRDefault="00F9319E" w:rsidP="002952E5">
                  <w:pPr>
                    <w:spacing w:line="360" w:lineRule="auto"/>
                    <w:ind w:firstLine="0"/>
                    <w:jc w:val="center"/>
                    <w:rPr>
                      <w:sz w:val="21"/>
                      <w:szCs w:val="21"/>
                    </w:rPr>
                  </w:pPr>
                </w:p>
              </w:tc>
              <w:tc>
                <w:tcPr>
                  <w:tcW w:w="683" w:type="pct"/>
                  <w:shd w:val="clear" w:color="auto" w:fill="auto"/>
                  <w:vAlign w:val="center"/>
                </w:tcPr>
                <w:p w:rsidR="00F9319E" w:rsidRPr="00CF19C6" w:rsidRDefault="00F9319E" w:rsidP="002952E5">
                  <w:pPr>
                    <w:snapToGrid w:val="0"/>
                    <w:spacing w:line="360" w:lineRule="auto"/>
                    <w:ind w:firstLine="0"/>
                    <w:jc w:val="center"/>
                    <w:rPr>
                      <w:bCs/>
                      <w:sz w:val="21"/>
                      <w:szCs w:val="21"/>
                    </w:rPr>
                  </w:pPr>
                  <w:r w:rsidRPr="00CF19C6">
                    <w:rPr>
                      <w:rFonts w:hint="eastAsia"/>
                      <w:bCs/>
                      <w:sz w:val="21"/>
                      <w:szCs w:val="21"/>
                    </w:rPr>
                    <w:t>抛光粉尘</w:t>
                  </w:r>
                  <w:r w:rsidRPr="00CF19C6">
                    <w:rPr>
                      <w:rFonts w:hint="eastAsia"/>
                      <w:bCs/>
                      <w:sz w:val="21"/>
                      <w:szCs w:val="21"/>
                    </w:rPr>
                    <w:t>G2</w:t>
                  </w:r>
                </w:p>
              </w:tc>
              <w:tc>
                <w:tcPr>
                  <w:tcW w:w="910" w:type="pct"/>
                  <w:vMerge/>
                  <w:shd w:val="clear" w:color="auto" w:fill="auto"/>
                  <w:vAlign w:val="center"/>
                </w:tcPr>
                <w:p w:rsidR="00F9319E" w:rsidRPr="00CF19C6" w:rsidRDefault="00F9319E" w:rsidP="002952E5">
                  <w:pPr>
                    <w:snapToGrid w:val="0"/>
                    <w:spacing w:line="360" w:lineRule="auto"/>
                    <w:ind w:firstLine="0"/>
                    <w:jc w:val="center"/>
                    <w:rPr>
                      <w:bCs/>
                      <w:sz w:val="21"/>
                      <w:szCs w:val="21"/>
                    </w:rPr>
                  </w:pPr>
                </w:p>
              </w:tc>
              <w:tc>
                <w:tcPr>
                  <w:tcW w:w="1213" w:type="pct"/>
                  <w:shd w:val="clear" w:color="auto" w:fill="auto"/>
                  <w:vAlign w:val="center"/>
                </w:tcPr>
                <w:p w:rsidR="00F9319E" w:rsidRPr="00CF19C6" w:rsidRDefault="00F9319E" w:rsidP="002952E5">
                  <w:pPr>
                    <w:spacing w:line="360" w:lineRule="auto"/>
                    <w:ind w:firstLine="0"/>
                    <w:jc w:val="center"/>
                    <w:rPr>
                      <w:sz w:val="21"/>
                      <w:szCs w:val="21"/>
                    </w:rPr>
                  </w:pPr>
                  <w:r w:rsidRPr="00CF19C6">
                    <w:rPr>
                      <w:rFonts w:hint="eastAsia"/>
                      <w:sz w:val="21"/>
                      <w:szCs w:val="21"/>
                    </w:rPr>
                    <w:t>颗粒物</w:t>
                  </w:r>
                  <w:r w:rsidRPr="00CF19C6">
                    <w:rPr>
                      <w:sz w:val="21"/>
                      <w:szCs w:val="21"/>
                    </w:rPr>
                    <w:t>≤</w:t>
                  </w:r>
                  <w:r w:rsidRPr="00CF19C6">
                    <w:rPr>
                      <w:rFonts w:hint="eastAsia"/>
                      <w:sz w:val="21"/>
                      <w:szCs w:val="21"/>
                    </w:rPr>
                    <w:t>120</w:t>
                  </w:r>
                  <w:r w:rsidRPr="00CF19C6">
                    <w:rPr>
                      <w:sz w:val="21"/>
                      <w:szCs w:val="21"/>
                    </w:rPr>
                    <w:t>mg/m</w:t>
                  </w:r>
                  <w:r w:rsidRPr="00CF19C6">
                    <w:rPr>
                      <w:sz w:val="21"/>
                      <w:szCs w:val="21"/>
                      <w:vertAlign w:val="superscript"/>
                    </w:rPr>
                    <w:t>3</w:t>
                  </w:r>
                  <w:r w:rsidRPr="00CF19C6">
                    <w:rPr>
                      <w:rFonts w:hint="eastAsia"/>
                      <w:sz w:val="21"/>
                      <w:szCs w:val="21"/>
                    </w:rPr>
                    <w:t>，厂界大气污染物浓度限值</w:t>
                  </w:r>
                  <w:r w:rsidRPr="00CF19C6">
                    <w:rPr>
                      <w:sz w:val="21"/>
                      <w:szCs w:val="21"/>
                    </w:rPr>
                    <w:t>≤</w:t>
                  </w:r>
                  <w:r w:rsidRPr="00CF19C6">
                    <w:rPr>
                      <w:rFonts w:hint="eastAsia"/>
                      <w:sz w:val="21"/>
                      <w:szCs w:val="21"/>
                    </w:rPr>
                    <w:t>1.0</w:t>
                  </w:r>
                  <w:r w:rsidRPr="00CF19C6">
                    <w:rPr>
                      <w:sz w:val="21"/>
                      <w:szCs w:val="21"/>
                    </w:rPr>
                    <w:t>mg/m</w:t>
                  </w:r>
                  <w:r w:rsidRPr="00CF19C6">
                    <w:rPr>
                      <w:sz w:val="21"/>
                      <w:szCs w:val="21"/>
                      <w:vertAlign w:val="superscript"/>
                    </w:rPr>
                    <w:t>3</w:t>
                  </w:r>
                </w:p>
              </w:tc>
              <w:tc>
                <w:tcPr>
                  <w:tcW w:w="1180" w:type="pct"/>
                  <w:shd w:val="clear" w:color="auto" w:fill="auto"/>
                  <w:vAlign w:val="center"/>
                </w:tcPr>
                <w:p w:rsidR="00F9319E" w:rsidRPr="00CF19C6" w:rsidRDefault="00F9319E" w:rsidP="002952E5">
                  <w:pPr>
                    <w:spacing w:line="360" w:lineRule="auto"/>
                    <w:ind w:firstLine="0"/>
                    <w:jc w:val="center"/>
                    <w:rPr>
                      <w:rFonts w:eastAsiaTheme="minorEastAsia"/>
                      <w:sz w:val="21"/>
                      <w:szCs w:val="21"/>
                    </w:rPr>
                  </w:pPr>
                  <w:r w:rsidRPr="00CF19C6">
                    <w:rPr>
                      <w:rFonts w:eastAsiaTheme="minorEastAsia"/>
                      <w:sz w:val="21"/>
                      <w:szCs w:val="21"/>
                    </w:rPr>
                    <w:t>达到广东省地方标准《大气污染物排放限值》（</w:t>
                  </w:r>
                  <w:r w:rsidRPr="00CF19C6">
                    <w:rPr>
                      <w:rFonts w:eastAsiaTheme="minorEastAsia"/>
                      <w:sz w:val="21"/>
                      <w:szCs w:val="21"/>
                    </w:rPr>
                    <w:t>DB44/26-2001</w:t>
                  </w:r>
                  <w:r w:rsidRPr="00CF19C6">
                    <w:rPr>
                      <w:rFonts w:eastAsiaTheme="minorEastAsia"/>
                      <w:sz w:val="21"/>
                      <w:szCs w:val="21"/>
                    </w:rPr>
                    <w:t>）第二时段二级标准排放限值</w:t>
                  </w:r>
                  <w:r w:rsidRPr="00CF19C6">
                    <w:rPr>
                      <w:rFonts w:eastAsiaTheme="minorEastAsia" w:hint="eastAsia"/>
                      <w:sz w:val="21"/>
                      <w:szCs w:val="21"/>
                    </w:rPr>
                    <w:t>及无组织排放监控浓度限值</w:t>
                  </w:r>
                </w:p>
              </w:tc>
              <w:tc>
                <w:tcPr>
                  <w:tcW w:w="561" w:type="pct"/>
                  <w:shd w:val="clear" w:color="auto" w:fill="auto"/>
                  <w:vAlign w:val="center"/>
                </w:tcPr>
                <w:p w:rsidR="00F9319E" w:rsidRPr="00CF19C6" w:rsidRDefault="00F9319E" w:rsidP="002952E5">
                  <w:pPr>
                    <w:spacing w:line="360" w:lineRule="auto"/>
                    <w:ind w:firstLine="0"/>
                    <w:jc w:val="center"/>
                    <w:rPr>
                      <w:sz w:val="21"/>
                      <w:szCs w:val="21"/>
                    </w:rPr>
                  </w:pPr>
                  <w:r w:rsidRPr="00CF19C6">
                    <w:rPr>
                      <w:rFonts w:hint="eastAsia"/>
                      <w:sz w:val="21"/>
                      <w:szCs w:val="21"/>
                    </w:rPr>
                    <w:t>排气筒、厂界上下风向</w:t>
                  </w:r>
                </w:p>
              </w:tc>
            </w:tr>
            <w:tr w:rsidR="00CF19C6" w:rsidRPr="00CF19C6" w:rsidTr="00DE6582">
              <w:tc>
                <w:tcPr>
                  <w:tcW w:w="453" w:type="pct"/>
                  <w:shd w:val="clear" w:color="auto" w:fill="auto"/>
                  <w:vAlign w:val="center"/>
                </w:tcPr>
                <w:p w:rsidR="00476731" w:rsidRPr="00CF19C6" w:rsidRDefault="00476731" w:rsidP="002952E5">
                  <w:pPr>
                    <w:spacing w:line="360" w:lineRule="auto"/>
                    <w:ind w:firstLine="0"/>
                    <w:jc w:val="center"/>
                    <w:rPr>
                      <w:sz w:val="21"/>
                      <w:szCs w:val="21"/>
                    </w:rPr>
                  </w:pPr>
                  <w:r w:rsidRPr="00CF19C6">
                    <w:rPr>
                      <w:sz w:val="21"/>
                      <w:szCs w:val="21"/>
                    </w:rPr>
                    <w:t>噪声</w:t>
                  </w:r>
                </w:p>
              </w:tc>
              <w:tc>
                <w:tcPr>
                  <w:tcW w:w="683" w:type="pct"/>
                  <w:shd w:val="clear" w:color="auto" w:fill="auto"/>
                  <w:vAlign w:val="center"/>
                </w:tcPr>
                <w:p w:rsidR="00476731" w:rsidRPr="00CF19C6" w:rsidRDefault="00476731" w:rsidP="002952E5">
                  <w:pPr>
                    <w:spacing w:line="360" w:lineRule="auto"/>
                    <w:ind w:firstLine="0"/>
                    <w:jc w:val="center"/>
                    <w:rPr>
                      <w:sz w:val="21"/>
                      <w:szCs w:val="21"/>
                    </w:rPr>
                  </w:pPr>
                  <w:r w:rsidRPr="00CF19C6">
                    <w:rPr>
                      <w:sz w:val="21"/>
                      <w:szCs w:val="21"/>
                    </w:rPr>
                    <w:t>设备噪声</w:t>
                  </w:r>
                </w:p>
              </w:tc>
              <w:tc>
                <w:tcPr>
                  <w:tcW w:w="910" w:type="pct"/>
                  <w:shd w:val="clear" w:color="auto" w:fill="auto"/>
                  <w:vAlign w:val="center"/>
                </w:tcPr>
                <w:p w:rsidR="00476731" w:rsidRPr="00CF19C6" w:rsidRDefault="00476731" w:rsidP="002952E5">
                  <w:pPr>
                    <w:spacing w:line="360" w:lineRule="auto"/>
                    <w:ind w:firstLine="0"/>
                    <w:jc w:val="center"/>
                    <w:rPr>
                      <w:sz w:val="21"/>
                      <w:szCs w:val="21"/>
                    </w:rPr>
                  </w:pPr>
                  <w:r w:rsidRPr="00CF19C6">
                    <w:rPr>
                      <w:sz w:val="21"/>
                      <w:szCs w:val="21"/>
                    </w:rPr>
                    <w:t>/</w:t>
                  </w:r>
                </w:p>
              </w:tc>
              <w:tc>
                <w:tcPr>
                  <w:tcW w:w="1213" w:type="pct"/>
                  <w:shd w:val="clear" w:color="auto" w:fill="auto"/>
                  <w:vAlign w:val="center"/>
                </w:tcPr>
                <w:p w:rsidR="00476731" w:rsidRPr="00CF19C6" w:rsidRDefault="00476731" w:rsidP="002952E5">
                  <w:pPr>
                    <w:spacing w:line="360" w:lineRule="auto"/>
                    <w:ind w:firstLine="0"/>
                    <w:jc w:val="center"/>
                    <w:rPr>
                      <w:sz w:val="21"/>
                      <w:szCs w:val="21"/>
                    </w:rPr>
                  </w:pPr>
                  <w:r w:rsidRPr="00CF19C6">
                    <w:rPr>
                      <w:sz w:val="21"/>
                      <w:szCs w:val="21"/>
                    </w:rPr>
                    <w:t>厂界噪声达到</w:t>
                  </w:r>
                  <w:r w:rsidRPr="00CF19C6">
                    <w:rPr>
                      <w:rFonts w:hint="eastAsia"/>
                      <w:sz w:val="21"/>
                      <w:szCs w:val="21"/>
                    </w:rPr>
                    <w:t>2</w:t>
                  </w:r>
                  <w:r w:rsidRPr="00CF19C6">
                    <w:rPr>
                      <w:sz w:val="21"/>
                      <w:szCs w:val="21"/>
                    </w:rPr>
                    <w:t>类标准：昼间</w:t>
                  </w:r>
                  <w:r w:rsidRPr="00CF19C6">
                    <w:rPr>
                      <w:sz w:val="21"/>
                      <w:szCs w:val="21"/>
                    </w:rPr>
                    <w:t>≤6</w:t>
                  </w:r>
                  <w:r w:rsidRPr="00CF19C6">
                    <w:rPr>
                      <w:rFonts w:hint="eastAsia"/>
                      <w:sz w:val="21"/>
                      <w:szCs w:val="21"/>
                    </w:rPr>
                    <w:t>0</w:t>
                  </w:r>
                  <w:r w:rsidRPr="00CF19C6">
                    <w:rPr>
                      <w:bCs/>
                      <w:sz w:val="21"/>
                      <w:szCs w:val="21"/>
                    </w:rPr>
                    <w:t>dB</w:t>
                  </w:r>
                  <w:r w:rsidRPr="00CF19C6">
                    <w:rPr>
                      <w:bCs/>
                      <w:sz w:val="21"/>
                      <w:szCs w:val="21"/>
                    </w:rPr>
                    <w:t>（</w:t>
                  </w:r>
                  <w:r w:rsidRPr="00CF19C6">
                    <w:rPr>
                      <w:bCs/>
                      <w:sz w:val="21"/>
                      <w:szCs w:val="21"/>
                    </w:rPr>
                    <w:t>A</w:t>
                  </w:r>
                  <w:r w:rsidRPr="00CF19C6">
                    <w:rPr>
                      <w:bCs/>
                      <w:sz w:val="21"/>
                      <w:szCs w:val="21"/>
                    </w:rPr>
                    <w:t>）；</w:t>
                  </w:r>
                  <w:r w:rsidRPr="00CF19C6">
                    <w:rPr>
                      <w:sz w:val="21"/>
                      <w:szCs w:val="21"/>
                    </w:rPr>
                    <w:t>夜间</w:t>
                  </w:r>
                  <w:r w:rsidRPr="00CF19C6">
                    <w:rPr>
                      <w:sz w:val="21"/>
                      <w:szCs w:val="21"/>
                    </w:rPr>
                    <w:t>≤5</w:t>
                  </w:r>
                  <w:r w:rsidRPr="00CF19C6">
                    <w:rPr>
                      <w:rFonts w:hint="eastAsia"/>
                      <w:sz w:val="21"/>
                      <w:szCs w:val="21"/>
                    </w:rPr>
                    <w:t>0</w:t>
                  </w:r>
                  <w:r w:rsidRPr="00CF19C6">
                    <w:rPr>
                      <w:bCs/>
                      <w:sz w:val="21"/>
                      <w:szCs w:val="21"/>
                    </w:rPr>
                    <w:t>dB</w:t>
                  </w:r>
                  <w:r w:rsidRPr="00CF19C6">
                    <w:rPr>
                      <w:bCs/>
                      <w:sz w:val="21"/>
                      <w:szCs w:val="21"/>
                    </w:rPr>
                    <w:t>（</w:t>
                  </w:r>
                  <w:r w:rsidRPr="00CF19C6">
                    <w:rPr>
                      <w:bCs/>
                      <w:sz w:val="21"/>
                      <w:szCs w:val="21"/>
                    </w:rPr>
                    <w:t>A</w:t>
                  </w:r>
                  <w:r w:rsidRPr="00CF19C6">
                    <w:rPr>
                      <w:bCs/>
                      <w:sz w:val="21"/>
                      <w:szCs w:val="21"/>
                    </w:rPr>
                    <w:t>）</w:t>
                  </w:r>
                </w:p>
              </w:tc>
              <w:tc>
                <w:tcPr>
                  <w:tcW w:w="1180" w:type="pct"/>
                  <w:shd w:val="clear" w:color="auto" w:fill="auto"/>
                  <w:vAlign w:val="center"/>
                </w:tcPr>
                <w:p w:rsidR="00476731" w:rsidRPr="00CF19C6" w:rsidRDefault="00476731" w:rsidP="002952E5">
                  <w:pPr>
                    <w:spacing w:line="360" w:lineRule="auto"/>
                    <w:ind w:firstLine="0"/>
                    <w:jc w:val="center"/>
                    <w:rPr>
                      <w:sz w:val="21"/>
                      <w:szCs w:val="21"/>
                    </w:rPr>
                  </w:pPr>
                  <w:r w:rsidRPr="00CF19C6">
                    <w:rPr>
                      <w:sz w:val="21"/>
                      <w:szCs w:val="21"/>
                    </w:rPr>
                    <w:t>厂界噪声达到</w:t>
                  </w:r>
                  <w:r w:rsidRPr="00CF19C6">
                    <w:rPr>
                      <w:bCs/>
                      <w:sz w:val="21"/>
                      <w:szCs w:val="21"/>
                    </w:rPr>
                    <w:t>《工业企业厂界环境噪声排放标准》（</w:t>
                  </w:r>
                  <w:r w:rsidRPr="00CF19C6">
                    <w:rPr>
                      <w:bCs/>
                      <w:sz w:val="21"/>
                      <w:szCs w:val="21"/>
                    </w:rPr>
                    <w:t>GB12348-2008</w:t>
                  </w:r>
                  <w:r w:rsidRPr="00CF19C6">
                    <w:rPr>
                      <w:bCs/>
                      <w:sz w:val="21"/>
                      <w:szCs w:val="21"/>
                    </w:rPr>
                    <w:t>）</w:t>
                  </w:r>
                  <w:r w:rsidRPr="00CF19C6">
                    <w:rPr>
                      <w:rFonts w:hint="eastAsia"/>
                      <w:bCs/>
                      <w:sz w:val="21"/>
                      <w:szCs w:val="21"/>
                    </w:rPr>
                    <w:t>2</w:t>
                  </w:r>
                  <w:r w:rsidRPr="00CF19C6">
                    <w:rPr>
                      <w:bCs/>
                      <w:sz w:val="21"/>
                      <w:szCs w:val="21"/>
                    </w:rPr>
                    <w:t>类标准</w:t>
                  </w:r>
                </w:p>
              </w:tc>
              <w:tc>
                <w:tcPr>
                  <w:tcW w:w="561" w:type="pct"/>
                  <w:shd w:val="clear" w:color="auto" w:fill="auto"/>
                  <w:vAlign w:val="center"/>
                </w:tcPr>
                <w:p w:rsidR="00476731" w:rsidRPr="00CF19C6" w:rsidRDefault="00476731" w:rsidP="002952E5">
                  <w:pPr>
                    <w:spacing w:line="360" w:lineRule="auto"/>
                    <w:ind w:firstLine="0"/>
                    <w:jc w:val="center"/>
                    <w:rPr>
                      <w:sz w:val="21"/>
                      <w:szCs w:val="21"/>
                    </w:rPr>
                  </w:pPr>
                  <w:r w:rsidRPr="00CF19C6">
                    <w:rPr>
                      <w:sz w:val="21"/>
                      <w:szCs w:val="21"/>
                    </w:rPr>
                    <w:t>厂界</w:t>
                  </w:r>
                </w:p>
              </w:tc>
            </w:tr>
            <w:tr w:rsidR="00CF19C6" w:rsidRPr="00CF19C6" w:rsidTr="00DE6582">
              <w:trPr>
                <w:trHeight w:val="991"/>
              </w:trPr>
              <w:tc>
                <w:tcPr>
                  <w:tcW w:w="453" w:type="pct"/>
                  <w:vMerge w:val="restart"/>
                  <w:shd w:val="clear" w:color="auto" w:fill="auto"/>
                  <w:vAlign w:val="center"/>
                </w:tcPr>
                <w:p w:rsidR="00D54780" w:rsidRPr="00CF19C6" w:rsidRDefault="00D54780" w:rsidP="002952E5">
                  <w:pPr>
                    <w:spacing w:line="360" w:lineRule="auto"/>
                    <w:ind w:firstLine="0"/>
                    <w:jc w:val="center"/>
                    <w:rPr>
                      <w:sz w:val="21"/>
                      <w:szCs w:val="21"/>
                    </w:rPr>
                  </w:pPr>
                  <w:r w:rsidRPr="00CF19C6">
                    <w:rPr>
                      <w:sz w:val="21"/>
                      <w:szCs w:val="21"/>
                    </w:rPr>
                    <w:t>固体废物</w:t>
                  </w:r>
                </w:p>
              </w:tc>
              <w:tc>
                <w:tcPr>
                  <w:tcW w:w="683" w:type="pct"/>
                  <w:shd w:val="clear" w:color="auto" w:fill="auto"/>
                  <w:vAlign w:val="center"/>
                </w:tcPr>
                <w:p w:rsidR="00D54780" w:rsidRPr="00CF19C6" w:rsidRDefault="00D54780" w:rsidP="002952E5">
                  <w:pPr>
                    <w:spacing w:line="360" w:lineRule="auto"/>
                    <w:ind w:firstLine="0"/>
                    <w:jc w:val="center"/>
                    <w:rPr>
                      <w:sz w:val="21"/>
                      <w:szCs w:val="21"/>
                    </w:rPr>
                  </w:pPr>
                  <w:r w:rsidRPr="00CF19C6">
                    <w:rPr>
                      <w:sz w:val="21"/>
                      <w:szCs w:val="21"/>
                    </w:rPr>
                    <w:t>生活垃圾</w:t>
                  </w:r>
                </w:p>
              </w:tc>
              <w:tc>
                <w:tcPr>
                  <w:tcW w:w="910" w:type="pct"/>
                  <w:shd w:val="clear" w:color="auto" w:fill="auto"/>
                  <w:vAlign w:val="center"/>
                </w:tcPr>
                <w:p w:rsidR="00D54780" w:rsidRPr="00CF19C6" w:rsidRDefault="00D54780" w:rsidP="002952E5">
                  <w:pPr>
                    <w:spacing w:line="360" w:lineRule="auto"/>
                    <w:ind w:firstLine="0"/>
                    <w:jc w:val="center"/>
                    <w:rPr>
                      <w:sz w:val="21"/>
                      <w:szCs w:val="21"/>
                    </w:rPr>
                  </w:pPr>
                  <w:r w:rsidRPr="00CF19C6">
                    <w:rPr>
                      <w:sz w:val="21"/>
                      <w:szCs w:val="21"/>
                    </w:rPr>
                    <w:t>环卫部门定期清运</w:t>
                  </w:r>
                </w:p>
              </w:tc>
              <w:tc>
                <w:tcPr>
                  <w:tcW w:w="1213" w:type="pct"/>
                  <w:shd w:val="clear" w:color="auto" w:fill="auto"/>
                  <w:vAlign w:val="center"/>
                </w:tcPr>
                <w:p w:rsidR="00D54780" w:rsidRPr="00CF19C6" w:rsidRDefault="00D54780" w:rsidP="002952E5">
                  <w:pPr>
                    <w:spacing w:line="360" w:lineRule="auto"/>
                    <w:ind w:firstLine="0"/>
                    <w:jc w:val="center"/>
                    <w:rPr>
                      <w:sz w:val="21"/>
                      <w:szCs w:val="21"/>
                    </w:rPr>
                  </w:pPr>
                  <w:r w:rsidRPr="00CF19C6">
                    <w:rPr>
                      <w:sz w:val="21"/>
                      <w:szCs w:val="21"/>
                    </w:rPr>
                    <w:t>合理处置</w:t>
                  </w:r>
                </w:p>
              </w:tc>
              <w:tc>
                <w:tcPr>
                  <w:tcW w:w="1180" w:type="pct"/>
                  <w:vMerge w:val="restart"/>
                  <w:shd w:val="clear" w:color="auto" w:fill="auto"/>
                  <w:vAlign w:val="center"/>
                </w:tcPr>
                <w:p w:rsidR="00D54780" w:rsidRPr="00CF19C6" w:rsidRDefault="00D54780" w:rsidP="002952E5">
                  <w:pPr>
                    <w:spacing w:line="360" w:lineRule="auto"/>
                    <w:ind w:firstLine="0"/>
                    <w:jc w:val="center"/>
                    <w:rPr>
                      <w:sz w:val="21"/>
                      <w:szCs w:val="21"/>
                    </w:rPr>
                  </w:pPr>
                  <w:r w:rsidRPr="00CF19C6">
                    <w:rPr>
                      <w:rFonts w:hint="eastAsia"/>
                      <w:sz w:val="21"/>
                      <w:szCs w:val="21"/>
                    </w:rPr>
                    <w:t>《一般工业固体废物贮存、处置场污染控制标准》（</w:t>
                  </w:r>
                  <w:r w:rsidRPr="00CF19C6">
                    <w:rPr>
                      <w:rFonts w:hint="eastAsia"/>
                      <w:sz w:val="21"/>
                      <w:szCs w:val="21"/>
                    </w:rPr>
                    <w:t>GB18599-2001</w:t>
                  </w:r>
                  <w:r w:rsidRPr="00CF19C6">
                    <w:rPr>
                      <w:rFonts w:hint="eastAsia"/>
                      <w:sz w:val="21"/>
                      <w:szCs w:val="21"/>
                    </w:rPr>
                    <w:t>）</w:t>
                  </w:r>
                  <w:r w:rsidRPr="00CF19C6">
                    <w:rPr>
                      <w:sz w:val="21"/>
                      <w:szCs w:val="21"/>
                    </w:rPr>
                    <w:t>及其</w:t>
                  </w:r>
                  <w:r w:rsidRPr="00CF19C6">
                    <w:rPr>
                      <w:sz w:val="21"/>
                      <w:szCs w:val="21"/>
                    </w:rPr>
                    <w:t>2013</w:t>
                  </w:r>
                  <w:r w:rsidRPr="00CF19C6">
                    <w:rPr>
                      <w:sz w:val="21"/>
                      <w:szCs w:val="21"/>
                    </w:rPr>
                    <w:t>年修改单</w:t>
                  </w:r>
                </w:p>
              </w:tc>
              <w:tc>
                <w:tcPr>
                  <w:tcW w:w="561" w:type="pct"/>
                  <w:shd w:val="clear" w:color="auto" w:fill="auto"/>
                  <w:vAlign w:val="center"/>
                </w:tcPr>
                <w:p w:rsidR="00D54780" w:rsidRPr="00CF19C6" w:rsidRDefault="00D54780" w:rsidP="002952E5">
                  <w:pPr>
                    <w:spacing w:line="360" w:lineRule="auto"/>
                    <w:ind w:firstLine="0"/>
                    <w:jc w:val="center"/>
                    <w:rPr>
                      <w:sz w:val="21"/>
                      <w:szCs w:val="21"/>
                    </w:rPr>
                  </w:pPr>
                  <w:r w:rsidRPr="00CF19C6">
                    <w:rPr>
                      <w:sz w:val="21"/>
                      <w:szCs w:val="21"/>
                    </w:rPr>
                    <w:t>/</w:t>
                  </w:r>
                </w:p>
              </w:tc>
            </w:tr>
            <w:tr w:rsidR="00CF19C6" w:rsidRPr="00CF19C6" w:rsidTr="00DE6582">
              <w:trPr>
                <w:trHeight w:val="904"/>
              </w:trPr>
              <w:tc>
                <w:tcPr>
                  <w:tcW w:w="453" w:type="pct"/>
                  <w:vMerge/>
                  <w:shd w:val="clear" w:color="auto" w:fill="auto"/>
                  <w:vAlign w:val="center"/>
                </w:tcPr>
                <w:p w:rsidR="00D54780" w:rsidRPr="00CF19C6" w:rsidRDefault="00D54780" w:rsidP="002952E5">
                  <w:pPr>
                    <w:spacing w:line="360" w:lineRule="auto"/>
                    <w:ind w:firstLine="0"/>
                    <w:jc w:val="center"/>
                    <w:rPr>
                      <w:sz w:val="21"/>
                      <w:szCs w:val="21"/>
                    </w:rPr>
                  </w:pPr>
                </w:p>
              </w:tc>
              <w:tc>
                <w:tcPr>
                  <w:tcW w:w="683" w:type="pct"/>
                  <w:shd w:val="clear" w:color="auto" w:fill="auto"/>
                  <w:vAlign w:val="center"/>
                </w:tcPr>
                <w:p w:rsidR="00D54780" w:rsidRPr="00CF19C6" w:rsidRDefault="00D54780" w:rsidP="002952E5">
                  <w:pPr>
                    <w:spacing w:line="360" w:lineRule="auto"/>
                    <w:ind w:firstLine="0"/>
                    <w:jc w:val="center"/>
                    <w:rPr>
                      <w:sz w:val="21"/>
                      <w:szCs w:val="21"/>
                    </w:rPr>
                  </w:pPr>
                  <w:r w:rsidRPr="00CF19C6">
                    <w:rPr>
                      <w:rFonts w:hint="eastAsia"/>
                      <w:sz w:val="21"/>
                      <w:szCs w:val="21"/>
                    </w:rPr>
                    <w:t>一般固体废物</w:t>
                  </w:r>
                </w:p>
              </w:tc>
              <w:tc>
                <w:tcPr>
                  <w:tcW w:w="910" w:type="pct"/>
                  <w:shd w:val="clear" w:color="auto" w:fill="auto"/>
                  <w:vAlign w:val="center"/>
                </w:tcPr>
                <w:p w:rsidR="00D54780" w:rsidRPr="00CF19C6" w:rsidRDefault="00D54780" w:rsidP="002952E5">
                  <w:pPr>
                    <w:spacing w:line="360" w:lineRule="auto"/>
                    <w:ind w:firstLine="0"/>
                    <w:jc w:val="center"/>
                    <w:rPr>
                      <w:sz w:val="21"/>
                      <w:szCs w:val="21"/>
                    </w:rPr>
                  </w:pPr>
                  <w:r w:rsidRPr="00CF19C6">
                    <w:rPr>
                      <w:sz w:val="21"/>
                      <w:szCs w:val="21"/>
                    </w:rPr>
                    <w:t>交由</w:t>
                  </w:r>
                  <w:r w:rsidRPr="00CF19C6">
                    <w:rPr>
                      <w:rFonts w:hint="eastAsia"/>
                      <w:sz w:val="21"/>
                      <w:szCs w:val="21"/>
                    </w:rPr>
                    <w:t>回收</w:t>
                  </w:r>
                  <w:r w:rsidRPr="00CF19C6">
                    <w:rPr>
                      <w:sz w:val="21"/>
                      <w:szCs w:val="21"/>
                    </w:rPr>
                    <w:t>单位回收处理</w:t>
                  </w:r>
                </w:p>
              </w:tc>
              <w:tc>
                <w:tcPr>
                  <w:tcW w:w="1213" w:type="pct"/>
                  <w:shd w:val="clear" w:color="auto" w:fill="auto"/>
                  <w:vAlign w:val="center"/>
                </w:tcPr>
                <w:p w:rsidR="00D54780" w:rsidRPr="00CF19C6" w:rsidRDefault="00D54780" w:rsidP="002952E5">
                  <w:pPr>
                    <w:spacing w:line="360" w:lineRule="auto"/>
                    <w:ind w:firstLine="0"/>
                    <w:jc w:val="center"/>
                    <w:rPr>
                      <w:sz w:val="21"/>
                      <w:szCs w:val="21"/>
                    </w:rPr>
                  </w:pPr>
                  <w:r w:rsidRPr="00CF19C6">
                    <w:rPr>
                      <w:sz w:val="21"/>
                      <w:szCs w:val="21"/>
                    </w:rPr>
                    <w:t>合理处置</w:t>
                  </w:r>
                </w:p>
              </w:tc>
              <w:tc>
                <w:tcPr>
                  <w:tcW w:w="1180" w:type="pct"/>
                  <w:vMerge/>
                  <w:shd w:val="clear" w:color="auto" w:fill="auto"/>
                  <w:vAlign w:val="center"/>
                </w:tcPr>
                <w:p w:rsidR="00D54780" w:rsidRPr="00CF19C6" w:rsidRDefault="00D54780" w:rsidP="002952E5">
                  <w:pPr>
                    <w:spacing w:line="360" w:lineRule="auto"/>
                    <w:ind w:firstLine="0"/>
                    <w:jc w:val="center"/>
                    <w:rPr>
                      <w:sz w:val="21"/>
                      <w:szCs w:val="21"/>
                    </w:rPr>
                  </w:pPr>
                </w:p>
              </w:tc>
              <w:tc>
                <w:tcPr>
                  <w:tcW w:w="561" w:type="pct"/>
                  <w:shd w:val="clear" w:color="auto" w:fill="auto"/>
                  <w:vAlign w:val="center"/>
                </w:tcPr>
                <w:p w:rsidR="00D54780" w:rsidRPr="00CF19C6" w:rsidRDefault="00D54780" w:rsidP="002952E5">
                  <w:pPr>
                    <w:spacing w:line="360" w:lineRule="auto"/>
                    <w:ind w:firstLine="0"/>
                    <w:jc w:val="center"/>
                    <w:rPr>
                      <w:sz w:val="21"/>
                      <w:szCs w:val="21"/>
                    </w:rPr>
                  </w:pPr>
                  <w:r w:rsidRPr="00CF19C6">
                    <w:rPr>
                      <w:sz w:val="21"/>
                      <w:szCs w:val="21"/>
                    </w:rPr>
                    <w:t>/</w:t>
                  </w:r>
                </w:p>
              </w:tc>
            </w:tr>
          </w:tbl>
          <w:p w:rsidR="00476731" w:rsidRPr="00CF19C6" w:rsidRDefault="00476731" w:rsidP="00476731">
            <w:pPr>
              <w:spacing w:line="360" w:lineRule="auto"/>
              <w:ind w:firstLineChars="200" w:firstLine="480"/>
            </w:pPr>
            <w:r w:rsidRPr="00CF19C6">
              <w:rPr>
                <w:rFonts w:hint="eastAsia"/>
              </w:rPr>
              <w:t>（</w:t>
            </w:r>
            <w:r w:rsidRPr="00CF19C6">
              <w:rPr>
                <w:rFonts w:hint="eastAsia"/>
              </w:rPr>
              <w:t>2</w:t>
            </w:r>
            <w:r w:rsidRPr="00CF19C6">
              <w:rPr>
                <w:rFonts w:hint="eastAsia"/>
              </w:rPr>
              <w:t>）监测计划</w:t>
            </w:r>
          </w:p>
          <w:p w:rsidR="00476731" w:rsidRPr="00CF19C6" w:rsidRDefault="00476731" w:rsidP="00476731">
            <w:pPr>
              <w:spacing w:line="360" w:lineRule="auto"/>
              <w:ind w:firstLineChars="200" w:firstLine="480"/>
            </w:pPr>
            <w:r w:rsidRPr="00CF19C6">
              <w:rPr>
                <w:rFonts w:hint="eastAsia"/>
              </w:rPr>
              <w:t>根据《排污单位自行监测技术指南</w:t>
            </w:r>
            <w:r w:rsidRPr="00CF19C6">
              <w:rPr>
                <w:rFonts w:hint="eastAsia"/>
              </w:rPr>
              <w:t xml:space="preserve"> </w:t>
            </w:r>
            <w:r w:rsidRPr="00CF19C6">
              <w:rPr>
                <w:rFonts w:hint="eastAsia"/>
              </w:rPr>
              <w:t>总则》（</w:t>
            </w:r>
            <w:r w:rsidRPr="00CF19C6">
              <w:rPr>
                <w:rFonts w:hint="eastAsia"/>
              </w:rPr>
              <w:t>HJ819-2017</w:t>
            </w:r>
            <w:r w:rsidRPr="00CF19C6">
              <w:rPr>
                <w:rFonts w:hint="eastAsia"/>
              </w:rPr>
              <w:t>），建设单位可根据自身条件和能力，利用自有人员、场所和设备自行监测；也可委托其他有资质的检（监）</w:t>
            </w:r>
            <w:proofErr w:type="gramStart"/>
            <w:r w:rsidRPr="00CF19C6">
              <w:rPr>
                <w:rFonts w:hint="eastAsia"/>
              </w:rPr>
              <w:t>测机构</w:t>
            </w:r>
            <w:proofErr w:type="gramEnd"/>
            <w:r w:rsidRPr="00CF19C6">
              <w:rPr>
                <w:rFonts w:hint="eastAsia"/>
              </w:rPr>
              <w:t>代其开展自行监测，所有监测方法与分析方法采用现行国家或行业的有关标准或规范进行。本项目生产运行阶段的污染源监测计划如下：</w:t>
            </w:r>
          </w:p>
          <w:p w:rsidR="00476731" w:rsidRPr="00CF19C6" w:rsidRDefault="00476731" w:rsidP="00476731">
            <w:pPr>
              <w:spacing w:line="360" w:lineRule="auto"/>
              <w:ind w:firstLineChars="200" w:firstLine="480"/>
            </w:pPr>
            <w:r w:rsidRPr="00CF19C6">
              <w:rPr>
                <w:rFonts w:hint="eastAsia"/>
              </w:rPr>
              <w:t>①水污染源监测</w:t>
            </w:r>
          </w:p>
          <w:p w:rsidR="00476731" w:rsidRPr="00CF19C6" w:rsidRDefault="00476731" w:rsidP="00476731">
            <w:pPr>
              <w:spacing w:line="360" w:lineRule="auto"/>
              <w:ind w:firstLineChars="200" w:firstLine="480"/>
            </w:pPr>
            <w:r w:rsidRPr="00CF19C6">
              <w:rPr>
                <w:rFonts w:hint="eastAsia"/>
              </w:rPr>
              <w:t>本项目水污染源监测点位、监测指标、监测频次及执行排放标准见下表。</w:t>
            </w:r>
          </w:p>
          <w:p w:rsidR="00476731" w:rsidRPr="00CF19C6" w:rsidRDefault="00476731" w:rsidP="00671A79">
            <w:pPr>
              <w:spacing w:line="360" w:lineRule="auto"/>
              <w:ind w:firstLine="0"/>
              <w:jc w:val="center"/>
              <w:rPr>
                <w:b/>
              </w:rPr>
            </w:pPr>
            <w:r w:rsidRPr="00CF19C6">
              <w:rPr>
                <w:rFonts w:hint="eastAsia"/>
                <w:b/>
              </w:rPr>
              <w:t>表</w:t>
            </w:r>
            <w:r w:rsidR="00757CCB" w:rsidRPr="00CF19C6">
              <w:rPr>
                <w:rFonts w:hint="eastAsia"/>
                <w:b/>
              </w:rPr>
              <w:t>7-</w:t>
            </w:r>
            <w:r w:rsidR="00436132">
              <w:rPr>
                <w:rFonts w:hint="eastAsia"/>
                <w:b/>
              </w:rPr>
              <w:t>15</w:t>
            </w:r>
            <w:r w:rsidRPr="00CF19C6">
              <w:rPr>
                <w:rFonts w:hint="eastAsia"/>
                <w:b/>
              </w:rPr>
              <w:t xml:space="preserve"> </w:t>
            </w:r>
            <w:r w:rsidRPr="00CF19C6">
              <w:rPr>
                <w:rFonts w:hint="eastAsia"/>
                <w:b/>
              </w:rPr>
              <w:t>水污染源监测方案</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8"/>
              <w:gridCol w:w="2331"/>
              <w:gridCol w:w="2476"/>
              <w:gridCol w:w="2650"/>
            </w:tblGrid>
            <w:tr w:rsidR="00476731" w:rsidRPr="00CF19C6" w:rsidTr="00476731">
              <w:tc>
                <w:tcPr>
                  <w:tcW w:w="1010" w:type="pct"/>
                  <w:shd w:val="clear" w:color="auto" w:fill="auto"/>
                  <w:vAlign w:val="center"/>
                </w:tcPr>
                <w:p w:rsidR="00476731" w:rsidRPr="00CF19C6" w:rsidRDefault="00476731" w:rsidP="00476731">
                  <w:pPr>
                    <w:spacing w:line="360" w:lineRule="auto"/>
                    <w:ind w:firstLine="0"/>
                    <w:jc w:val="center"/>
                    <w:rPr>
                      <w:b/>
                      <w:sz w:val="21"/>
                      <w:szCs w:val="21"/>
                    </w:rPr>
                  </w:pPr>
                  <w:r w:rsidRPr="00CF19C6">
                    <w:rPr>
                      <w:rFonts w:hint="eastAsia"/>
                      <w:b/>
                      <w:sz w:val="21"/>
                      <w:szCs w:val="21"/>
                    </w:rPr>
                    <w:t>监测点位</w:t>
                  </w:r>
                </w:p>
              </w:tc>
              <w:tc>
                <w:tcPr>
                  <w:tcW w:w="1247" w:type="pct"/>
                  <w:shd w:val="clear" w:color="auto" w:fill="auto"/>
                  <w:vAlign w:val="center"/>
                </w:tcPr>
                <w:p w:rsidR="00476731" w:rsidRPr="00CF19C6" w:rsidRDefault="00476731" w:rsidP="00476731">
                  <w:pPr>
                    <w:spacing w:line="360" w:lineRule="auto"/>
                    <w:ind w:firstLine="0"/>
                    <w:jc w:val="center"/>
                    <w:rPr>
                      <w:b/>
                      <w:sz w:val="21"/>
                      <w:szCs w:val="21"/>
                    </w:rPr>
                  </w:pPr>
                  <w:r w:rsidRPr="00CF19C6">
                    <w:rPr>
                      <w:rFonts w:hint="eastAsia"/>
                      <w:b/>
                      <w:sz w:val="21"/>
                      <w:szCs w:val="21"/>
                    </w:rPr>
                    <w:t>监测指标</w:t>
                  </w:r>
                </w:p>
              </w:tc>
              <w:tc>
                <w:tcPr>
                  <w:tcW w:w="1325" w:type="pct"/>
                  <w:shd w:val="clear" w:color="auto" w:fill="auto"/>
                  <w:vAlign w:val="center"/>
                </w:tcPr>
                <w:p w:rsidR="00476731" w:rsidRPr="00CF19C6" w:rsidRDefault="00476731" w:rsidP="00476731">
                  <w:pPr>
                    <w:spacing w:line="360" w:lineRule="auto"/>
                    <w:ind w:firstLine="0"/>
                    <w:jc w:val="center"/>
                    <w:rPr>
                      <w:b/>
                      <w:sz w:val="21"/>
                      <w:szCs w:val="21"/>
                    </w:rPr>
                  </w:pPr>
                  <w:r w:rsidRPr="00CF19C6">
                    <w:rPr>
                      <w:rFonts w:hint="eastAsia"/>
                      <w:b/>
                      <w:sz w:val="21"/>
                      <w:szCs w:val="21"/>
                    </w:rPr>
                    <w:t>监测频率</w:t>
                  </w:r>
                </w:p>
              </w:tc>
              <w:tc>
                <w:tcPr>
                  <w:tcW w:w="1418" w:type="pct"/>
                  <w:shd w:val="clear" w:color="auto" w:fill="auto"/>
                  <w:vAlign w:val="center"/>
                </w:tcPr>
                <w:p w:rsidR="00476731" w:rsidRPr="00CF19C6" w:rsidRDefault="00476731" w:rsidP="00476731">
                  <w:pPr>
                    <w:spacing w:line="360" w:lineRule="auto"/>
                    <w:ind w:firstLine="0"/>
                    <w:jc w:val="center"/>
                    <w:rPr>
                      <w:b/>
                      <w:sz w:val="21"/>
                      <w:szCs w:val="21"/>
                    </w:rPr>
                  </w:pPr>
                  <w:r w:rsidRPr="00CF19C6">
                    <w:rPr>
                      <w:rFonts w:hint="eastAsia"/>
                      <w:b/>
                      <w:sz w:val="21"/>
                      <w:szCs w:val="21"/>
                    </w:rPr>
                    <w:t>执行排放标准</w:t>
                  </w:r>
                </w:p>
              </w:tc>
            </w:tr>
            <w:tr w:rsidR="00476731" w:rsidRPr="00CF19C6" w:rsidTr="003C3B7E">
              <w:trPr>
                <w:trHeight w:val="569"/>
              </w:trPr>
              <w:tc>
                <w:tcPr>
                  <w:tcW w:w="1010" w:type="pct"/>
                  <w:vMerge w:val="restart"/>
                  <w:shd w:val="clear" w:color="auto" w:fill="auto"/>
                  <w:vAlign w:val="center"/>
                </w:tcPr>
                <w:p w:rsidR="00476731" w:rsidRPr="00CF19C6" w:rsidRDefault="00476731" w:rsidP="00476731">
                  <w:pPr>
                    <w:spacing w:line="360" w:lineRule="auto"/>
                    <w:ind w:firstLine="0"/>
                    <w:jc w:val="center"/>
                    <w:rPr>
                      <w:sz w:val="21"/>
                      <w:szCs w:val="21"/>
                    </w:rPr>
                  </w:pPr>
                  <w:r w:rsidRPr="00CF19C6">
                    <w:rPr>
                      <w:rFonts w:hint="eastAsia"/>
                      <w:sz w:val="21"/>
                      <w:szCs w:val="21"/>
                    </w:rPr>
                    <w:t>厂区生活污水排放口</w:t>
                  </w:r>
                </w:p>
              </w:tc>
              <w:tc>
                <w:tcPr>
                  <w:tcW w:w="1247" w:type="pct"/>
                  <w:shd w:val="clear" w:color="auto" w:fill="auto"/>
                  <w:vAlign w:val="center"/>
                </w:tcPr>
                <w:p w:rsidR="00476731" w:rsidRPr="00CF19C6" w:rsidRDefault="00476731" w:rsidP="00476731">
                  <w:pPr>
                    <w:spacing w:line="360" w:lineRule="auto"/>
                    <w:ind w:firstLine="0"/>
                    <w:jc w:val="center"/>
                    <w:rPr>
                      <w:sz w:val="21"/>
                      <w:szCs w:val="21"/>
                    </w:rPr>
                  </w:pPr>
                  <w:r w:rsidRPr="00CF19C6">
                    <w:rPr>
                      <w:rFonts w:hint="eastAsia"/>
                      <w:sz w:val="21"/>
                      <w:szCs w:val="21"/>
                    </w:rPr>
                    <w:t>CODcr</w:t>
                  </w:r>
                  <w:r w:rsidRPr="00CF19C6">
                    <w:rPr>
                      <w:rFonts w:hint="eastAsia"/>
                      <w:sz w:val="21"/>
                      <w:szCs w:val="21"/>
                    </w:rPr>
                    <w:t>、</w:t>
                  </w:r>
                  <w:r w:rsidRPr="00CF19C6">
                    <w:rPr>
                      <w:rFonts w:hint="eastAsia"/>
                      <w:sz w:val="21"/>
                      <w:szCs w:val="21"/>
                    </w:rPr>
                    <w:t>SS</w:t>
                  </w:r>
                </w:p>
              </w:tc>
              <w:tc>
                <w:tcPr>
                  <w:tcW w:w="1325" w:type="pct"/>
                  <w:shd w:val="clear" w:color="auto" w:fill="auto"/>
                  <w:vAlign w:val="center"/>
                </w:tcPr>
                <w:p w:rsidR="00476731" w:rsidRPr="00CF19C6" w:rsidRDefault="00476731" w:rsidP="00476731">
                  <w:pPr>
                    <w:spacing w:line="360" w:lineRule="auto"/>
                    <w:ind w:firstLine="0"/>
                    <w:jc w:val="center"/>
                    <w:rPr>
                      <w:sz w:val="21"/>
                      <w:szCs w:val="21"/>
                    </w:rPr>
                  </w:pPr>
                  <w:r w:rsidRPr="00CF19C6">
                    <w:rPr>
                      <w:rFonts w:hint="eastAsia"/>
                      <w:sz w:val="21"/>
                      <w:szCs w:val="21"/>
                    </w:rPr>
                    <w:t>每半年一次，全年</w:t>
                  </w:r>
                  <w:r w:rsidRPr="00CF19C6">
                    <w:rPr>
                      <w:rFonts w:hint="eastAsia"/>
                      <w:sz w:val="21"/>
                      <w:szCs w:val="21"/>
                    </w:rPr>
                    <w:t>2</w:t>
                  </w:r>
                  <w:r w:rsidRPr="00CF19C6">
                    <w:rPr>
                      <w:rFonts w:hint="eastAsia"/>
                      <w:sz w:val="21"/>
                      <w:szCs w:val="21"/>
                    </w:rPr>
                    <w:t>次</w:t>
                  </w:r>
                </w:p>
              </w:tc>
              <w:tc>
                <w:tcPr>
                  <w:tcW w:w="1418" w:type="pct"/>
                  <w:vMerge w:val="restart"/>
                  <w:shd w:val="clear" w:color="auto" w:fill="auto"/>
                  <w:vAlign w:val="center"/>
                </w:tcPr>
                <w:p w:rsidR="00476731" w:rsidRPr="00CF19C6" w:rsidRDefault="00476731" w:rsidP="00476731">
                  <w:pPr>
                    <w:spacing w:line="360" w:lineRule="auto"/>
                    <w:ind w:firstLine="0"/>
                    <w:jc w:val="center"/>
                    <w:rPr>
                      <w:sz w:val="21"/>
                      <w:szCs w:val="21"/>
                    </w:rPr>
                  </w:pPr>
                  <w:r w:rsidRPr="00CF19C6">
                    <w:rPr>
                      <w:rFonts w:hint="eastAsia"/>
                      <w:sz w:val="21"/>
                      <w:szCs w:val="21"/>
                    </w:rPr>
                    <w:t>《农田灌溉水质标准》（</w:t>
                  </w:r>
                  <w:r w:rsidRPr="00CF19C6">
                    <w:rPr>
                      <w:rFonts w:hint="eastAsia"/>
                      <w:sz w:val="21"/>
                      <w:szCs w:val="21"/>
                    </w:rPr>
                    <w:t>GB5084-2005</w:t>
                  </w:r>
                  <w:r w:rsidRPr="00CF19C6">
                    <w:rPr>
                      <w:rFonts w:hint="eastAsia"/>
                      <w:sz w:val="21"/>
                      <w:szCs w:val="21"/>
                    </w:rPr>
                    <w:t>）旱作物标准</w:t>
                  </w:r>
                </w:p>
              </w:tc>
            </w:tr>
            <w:tr w:rsidR="00476731" w:rsidRPr="00CF19C6" w:rsidTr="00476731">
              <w:tc>
                <w:tcPr>
                  <w:tcW w:w="1010" w:type="pct"/>
                  <w:vMerge/>
                  <w:shd w:val="clear" w:color="auto" w:fill="auto"/>
                  <w:vAlign w:val="center"/>
                </w:tcPr>
                <w:p w:rsidR="00476731" w:rsidRPr="00CF19C6" w:rsidRDefault="00476731" w:rsidP="00476731">
                  <w:pPr>
                    <w:spacing w:line="360" w:lineRule="auto"/>
                    <w:ind w:firstLine="0"/>
                    <w:jc w:val="center"/>
                    <w:rPr>
                      <w:sz w:val="21"/>
                      <w:szCs w:val="21"/>
                    </w:rPr>
                  </w:pPr>
                </w:p>
              </w:tc>
              <w:tc>
                <w:tcPr>
                  <w:tcW w:w="1247" w:type="pct"/>
                  <w:shd w:val="clear" w:color="auto" w:fill="auto"/>
                  <w:vAlign w:val="center"/>
                </w:tcPr>
                <w:p w:rsidR="00476731" w:rsidRPr="00CF19C6" w:rsidRDefault="00476731" w:rsidP="00476731">
                  <w:pPr>
                    <w:spacing w:line="360" w:lineRule="auto"/>
                    <w:ind w:firstLine="0"/>
                    <w:jc w:val="center"/>
                    <w:rPr>
                      <w:sz w:val="21"/>
                      <w:szCs w:val="21"/>
                    </w:rPr>
                  </w:pPr>
                  <w:r w:rsidRPr="00CF19C6">
                    <w:rPr>
                      <w:rFonts w:hint="eastAsia"/>
                      <w:sz w:val="21"/>
                      <w:szCs w:val="21"/>
                    </w:rPr>
                    <w:t>pH</w:t>
                  </w:r>
                  <w:r w:rsidRPr="00CF19C6">
                    <w:rPr>
                      <w:rFonts w:hint="eastAsia"/>
                      <w:sz w:val="21"/>
                      <w:szCs w:val="21"/>
                    </w:rPr>
                    <w:t>、</w:t>
                  </w:r>
                  <w:r w:rsidRPr="00CF19C6">
                    <w:rPr>
                      <w:rFonts w:hint="eastAsia"/>
                      <w:sz w:val="21"/>
                      <w:szCs w:val="21"/>
                    </w:rPr>
                    <w:t>BOD</w:t>
                  </w:r>
                  <w:r w:rsidRPr="00CF19C6">
                    <w:rPr>
                      <w:rFonts w:hint="eastAsia"/>
                      <w:sz w:val="21"/>
                      <w:szCs w:val="21"/>
                      <w:vertAlign w:val="subscript"/>
                    </w:rPr>
                    <w:t>5</w:t>
                  </w:r>
                  <w:r w:rsidRPr="00CF19C6">
                    <w:rPr>
                      <w:rFonts w:hint="eastAsia"/>
                      <w:sz w:val="21"/>
                      <w:szCs w:val="21"/>
                    </w:rPr>
                    <w:t>、</w:t>
                  </w:r>
                  <w:r w:rsidRPr="00CF19C6">
                    <w:rPr>
                      <w:rFonts w:hint="eastAsia"/>
                      <w:sz w:val="21"/>
                      <w:szCs w:val="21"/>
                    </w:rPr>
                    <w:t>NH</w:t>
                  </w:r>
                  <w:r w:rsidRPr="00CF19C6">
                    <w:rPr>
                      <w:rFonts w:hint="eastAsia"/>
                      <w:sz w:val="21"/>
                      <w:szCs w:val="21"/>
                      <w:vertAlign w:val="subscript"/>
                    </w:rPr>
                    <w:t>3</w:t>
                  </w:r>
                  <w:r w:rsidRPr="00CF19C6">
                    <w:rPr>
                      <w:rFonts w:hint="eastAsia"/>
                      <w:sz w:val="21"/>
                      <w:szCs w:val="21"/>
                    </w:rPr>
                    <w:t>-N</w:t>
                  </w:r>
                </w:p>
              </w:tc>
              <w:tc>
                <w:tcPr>
                  <w:tcW w:w="1325" w:type="pct"/>
                  <w:shd w:val="clear" w:color="auto" w:fill="auto"/>
                  <w:vAlign w:val="center"/>
                </w:tcPr>
                <w:p w:rsidR="00476731" w:rsidRPr="00CF19C6" w:rsidRDefault="00476731" w:rsidP="00476731">
                  <w:pPr>
                    <w:spacing w:line="360" w:lineRule="auto"/>
                    <w:ind w:firstLine="0"/>
                    <w:jc w:val="center"/>
                    <w:rPr>
                      <w:sz w:val="21"/>
                      <w:szCs w:val="21"/>
                    </w:rPr>
                  </w:pPr>
                  <w:r w:rsidRPr="00CF19C6">
                    <w:rPr>
                      <w:rFonts w:hint="eastAsia"/>
                      <w:sz w:val="21"/>
                      <w:szCs w:val="21"/>
                    </w:rPr>
                    <w:t>每年一次</w:t>
                  </w:r>
                </w:p>
              </w:tc>
              <w:tc>
                <w:tcPr>
                  <w:tcW w:w="1418" w:type="pct"/>
                  <w:vMerge/>
                  <w:shd w:val="clear" w:color="auto" w:fill="auto"/>
                  <w:vAlign w:val="center"/>
                </w:tcPr>
                <w:p w:rsidR="00476731" w:rsidRPr="00CF19C6" w:rsidRDefault="00476731" w:rsidP="00476731">
                  <w:pPr>
                    <w:spacing w:line="360" w:lineRule="auto"/>
                    <w:ind w:firstLine="0"/>
                    <w:jc w:val="center"/>
                    <w:rPr>
                      <w:sz w:val="21"/>
                      <w:szCs w:val="21"/>
                    </w:rPr>
                  </w:pPr>
                </w:p>
              </w:tc>
            </w:tr>
            <w:tr w:rsidR="00476731" w:rsidRPr="00CF19C6" w:rsidTr="00476731">
              <w:tc>
                <w:tcPr>
                  <w:tcW w:w="5000" w:type="pct"/>
                  <w:gridSpan w:val="4"/>
                  <w:shd w:val="clear" w:color="auto" w:fill="auto"/>
                  <w:vAlign w:val="center"/>
                </w:tcPr>
                <w:p w:rsidR="00476731" w:rsidRPr="00CF19C6" w:rsidRDefault="00476731" w:rsidP="00476731">
                  <w:pPr>
                    <w:spacing w:line="360" w:lineRule="auto"/>
                    <w:ind w:firstLine="0"/>
                    <w:jc w:val="left"/>
                    <w:rPr>
                      <w:sz w:val="21"/>
                      <w:szCs w:val="21"/>
                    </w:rPr>
                  </w:pPr>
                  <w:r w:rsidRPr="00CF19C6">
                    <w:rPr>
                      <w:rFonts w:hint="eastAsia"/>
                      <w:sz w:val="21"/>
                      <w:szCs w:val="21"/>
                    </w:rPr>
                    <w:t>监测采样和分析方法按照《环境监测技术规范》、《地表水和污水监测技术规范》中规定的技术规范和方法执行。</w:t>
                  </w:r>
                </w:p>
              </w:tc>
            </w:tr>
          </w:tbl>
          <w:p w:rsidR="003C3B7E" w:rsidRPr="00CF19C6" w:rsidRDefault="00476731" w:rsidP="003C3B7E">
            <w:pPr>
              <w:spacing w:line="360" w:lineRule="auto"/>
              <w:ind w:firstLineChars="200" w:firstLine="480"/>
            </w:pPr>
            <w:r w:rsidRPr="00CF19C6">
              <w:rPr>
                <w:rFonts w:hint="eastAsia"/>
              </w:rPr>
              <w:t>②</w:t>
            </w:r>
            <w:r w:rsidR="003C3B7E" w:rsidRPr="00CF19C6">
              <w:rPr>
                <w:rFonts w:hint="eastAsia"/>
              </w:rPr>
              <w:t>有组织废气监测方案</w:t>
            </w:r>
          </w:p>
          <w:p w:rsidR="003C3B7E" w:rsidRPr="00CF19C6" w:rsidRDefault="003C3B7E" w:rsidP="003C3B7E">
            <w:pPr>
              <w:spacing w:line="360" w:lineRule="auto"/>
              <w:ind w:firstLineChars="200" w:firstLine="480"/>
            </w:pPr>
            <w:r w:rsidRPr="00CF19C6">
              <w:rPr>
                <w:rFonts w:hint="eastAsia"/>
              </w:rPr>
              <w:t>本项目有组织废气监测点位、监测指标、监测频次及执行排放标准见下表。</w:t>
            </w:r>
          </w:p>
          <w:p w:rsidR="003C3B7E" w:rsidRPr="00CF19C6" w:rsidRDefault="003C3B7E" w:rsidP="00671A79">
            <w:pPr>
              <w:spacing w:line="360" w:lineRule="auto"/>
              <w:ind w:firstLine="0"/>
              <w:jc w:val="center"/>
            </w:pPr>
            <w:r w:rsidRPr="00CF19C6">
              <w:rPr>
                <w:rFonts w:hint="eastAsia"/>
                <w:b/>
              </w:rPr>
              <w:t>表</w:t>
            </w:r>
            <w:r w:rsidRPr="00CF19C6">
              <w:rPr>
                <w:rFonts w:hint="eastAsia"/>
                <w:b/>
              </w:rPr>
              <w:t>7-</w:t>
            </w:r>
            <w:r w:rsidR="00436132">
              <w:rPr>
                <w:rFonts w:hint="eastAsia"/>
                <w:b/>
              </w:rPr>
              <w:t>16</w:t>
            </w:r>
            <w:r w:rsidRPr="00CF19C6">
              <w:rPr>
                <w:rFonts w:hint="eastAsia"/>
                <w:b/>
              </w:rPr>
              <w:t xml:space="preserve"> </w:t>
            </w:r>
            <w:r w:rsidRPr="00CF19C6">
              <w:rPr>
                <w:rFonts w:hint="eastAsia"/>
                <w:b/>
              </w:rPr>
              <w:t>有组织废气监测方案</w:t>
            </w:r>
          </w:p>
          <w:tbl>
            <w:tblPr>
              <w:tblStyle w:val="afc"/>
              <w:tblW w:w="0" w:type="auto"/>
              <w:jc w:val="center"/>
              <w:tblLook w:val="04A0" w:firstRow="1" w:lastRow="0" w:firstColumn="1" w:lastColumn="0" w:noHBand="0" w:noVBand="1"/>
            </w:tblPr>
            <w:tblGrid>
              <w:gridCol w:w="1694"/>
              <w:gridCol w:w="2268"/>
              <w:gridCol w:w="1843"/>
              <w:gridCol w:w="3535"/>
            </w:tblGrid>
            <w:tr w:rsidR="00CF19C6" w:rsidRPr="00CF19C6" w:rsidTr="00FB4F68">
              <w:trPr>
                <w:jc w:val="center"/>
              </w:trPr>
              <w:tc>
                <w:tcPr>
                  <w:tcW w:w="1694" w:type="dxa"/>
                  <w:vAlign w:val="center"/>
                </w:tcPr>
                <w:p w:rsidR="003C3B7E" w:rsidRPr="00CF19C6" w:rsidRDefault="003C3B7E" w:rsidP="00B70979">
                  <w:pPr>
                    <w:spacing w:line="360" w:lineRule="auto"/>
                    <w:ind w:left="119" w:firstLine="0"/>
                    <w:jc w:val="center"/>
                    <w:rPr>
                      <w:b/>
                      <w:sz w:val="21"/>
                      <w:szCs w:val="21"/>
                    </w:rPr>
                  </w:pPr>
                  <w:r w:rsidRPr="00CF19C6">
                    <w:rPr>
                      <w:rFonts w:hint="eastAsia"/>
                      <w:b/>
                      <w:sz w:val="21"/>
                      <w:szCs w:val="21"/>
                    </w:rPr>
                    <w:lastRenderedPageBreak/>
                    <w:t>监测点位</w:t>
                  </w:r>
                </w:p>
              </w:tc>
              <w:tc>
                <w:tcPr>
                  <w:tcW w:w="2268" w:type="dxa"/>
                  <w:vAlign w:val="center"/>
                </w:tcPr>
                <w:p w:rsidR="003C3B7E" w:rsidRPr="00CF19C6" w:rsidRDefault="003C3B7E" w:rsidP="00B70979">
                  <w:pPr>
                    <w:spacing w:line="360" w:lineRule="auto"/>
                    <w:ind w:left="119" w:firstLine="0"/>
                    <w:jc w:val="center"/>
                    <w:rPr>
                      <w:b/>
                      <w:sz w:val="21"/>
                      <w:szCs w:val="21"/>
                    </w:rPr>
                  </w:pPr>
                  <w:r w:rsidRPr="00CF19C6">
                    <w:rPr>
                      <w:rFonts w:hint="eastAsia"/>
                      <w:b/>
                      <w:sz w:val="21"/>
                      <w:szCs w:val="21"/>
                    </w:rPr>
                    <w:t>监测指标</w:t>
                  </w:r>
                </w:p>
              </w:tc>
              <w:tc>
                <w:tcPr>
                  <w:tcW w:w="1843" w:type="dxa"/>
                  <w:vAlign w:val="center"/>
                </w:tcPr>
                <w:p w:rsidR="003C3B7E" w:rsidRPr="00CF19C6" w:rsidRDefault="003C3B7E" w:rsidP="00B70979">
                  <w:pPr>
                    <w:spacing w:line="360" w:lineRule="auto"/>
                    <w:ind w:left="119" w:firstLine="0"/>
                    <w:jc w:val="center"/>
                    <w:rPr>
                      <w:b/>
                      <w:sz w:val="21"/>
                      <w:szCs w:val="21"/>
                    </w:rPr>
                  </w:pPr>
                  <w:r w:rsidRPr="00CF19C6">
                    <w:rPr>
                      <w:rFonts w:hint="eastAsia"/>
                      <w:b/>
                      <w:sz w:val="21"/>
                      <w:szCs w:val="21"/>
                    </w:rPr>
                    <w:t>监测频率</w:t>
                  </w:r>
                </w:p>
              </w:tc>
              <w:tc>
                <w:tcPr>
                  <w:tcW w:w="3535" w:type="dxa"/>
                  <w:vAlign w:val="center"/>
                </w:tcPr>
                <w:p w:rsidR="003C3B7E" w:rsidRPr="00CF19C6" w:rsidRDefault="003C3B7E" w:rsidP="00B70979">
                  <w:pPr>
                    <w:spacing w:line="360" w:lineRule="auto"/>
                    <w:ind w:left="119" w:firstLine="0"/>
                    <w:jc w:val="center"/>
                    <w:rPr>
                      <w:b/>
                      <w:sz w:val="21"/>
                      <w:szCs w:val="21"/>
                    </w:rPr>
                  </w:pPr>
                  <w:r w:rsidRPr="00CF19C6">
                    <w:rPr>
                      <w:rFonts w:hint="eastAsia"/>
                      <w:b/>
                      <w:sz w:val="21"/>
                      <w:szCs w:val="21"/>
                    </w:rPr>
                    <w:t>执行排放标准</w:t>
                  </w:r>
                </w:p>
              </w:tc>
            </w:tr>
            <w:tr w:rsidR="00CF19C6" w:rsidRPr="00CF19C6" w:rsidTr="00FB4F68">
              <w:trPr>
                <w:jc w:val="center"/>
              </w:trPr>
              <w:tc>
                <w:tcPr>
                  <w:tcW w:w="1694" w:type="dxa"/>
                  <w:vAlign w:val="center"/>
                </w:tcPr>
                <w:p w:rsidR="003C3B7E" w:rsidRPr="00CF19C6" w:rsidRDefault="00FB4F68" w:rsidP="00FB4F68">
                  <w:pPr>
                    <w:spacing w:line="360" w:lineRule="auto"/>
                    <w:ind w:left="119" w:firstLine="0"/>
                    <w:jc w:val="center"/>
                    <w:rPr>
                      <w:sz w:val="21"/>
                      <w:szCs w:val="21"/>
                    </w:rPr>
                  </w:pPr>
                  <w:r w:rsidRPr="00CF19C6">
                    <w:rPr>
                      <w:rFonts w:hint="eastAsia"/>
                      <w:sz w:val="21"/>
                      <w:szCs w:val="21"/>
                    </w:rPr>
                    <w:t>熔化压铸、抛光</w:t>
                  </w:r>
                  <w:r w:rsidR="003C3B7E" w:rsidRPr="00CF19C6">
                    <w:rPr>
                      <w:rFonts w:hint="eastAsia"/>
                      <w:sz w:val="21"/>
                      <w:szCs w:val="21"/>
                    </w:rPr>
                    <w:t>废气排气筒</w:t>
                  </w:r>
                </w:p>
              </w:tc>
              <w:tc>
                <w:tcPr>
                  <w:tcW w:w="2268" w:type="dxa"/>
                  <w:vAlign w:val="center"/>
                </w:tcPr>
                <w:p w:rsidR="003C3B7E" w:rsidRPr="00CF19C6" w:rsidRDefault="00107151" w:rsidP="00B70979">
                  <w:pPr>
                    <w:spacing w:line="360" w:lineRule="auto"/>
                    <w:ind w:left="119" w:firstLine="0"/>
                    <w:jc w:val="center"/>
                    <w:rPr>
                      <w:sz w:val="21"/>
                      <w:szCs w:val="21"/>
                    </w:rPr>
                  </w:pPr>
                  <w:r w:rsidRPr="00CF19C6">
                    <w:rPr>
                      <w:rFonts w:hint="eastAsia"/>
                      <w:sz w:val="21"/>
                      <w:szCs w:val="21"/>
                    </w:rPr>
                    <w:t>颗粒物</w:t>
                  </w:r>
                </w:p>
              </w:tc>
              <w:tc>
                <w:tcPr>
                  <w:tcW w:w="1843" w:type="dxa"/>
                  <w:vAlign w:val="center"/>
                </w:tcPr>
                <w:p w:rsidR="003C3B7E" w:rsidRPr="00CF19C6" w:rsidRDefault="003C3B7E" w:rsidP="00B70979">
                  <w:pPr>
                    <w:spacing w:line="360" w:lineRule="auto"/>
                    <w:ind w:left="119" w:firstLine="0"/>
                    <w:jc w:val="center"/>
                    <w:rPr>
                      <w:sz w:val="21"/>
                      <w:szCs w:val="21"/>
                    </w:rPr>
                  </w:pPr>
                  <w:r w:rsidRPr="00CF19C6">
                    <w:rPr>
                      <w:rFonts w:hint="eastAsia"/>
                      <w:sz w:val="21"/>
                      <w:szCs w:val="21"/>
                    </w:rPr>
                    <w:t>每半年一次，全年</w:t>
                  </w:r>
                  <w:r w:rsidRPr="00CF19C6">
                    <w:rPr>
                      <w:rFonts w:hint="eastAsia"/>
                      <w:sz w:val="21"/>
                      <w:szCs w:val="21"/>
                    </w:rPr>
                    <w:t>2</w:t>
                  </w:r>
                  <w:r w:rsidRPr="00CF19C6">
                    <w:rPr>
                      <w:rFonts w:hint="eastAsia"/>
                      <w:sz w:val="21"/>
                      <w:szCs w:val="21"/>
                    </w:rPr>
                    <w:t>次</w:t>
                  </w:r>
                </w:p>
              </w:tc>
              <w:tc>
                <w:tcPr>
                  <w:tcW w:w="3535" w:type="dxa"/>
                  <w:vAlign w:val="center"/>
                </w:tcPr>
                <w:p w:rsidR="003C3B7E" w:rsidRPr="00CF19C6" w:rsidRDefault="00FB4F68" w:rsidP="00B70979">
                  <w:pPr>
                    <w:spacing w:line="360" w:lineRule="auto"/>
                    <w:ind w:left="119" w:firstLine="0"/>
                    <w:jc w:val="center"/>
                    <w:rPr>
                      <w:sz w:val="21"/>
                      <w:szCs w:val="21"/>
                    </w:rPr>
                  </w:pPr>
                  <w:r w:rsidRPr="00CF19C6">
                    <w:rPr>
                      <w:rFonts w:hint="eastAsia"/>
                      <w:sz w:val="21"/>
                      <w:szCs w:val="21"/>
                    </w:rPr>
                    <w:t>广东省地方标准《大气污染物排放限值》（</w:t>
                  </w:r>
                  <w:r w:rsidRPr="00CF19C6">
                    <w:rPr>
                      <w:rFonts w:hint="eastAsia"/>
                      <w:sz w:val="21"/>
                      <w:szCs w:val="21"/>
                    </w:rPr>
                    <w:t>DB44/27-2001</w:t>
                  </w:r>
                  <w:r w:rsidRPr="00CF19C6">
                    <w:rPr>
                      <w:rFonts w:hint="eastAsia"/>
                      <w:sz w:val="21"/>
                      <w:szCs w:val="21"/>
                    </w:rPr>
                    <w:t>）第二时段二级标准和</w:t>
                  </w:r>
                  <w:r w:rsidRPr="00CF19C6">
                    <w:rPr>
                      <w:sz w:val="21"/>
                      <w:szCs w:val="21"/>
                    </w:rPr>
                    <w:t>《工业炉窑大气污染物排放标准》（</w:t>
                  </w:r>
                  <w:r w:rsidRPr="00CF19C6">
                    <w:rPr>
                      <w:sz w:val="21"/>
                      <w:szCs w:val="21"/>
                    </w:rPr>
                    <w:t>GB9078</w:t>
                  </w:r>
                  <w:r w:rsidRPr="00CF19C6">
                    <w:rPr>
                      <w:sz w:val="21"/>
                      <w:szCs w:val="21"/>
                    </w:rPr>
                    <w:t>－</w:t>
                  </w:r>
                  <w:r w:rsidRPr="00CF19C6">
                    <w:rPr>
                      <w:sz w:val="21"/>
                      <w:szCs w:val="21"/>
                    </w:rPr>
                    <w:t>1996</w:t>
                  </w:r>
                  <w:r w:rsidRPr="00CF19C6">
                    <w:rPr>
                      <w:sz w:val="21"/>
                      <w:szCs w:val="21"/>
                    </w:rPr>
                    <w:t>）表</w:t>
                  </w:r>
                  <w:r w:rsidRPr="00CF19C6">
                    <w:rPr>
                      <w:sz w:val="21"/>
                      <w:szCs w:val="21"/>
                    </w:rPr>
                    <w:t>2</w:t>
                  </w:r>
                  <w:r w:rsidRPr="00CF19C6">
                    <w:rPr>
                      <w:sz w:val="21"/>
                      <w:szCs w:val="21"/>
                    </w:rPr>
                    <w:t>中金属熔化炉烟尘二级</w:t>
                  </w:r>
                  <w:r w:rsidRPr="00CF19C6">
                    <w:rPr>
                      <w:rFonts w:hint="eastAsia"/>
                      <w:sz w:val="21"/>
                      <w:szCs w:val="21"/>
                    </w:rPr>
                    <w:t>标准</w:t>
                  </w:r>
                  <w:r w:rsidRPr="00CF19C6">
                    <w:rPr>
                      <w:sz w:val="21"/>
                      <w:szCs w:val="21"/>
                    </w:rPr>
                    <w:t>排放限值</w:t>
                  </w:r>
                </w:p>
              </w:tc>
            </w:tr>
            <w:tr w:rsidR="00CF19C6" w:rsidRPr="00CF19C6" w:rsidTr="00B70979">
              <w:trPr>
                <w:jc w:val="center"/>
              </w:trPr>
              <w:tc>
                <w:tcPr>
                  <w:tcW w:w="9340" w:type="dxa"/>
                  <w:gridSpan w:val="4"/>
                  <w:vAlign w:val="center"/>
                </w:tcPr>
                <w:p w:rsidR="003C3B7E" w:rsidRPr="00CF19C6" w:rsidRDefault="003C3B7E" w:rsidP="003C3B7E">
                  <w:pPr>
                    <w:spacing w:line="360" w:lineRule="auto"/>
                    <w:ind w:left="119" w:firstLine="0"/>
                    <w:jc w:val="left"/>
                    <w:rPr>
                      <w:sz w:val="21"/>
                      <w:szCs w:val="21"/>
                    </w:rPr>
                  </w:pPr>
                  <w:r w:rsidRPr="00CF19C6">
                    <w:rPr>
                      <w:rFonts w:hint="eastAsia"/>
                      <w:sz w:val="21"/>
                      <w:szCs w:val="21"/>
                    </w:rPr>
                    <w:t>监测采样和分析方法按照《环境监测技术规范》、《空气和废气监测分析方法》中规定的技术规范和方法执行。</w:t>
                  </w:r>
                </w:p>
              </w:tc>
            </w:tr>
          </w:tbl>
          <w:p w:rsidR="00476731" w:rsidRPr="00CF19C6" w:rsidRDefault="00577DBA" w:rsidP="00476731">
            <w:pPr>
              <w:spacing w:line="360" w:lineRule="auto"/>
              <w:ind w:firstLineChars="200" w:firstLine="480"/>
            </w:pPr>
            <w:r w:rsidRPr="00CF19C6">
              <w:rPr>
                <w:rFonts w:hint="eastAsia"/>
              </w:rPr>
              <w:t>③</w:t>
            </w:r>
            <w:r w:rsidR="00476731" w:rsidRPr="00CF19C6">
              <w:rPr>
                <w:rFonts w:hint="eastAsia"/>
              </w:rPr>
              <w:t>无组织废气监测方案</w:t>
            </w:r>
          </w:p>
          <w:p w:rsidR="00476731" w:rsidRPr="00CF19C6" w:rsidRDefault="00476731" w:rsidP="00476731">
            <w:pPr>
              <w:spacing w:line="360" w:lineRule="auto"/>
              <w:ind w:firstLineChars="200" w:firstLine="480"/>
            </w:pPr>
            <w:r w:rsidRPr="00CF19C6">
              <w:rPr>
                <w:rFonts w:hint="eastAsia"/>
              </w:rPr>
              <w:t>本项目无组织废气监测点位、监测指标、监测频次及执行排放标准见下表。</w:t>
            </w:r>
          </w:p>
          <w:p w:rsidR="00476731" w:rsidRPr="00CF19C6" w:rsidRDefault="00476731" w:rsidP="00671A79">
            <w:pPr>
              <w:spacing w:line="360" w:lineRule="auto"/>
              <w:ind w:firstLine="0"/>
              <w:jc w:val="center"/>
              <w:rPr>
                <w:b/>
              </w:rPr>
            </w:pPr>
            <w:r w:rsidRPr="00CF19C6">
              <w:rPr>
                <w:rFonts w:hint="eastAsia"/>
                <w:b/>
              </w:rPr>
              <w:t>表</w:t>
            </w:r>
            <w:r w:rsidR="00757CCB" w:rsidRPr="00CF19C6">
              <w:rPr>
                <w:rFonts w:hint="eastAsia"/>
                <w:b/>
              </w:rPr>
              <w:t>7-</w:t>
            </w:r>
            <w:r w:rsidR="00436132">
              <w:rPr>
                <w:rFonts w:hint="eastAsia"/>
                <w:b/>
              </w:rPr>
              <w:t>17</w:t>
            </w:r>
            <w:r w:rsidRPr="00CF19C6">
              <w:rPr>
                <w:rFonts w:hint="eastAsia"/>
                <w:b/>
              </w:rPr>
              <w:t xml:space="preserve"> </w:t>
            </w:r>
            <w:r w:rsidRPr="00CF19C6">
              <w:rPr>
                <w:rFonts w:hint="eastAsia"/>
                <w:b/>
              </w:rPr>
              <w:t>无组织废气监测方案</w:t>
            </w:r>
          </w:p>
          <w:tbl>
            <w:tblPr>
              <w:tblStyle w:val="afc"/>
              <w:tblW w:w="0" w:type="auto"/>
              <w:jc w:val="center"/>
              <w:tblLook w:val="04A0" w:firstRow="1" w:lastRow="0" w:firstColumn="1" w:lastColumn="0" w:noHBand="0" w:noVBand="1"/>
            </w:tblPr>
            <w:tblGrid>
              <w:gridCol w:w="1978"/>
              <w:gridCol w:w="1559"/>
              <w:gridCol w:w="2126"/>
              <w:gridCol w:w="3677"/>
            </w:tblGrid>
            <w:tr w:rsidR="00CF19C6" w:rsidRPr="00CF19C6" w:rsidTr="00FB4F68">
              <w:trPr>
                <w:jc w:val="center"/>
              </w:trPr>
              <w:tc>
                <w:tcPr>
                  <w:tcW w:w="1978" w:type="dxa"/>
                  <w:vAlign w:val="center"/>
                </w:tcPr>
                <w:p w:rsidR="00476731" w:rsidRPr="00CF19C6" w:rsidRDefault="00476731" w:rsidP="00754F61">
                  <w:pPr>
                    <w:spacing w:line="360" w:lineRule="auto"/>
                    <w:ind w:left="119" w:firstLine="0"/>
                    <w:jc w:val="center"/>
                    <w:rPr>
                      <w:b/>
                      <w:sz w:val="21"/>
                      <w:szCs w:val="21"/>
                    </w:rPr>
                  </w:pPr>
                  <w:r w:rsidRPr="00CF19C6">
                    <w:rPr>
                      <w:rFonts w:hint="eastAsia"/>
                      <w:b/>
                      <w:sz w:val="21"/>
                      <w:szCs w:val="21"/>
                    </w:rPr>
                    <w:t>监测点位</w:t>
                  </w:r>
                </w:p>
              </w:tc>
              <w:tc>
                <w:tcPr>
                  <w:tcW w:w="1559" w:type="dxa"/>
                  <w:vAlign w:val="center"/>
                </w:tcPr>
                <w:p w:rsidR="00476731" w:rsidRPr="00CF19C6" w:rsidRDefault="00476731" w:rsidP="00754F61">
                  <w:pPr>
                    <w:spacing w:line="360" w:lineRule="auto"/>
                    <w:ind w:left="119" w:firstLine="0"/>
                    <w:jc w:val="center"/>
                    <w:rPr>
                      <w:b/>
                      <w:sz w:val="21"/>
                      <w:szCs w:val="21"/>
                    </w:rPr>
                  </w:pPr>
                  <w:r w:rsidRPr="00CF19C6">
                    <w:rPr>
                      <w:rFonts w:hint="eastAsia"/>
                      <w:b/>
                      <w:sz w:val="21"/>
                      <w:szCs w:val="21"/>
                    </w:rPr>
                    <w:t>监测指标</w:t>
                  </w:r>
                </w:p>
              </w:tc>
              <w:tc>
                <w:tcPr>
                  <w:tcW w:w="2126" w:type="dxa"/>
                  <w:vAlign w:val="center"/>
                </w:tcPr>
                <w:p w:rsidR="00476731" w:rsidRPr="00CF19C6" w:rsidRDefault="00476731" w:rsidP="00754F61">
                  <w:pPr>
                    <w:spacing w:line="360" w:lineRule="auto"/>
                    <w:ind w:left="119" w:firstLine="0"/>
                    <w:jc w:val="center"/>
                    <w:rPr>
                      <w:b/>
                      <w:sz w:val="21"/>
                      <w:szCs w:val="21"/>
                    </w:rPr>
                  </w:pPr>
                  <w:r w:rsidRPr="00CF19C6">
                    <w:rPr>
                      <w:rFonts w:hint="eastAsia"/>
                      <w:b/>
                      <w:sz w:val="21"/>
                      <w:szCs w:val="21"/>
                    </w:rPr>
                    <w:t>监测频率</w:t>
                  </w:r>
                </w:p>
              </w:tc>
              <w:tc>
                <w:tcPr>
                  <w:tcW w:w="3677" w:type="dxa"/>
                  <w:vAlign w:val="center"/>
                </w:tcPr>
                <w:p w:rsidR="00476731" w:rsidRPr="00CF19C6" w:rsidRDefault="00476731" w:rsidP="00754F61">
                  <w:pPr>
                    <w:spacing w:line="360" w:lineRule="auto"/>
                    <w:ind w:left="119" w:firstLine="0"/>
                    <w:jc w:val="center"/>
                    <w:rPr>
                      <w:b/>
                      <w:sz w:val="21"/>
                      <w:szCs w:val="21"/>
                    </w:rPr>
                  </w:pPr>
                  <w:r w:rsidRPr="00CF19C6">
                    <w:rPr>
                      <w:rFonts w:hint="eastAsia"/>
                      <w:b/>
                      <w:sz w:val="21"/>
                      <w:szCs w:val="21"/>
                    </w:rPr>
                    <w:t>执行排放标准</w:t>
                  </w:r>
                </w:p>
              </w:tc>
            </w:tr>
            <w:tr w:rsidR="00CF19C6" w:rsidRPr="00CF19C6" w:rsidTr="00FB4F68">
              <w:trPr>
                <w:jc w:val="center"/>
              </w:trPr>
              <w:tc>
                <w:tcPr>
                  <w:tcW w:w="1978" w:type="dxa"/>
                  <w:vAlign w:val="center"/>
                </w:tcPr>
                <w:p w:rsidR="00577DBA" w:rsidRPr="00CF19C6" w:rsidRDefault="00577DBA" w:rsidP="00754F61">
                  <w:pPr>
                    <w:spacing w:line="360" w:lineRule="auto"/>
                    <w:ind w:left="119" w:firstLine="0"/>
                    <w:jc w:val="center"/>
                    <w:rPr>
                      <w:sz w:val="21"/>
                      <w:szCs w:val="21"/>
                    </w:rPr>
                  </w:pPr>
                  <w:r w:rsidRPr="00CF19C6">
                    <w:rPr>
                      <w:rFonts w:hint="eastAsia"/>
                      <w:sz w:val="21"/>
                      <w:szCs w:val="21"/>
                    </w:rPr>
                    <w:t>上风向厂界监控点</w:t>
                  </w:r>
                  <w:r w:rsidRPr="00CF19C6">
                    <w:rPr>
                      <w:rFonts w:hint="eastAsia"/>
                      <w:sz w:val="21"/>
                      <w:szCs w:val="21"/>
                    </w:rPr>
                    <w:t>1</w:t>
                  </w:r>
                  <w:r w:rsidRPr="00CF19C6">
                    <w:rPr>
                      <w:rFonts w:hint="eastAsia"/>
                      <w:sz w:val="21"/>
                      <w:szCs w:val="21"/>
                    </w:rPr>
                    <w:t>个、下风向厂界监控点</w:t>
                  </w:r>
                  <w:r w:rsidRPr="00CF19C6">
                    <w:rPr>
                      <w:rFonts w:hint="eastAsia"/>
                      <w:sz w:val="21"/>
                      <w:szCs w:val="21"/>
                    </w:rPr>
                    <w:t>3</w:t>
                  </w:r>
                  <w:r w:rsidRPr="00CF19C6">
                    <w:rPr>
                      <w:rFonts w:hint="eastAsia"/>
                      <w:sz w:val="21"/>
                      <w:szCs w:val="21"/>
                    </w:rPr>
                    <w:t>个</w:t>
                  </w:r>
                </w:p>
              </w:tc>
              <w:tc>
                <w:tcPr>
                  <w:tcW w:w="1559" w:type="dxa"/>
                  <w:vAlign w:val="center"/>
                </w:tcPr>
                <w:p w:rsidR="00577DBA" w:rsidRPr="00CF19C6" w:rsidRDefault="00577DBA" w:rsidP="00FB4F68">
                  <w:pPr>
                    <w:spacing w:line="360" w:lineRule="auto"/>
                    <w:ind w:left="119" w:firstLine="0"/>
                    <w:jc w:val="center"/>
                    <w:rPr>
                      <w:sz w:val="21"/>
                      <w:szCs w:val="21"/>
                    </w:rPr>
                  </w:pPr>
                  <w:r w:rsidRPr="00CF19C6">
                    <w:rPr>
                      <w:rFonts w:hint="eastAsia"/>
                      <w:sz w:val="21"/>
                      <w:szCs w:val="21"/>
                    </w:rPr>
                    <w:t>颗粒物</w:t>
                  </w:r>
                </w:p>
              </w:tc>
              <w:tc>
                <w:tcPr>
                  <w:tcW w:w="2126" w:type="dxa"/>
                  <w:vAlign w:val="center"/>
                </w:tcPr>
                <w:p w:rsidR="00577DBA" w:rsidRPr="00CF19C6" w:rsidRDefault="00577DBA" w:rsidP="00754F61">
                  <w:pPr>
                    <w:spacing w:line="360" w:lineRule="auto"/>
                    <w:ind w:left="119" w:firstLine="0"/>
                    <w:jc w:val="center"/>
                    <w:rPr>
                      <w:sz w:val="21"/>
                      <w:szCs w:val="21"/>
                    </w:rPr>
                  </w:pPr>
                  <w:r w:rsidRPr="00CF19C6">
                    <w:rPr>
                      <w:rFonts w:hint="eastAsia"/>
                      <w:sz w:val="21"/>
                      <w:szCs w:val="21"/>
                    </w:rPr>
                    <w:t>每半年一次，全年</w:t>
                  </w:r>
                  <w:r w:rsidRPr="00CF19C6">
                    <w:rPr>
                      <w:rFonts w:hint="eastAsia"/>
                      <w:sz w:val="21"/>
                      <w:szCs w:val="21"/>
                    </w:rPr>
                    <w:t>2</w:t>
                  </w:r>
                  <w:r w:rsidRPr="00CF19C6">
                    <w:rPr>
                      <w:rFonts w:hint="eastAsia"/>
                      <w:sz w:val="21"/>
                      <w:szCs w:val="21"/>
                    </w:rPr>
                    <w:t>次</w:t>
                  </w:r>
                </w:p>
              </w:tc>
              <w:tc>
                <w:tcPr>
                  <w:tcW w:w="3677" w:type="dxa"/>
                  <w:vAlign w:val="center"/>
                </w:tcPr>
                <w:p w:rsidR="00577DBA" w:rsidRPr="00CF19C6" w:rsidRDefault="00577DBA" w:rsidP="00754F61">
                  <w:pPr>
                    <w:spacing w:line="360" w:lineRule="auto"/>
                    <w:ind w:left="119" w:firstLine="0"/>
                    <w:jc w:val="center"/>
                    <w:rPr>
                      <w:sz w:val="21"/>
                      <w:szCs w:val="21"/>
                    </w:rPr>
                  </w:pPr>
                  <w:r w:rsidRPr="00CF19C6">
                    <w:rPr>
                      <w:rFonts w:hint="eastAsia"/>
                      <w:sz w:val="21"/>
                      <w:szCs w:val="21"/>
                    </w:rPr>
                    <w:t>广东省地方标准《大气污染物排放限值》（</w:t>
                  </w:r>
                  <w:r w:rsidRPr="00CF19C6">
                    <w:rPr>
                      <w:rFonts w:hint="eastAsia"/>
                      <w:sz w:val="21"/>
                      <w:szCs w:val="21"/>
                    </w:rPr>
                    <w:t>DB44/27-2001</w:t>
                  </w:r>
                  <w:r w:rsidRPr="00CF19C6">
                    <w:rPr>
                      <w:rFonts w:hint="eastAsia"/>
                      <w:sz w:val="21"/>
                      <w:szCs w:val="21"/>
                    </w:rPr>
                    <w:t>）第二时段无组织排放监控点浓度限值</w:t>
                  </w:r>
                  <w:r w:rsidR="00FB4F68" w:rsidRPr="00CF19C6">
                    <w:rPr>
                      <w:rFonts w:hint="eastAsia"/>
                      <w:sz w:val="21"/>
                      <w:szCs w:val="21"/>
                    </w:rPr>
                    <w:t>和</w:t>
                  </w:r>
                  <w:r w:rsidR="00FB4F68" w:rsidRPr="00CF19C6">
                    <w:rPr>
                      <w:sz w:val="21"/>
                      <w:szCs w:val="21"/>
                    </w:rPr>
                    <w:t>《工业炉窑大气污染物排放标准》（</w:t>
                  </w:r>
                  <w:r w:rsidR="00FB4F68" w:rsidRPr="00CF19C6">
                    <w:rPr>
                      <w:sz w:val="21"/>
                      <w:szCs w:val="21"/>
                    </w:rPr>
                    <w:t>GB9078</w:t>
                  </w:r>
                  <w:r w:rsidR="00FB4F68" w:rsidRPr="00CF19C6">
                    <w:rPr>
                      <w:sz w:val="21"/>
                      <w:szCs w:val="21"/>
                    </w:rPr>
                    <w:t>－</w:t>
                  </w:r>
                  <w:r w:rsidR="00FB4F68" w:rsidRPr="00CF19C6">
                    <w:rPr>
                      <w:sz w:val="21"/>
                      <w:szCs w:val="21"/>
                    </w:rPr>
                    <w:t>1996</w:t>
                  </w:r>
                  <w:r w:rsidR="00FB4F68" w:rsidRPr="00CF19C6">
                    <w:rPr>
                      <w:sz w:val="21"/>
                      <w:szCs w:val="21"/>
                    </w:rPr>
                    <w:t>）</w:t>
                  </w:r>
                  <w:r w:rsidR="00FB4F68" w:rsidRPr="00CF19C6">
                    <w:rPr>
                      <w:rFonts w:hint="eastAsia"/>
                      <w:sz w:val="21"/>
                      <w:szCs w:val="21"/>
                    </w:rPr>
                    <w:t>无组织排放监控点浓度限值</w:t>
                  </w:r>
                </w:p>
              </w:tc>
            </w:tr>
            <w:tr w:rsidR="00CF19C6" w:rsidRPr="00CF19C6" w:rsidTr="00476731">
              <w:trPr>
                <w:jc w:val="center"/>
              </w:trPr>
              <w:tc>
                <w:tcPr>
                  <w:tcW w:w="9340" w:type="dxa"/>
                  <w:gridSpan w:val="4"/>
                  <w:vAlign w:val="center"/>
                </w:tcPr>
                <w:p w:rsidR="00476731" w:rsidRPr="00CF19C6" w:rsidRDefault="00476731" w:rsidP="00754F61">
                  <w:pPr>
                    <w:spacing w:line="360" w:lineRule="auto"/>
                    <w:ind w:left="119" w:firstLine="0"/>
                    <w:jc w:val="left"/>
                    <w:rPr>
                      <w:sz w:val="21"/>
                      <w:szCs w:val="21"/>
                    </w:rPr>
                  </w:pPr>
                  <w:r w:rsidRPr="00CF19C6">
                    <w:rPr>
                      <w:rFonts w:hint="eastAsia"/>
                      <w:sz w:val="21"/>
                      <w:szCs w:val="21"/>
                    </w:rPr>
                    <w:t>监测采样和分析方法按照《大气污染物无组织排放监测技术导则》、《环境监测技术规范》、《空气和废气监测分析方法》中规定的技术规范和方法执行。</w:t>
                  </w:r>
                </w:p>
              </w:tc>
            </w:tr>
          </w:tbl>
          <w:p w:rsidR="00476731" w:rsidRPr="00CF19C6" w:rsidRDefault="00476731" w:rsidP="00476731">
            <w:pPr>
              <w:spacing w:line="360" w:lineRule="auto"/>
              <w:ind w:firstLineChars="200" w:firstLine="480"/>
            </w:pPr>
            <w:r w:rsidRPr="00CF19C6">
              <w:rPr>
                <w:rFonts w:hint="eastAsia"/>
              </w:rPr>
              <w:t>③噪声污染源监测</w:t>
            </w:r>
          </w:p>
          <w:p w:rsidR="00476731" w:rsidRPr="00CF19C6" w:rsidRDefault="00476731" w:rsidP="00476731">
            <w:pPr>
              <w:spacing w:line="360" w:lineRule="auto"/>
              <w:ind w:firstLineChars="200" w:firstLine="480"/>
            </w:pPr>
            <w:r w:rsidRPr="00CF19C6">
              <w:rPr>
                <w:rFonts w:hint="eastAsia"/>
              </w:rPr>
              <w:t>本项目噪声监测点位、监测指标、监测</w:t>
            </w:r>
            <w:proofErr w:type="gramStart"/>
            <w:r w:rsidRPr="00CF19C6">
              <w:rPr>
                <w:rFonts w:hint="eastAsia"/>
              </w:rPr>
              <w:t>频次见</w:t>
            </w:r>
            <w:proofErr w:type="gramEnd"/>
            <w:r w:rsidRPr="00CF19C6">
              <w:rPr>
                <w:rFonts w:hint="eastAsia"/>
              </w:rPr>
              <w:t>下表。</w:t>
            </w:r>
          </w:p>
          <w:p w:rsidR="00476731" w:rsidRPr="00CF19C6" w:rsidRDefault="00476731" w:rsidP="00671A79">
            <w:pPr>
              <w:spacing w:line="360" w:lineRule="auto"/>
              <w:ind w:firstLine="0"/>
              <w:jc w:val="center"/>
              <w:rPr>
                <w:b/>
              </w:rPr>
            </w:pPr>
            <w:r w:rsidRPr="00CF19C6">
              <w:rPr>
                <w:rFonts w:hint="eastAsia"/>
                <w:b/>
              </w:rPr>
              <w:t>表</w:t>
            </w:r>
            <w:r w:rsidR="00757CCB" w:rsidRPr="00CF19C6">
              <w:rPr>
                <w:rFonts w:hint="eastAsia"/>
                <w:b/>
              </w:rPr>
              <w:t>7-</w:t>
            </w:r>
            <w:r w:rsidR="00436132">
              <w:rPr>
                <w:rFonts w:hint="eastAsia"/>
                <w:b/>
              </w:rPr>
              <w:t>18</w:t>
            </w:r>
            <w:r w:rsidRPr="00CF19C6">
              <w:rPr>
                <w:rFonts w:hint="eastAsia"/>
                <w:b/>
              </w:rPr>
              <w:t xml:space="preserve"> </w:t>
            </w:r>
            <w:r w:rsidRPr="00CF19C6">
              <w:rPr>
                <w:rFonts w:hint="eastAsia"/>
                <w:b/>
              </w:rPr>
              <w:t>项目噪声监测方案</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7"/>
              <w:gridCol w:w="1090"/>
              <w:gridCol w:w="1596"/>
              <w:gridCol w:w="4102"/>
            </w:tblGrid>
            <w:tr w:rsidR="00476731" w:rsidRPr="00CF19C6" w:rsidTr="00476731">
              <w:tc>
                <w:tcPr>
                  <w:tcW w:w="1368" w:type="pct"/>
                  <w:shd w:val="clear" w:color="auto" w:fill="auto"/>
                  <w:vAlign w:val="center"/>
                </w:tcPr>
                <w:p w:rsidR="00476731" w:rsidRPr="00CF19C6" w:rsidRDefault="00476731" w:rsidP="00757CCB">
                  <w:pPr>
                    <w:spacing w:line="360" w:lineRule="auto"/>
                    <w:ind w:firstLine="0"/>
                    <w:jc w:val="center"/>
                    <w:rPr>
                      <w:b/>
                      <w:sz w:val="21"/>
                      <w:szCs w:val="21"/>
                    </w:rPr>
                  </w:pPr>
                  <w:r w:rsidRPr="00CF19C6">
                    <w:rPr>
                      <w:rFonts w:hint="eastAsia"/>
                      <w:b/>
                      <w:sz w:val="21"/>
                      <w:szCs w:val="21"/>
                    </w:rPr>
                    <w:t>监测点位</w:t>
                  </w:r>
                </w:p>
              </w:tc>
              <w:tc>
                <w:tcPr>
                  <w:tcW w:w="583" w:type="pct"/>
                  <w:shd w:val="clear" w:color="auto" w:fill="auto"/>
                  <w:vAlign w:val="center"/>
                </w:tcPr>
                <w:p w:rsidR="00476731" w:rsidRPr="00CF19C6" w:rsidRDefault="00476731" w:rsidP="00757CCB">
                  <w:pPr>
                    <w:spacing w:line="360" w:lineRule="auto"/>
                    <w:ind w:firstLine="0"/>
                    <w:jc w:val="center"/>
                    <w:rPr>
                      <w:b/>
                      <w:sz w:val="21"/>
                      <w:szCs w:val="21"/>
                    </w:rPr>
                  </w:pPr>
                  <w:r w:rsidRPr="00CF19C6">
                    <w:rPr>
                      <w:rFonts w:hint="eastAsia"/>
                      <w:b/>
                      <w:sz w:val="21"/>
                      <w:szCs w:val="21"/>
                    </w:rPr>
                    <w:t>监测指标</w:t>
                  </w:r>
                </w:p>
              </w:tc>
              <w:tc>
                <w:tcPr>
                  <w:tcW w:w="854" w:type="pct"/>
                  <w:shd w:val="clear" w:color="auto" w:fill="auto"/>
                  <w:vAlign w:val="center"/>
                </w:tcPr>
                <w:p w:rsidR="00476731" w:rsidRPr="00CF19C6" w:rsidRDefault="00476731" w:rsidP="00757CCB">
                  <w:pPr>
                    <w:spacing w:line="360" w:lineRule="auto"/>
                    <w:ind w:firstLine="0"/>
                    <w:jc w:val="center"/>
                    <w:rPr>
                      <w:b/>
                      <w:sz w:val="21"/>
                      <w:szCs w:val="21"/>
                    </w:rPr>
                  </w:pPr>
                  <w:r w:rsidRPr="00CF19C6">
                    <w:rPr>
                      <w:rFonts w:hint="eastAsia"/>
                      <w:b/>
                      <w:sz w:val="21"/>
                      <w:szCs w:val="21"/>
                    </w:rPr>
                    <w:t>监测频率</w:t>
                  </w:r>
                </w:p>
              </w:tc>
              <w:tc>
                <w:tcPr>
                  <w:tcW w:w="2195" w:type="pct"/>
                  <w:shd w:val="clear" w:color="auto" w:fill="auto"/>
                  <w:vAlign w:val="center"/>
                </w:tcPr>
                <w:p w:rsidR="00476731" w:rsidRPr="00CF19C6" w:rsidRDefault="00476731" w:rsidP="00757CCB">
                  <w:pPr>
                    <w:spacing w:line="360" w:lineRule="auto"/>
                    <w:ind w:firstLine="0"/>
                    <w:jc w:val="center"/>
                    <w:rPr>
                      <w:b/>
                      <w:sz w:val="21"/>
                      <w:szCs w:val="21"/>
                    </w:rPr>
                  </w:pPr>
                  <w:r w:rsidRPr="00CF19C6">
                    <w:rPr>
                      <w:rFonts w:hint="eastAsia"/>
                      <w:b/>
                      <w:sz w:val="21"/>
                      <w:szCs w:val="21"/>
                    </w:rPr>
                    <w:t>执行排放标准</w:t>
                  </w:r>
                </w:p>
              </w:tc>
            </w:tr>
            <w:tr w:rsidR="00476731" w:rsidRPr="00CF19C6" w:rsidTr="00476731">
              <w:tc>
                <w:tcPr>
                  <w:tcW w:w="1368" w:type="pct"/>
                  <w:shd w:val="clear" w:color="auto" w:fill="auto"/>
                  <w:vAlign w:val="center"/>
                </w:tcPr>
                <w:p w:rsidR="00476731" w:rsidRPr="00CF19C6" w:rsidRDefault="00476731" w:rsidP="00757CCB">
                  <w:pPr>
                    <w:spacing w:line="360" w:lineRule="auto"/>
                    <w:ind w:firstLine="0"/>
                    <w:jc w:val="center"/>
                    <w:rPr>
                      <w:sz w:val="21"/>
                      <w:szCs w:val="21"/>
                    </w:rPr>
                  </w:pPr>
                  <w:r w:rsidRPr="00CF19C6">
                    <w:rPr>
                      <w:rFonts w:hint="eastAsia"/>
                      <w:sz w:val="21"/>
                      <w:szCs w:val="21"/>
                    </w:rPr>
                    <w:t>厂界东、南、西、北边界各布设</w:t>
                  </w:r>
                  <w:r w:rsidRPr="00CF19C6">
                    <w:rPr>
                      <w:rFonts w:hint="eastAsia"/>
                      <w:sz w:val="21"/>
                      <w:szCs w:val="21"/>
                    </w:rPr>
                    <w:t>1</w:t>
                  </w:r>
                  <w:r w:rsidRPr="00CF19C6">
                    <w:rPr>
                      <w:rFonts w:hint="eastAsia"/>
                      <w:sz w:val="21"/>
                      <w:szCs w:val="21"/>
                    </w:rPr>
                    <w:t>个监测点位</w:t>
                  </w:r>
                </w:p>
              </w:tc>
              <w:tc>
                <w:tcPr>
                  <w:tcW w:w="583" w:type="pct"/>
                  <w:shd w:val="clear" w:color="auto" w:fill="auto"/>
                  <w:vAlign w:val="center"/>
                </w:tcPr>
                <w:p w:rsidR="00476731" w:rsidRPr="00CF19C6" w:rsidRDefault="00476731" w:rsidP="00757CCB">
                  <w:pPr>
                    <w:spacing w:line="360" w:lineRule="auto"/>
                    <w:ind w:firstLine="0"/>
                    <w:jc w:val="center"/>
                    <w:rPr>
                      <w:sz w:val="21"/>
                      <w:szCs w:val="21"/>
                    </w:rPr>
                  </w:pPr>
                  <w:r w:rsidRPr="00CF19C6">
                    <w:rPr>
                      <w:rFonts w:hint="eastAsia"/>
                      <w:sz w:val="21"/>
                      <w:szCs w:val="21"/>
                    </w:rPr>
                    <w:t>等效连续</w:t>
                  </w:r>
                  <w:r w:rsidRPr="00CF19C6">
                    <w:rPr>
                      <w:rFonts w:hint="eastAsia"/>
                      <w:sz w:val="21"/>
                      <w:szCs w:val="21"/>
                    </w:rPr>
                    <w:t>A</w:t>
                  </w:r>
                  <w:r w:rsidRPr="00CF19C6">
                    <w:rPr>
                      <w:rFonts w:hint="eastAsia"/>
                      <w:sz w:val="21"/>
                      <w:szCs w:val="21"/>
                    </w:rPr>
                    <w:t>声级</w:t>
                  </w:r>
                </w:p>
              </w:tc>
              <w:tc>
                <w:tcPr>
                  <w:tcW w:w="854" w:type="pct"/>
                  <w:shd w:val="clear" w:color="auto" w:fill="auto"/>
                  <w:vAlign w:val="center"/>
                </w:tcPr>
                <w:p w:rsidR="00476731" w:rsidRPr="00CF19C6" w:rsidRDefault="00476731" w:rsidP="00757CCB">
                  <w:pPr>
                    <w:spacing w:line="360" w:lineRule="auto"/>
                    <w:ind w:firstLine="0"/>
                    <w:jc w:val="center"/>
                    <w:rPr>
                      <w:sz w:val="21"/>
                      <w:szCs w:val="21"/>
                    </w:rPr>
                  </w:pPr>
                  <w:r w:rsidRPr="00CF19C6">
                    <w:rPr>
                      <w:rFonts w:hint="eastAsia"/>
                      <w:sz w:val="21"/>
                      <w:szCs w:val="21"/>
                    </w:rPr>
                    <w:t>每个季度一次，全年</w:t>
                  </w:r>
                  <w:r w:rsidRPr="00CF19C6">
                    <w:rPr>
                      <w:rFonts w:hint="eastAsia"/>
                      <w:sz w:val="21"/>
                      <w:szCs w:val="21"/>
                    </w:rPr>
                    <w:t>4</w:t>
                  </w:r>
                  <w:r w:rsidRPr="00CF19C6">
                    <w:rPr>
                      <w:rFonts w:hint="eastAsia"/>
                      <w:sz w:val="21"/>
                      <w:szCs w:val="21"/>
                    </w:rPr>
                    <w:t>次</w:t>
                  </w:r>
                </w:p>
              </w:tc>
              <w:tc>
                <w:tcPr>
                  <w:tcW w:w="2195" w:type="pct"/>
                  <w:shd w:val="clear" w:color="auto" w:fill="auto"/>
                  <w:vAlign w:val="center"/>
                </w:tcPr>
                <w:p w:rsidR="00476731" w:rsidRPr="00CF19C6" w:rsidRDefault="00476731" w:rsidP="00757CCB">
                  <w:pPr>
                    <w:spacing w:line="360" w:lineRule="auto"/>
                    <w:ind w:firstLine="0"/>
                    <w:jc w:val="center"/>
                    <w:rPr>
                      <w:sz w:val="21"/>
                      <w:szCs w:val="21"/>
                    </w:rPr>
                  </w:pPr>
                  <w:r w:rsidRPr="00CF19C6">
                    <w:rPr>
                      <w:rFonts w:hint="eastAsia"/>
                      <w:sz w:val="21"/>
                      <w:szCs w:val="21"/>
                    </w:rPr>
                    <w:t>《工业企业厂界环境噪声排放标准》（</w:t>
                  </w:r>
                  <w:r w:rsidRPr="00CF19C6">
                    <w:rPr>
                      <w:rFonts w:hint="eastAsia"/>
                      <w:sz w:val="21"/>
                      <w:szCs w:val="21"/>
                    </w:rPr>
                    <w:t>GB123408-2008</w:t>
                  </w:r>
                  <w:r w:rsidRPr="00CF19C6">
                    <w:rPr>
                      <w:rFonts w:hint="eastAsia"/>
                      <w:sz w:val="21"/>
                      <w:szCs w:val="21"/>
                    </w:rPr>
                    <w:t>）</w:t>
                  </w:r>
                  <w:r w:rsidRPr="00CF19C6">
                    <w:rPr>
                      <w:rFonts w:hint="eastAsia"/>
                      <w:sz w:val="21"/>
                      <w:szCs w:val="21"/>
                    </w:rPr>
                    <w:t>2</w:t>
                  </w:r>
                  <w:r w:rsidRPr="00CF19C6">
                    <w:rPr>
                      <w:rFonts w:hint="eastAsia"/>
                      <w:sz w:val="21"/>
                      <w:szCs w:val="21"/>
                    </w:rPr>
                    <w:t>类标准</w:t>
                  </w:r>
                </w:p>
              </w:tc>
            </w:tr>
            <w:tr w:rsidR="00476731" w:rsidRPr="00CF19C6" w:rsidTr="00476731">
              <w:tc>
                <w:tcPr>
                  <w:tcW w:w="5000" w:type="pct"/>
                  <w:gridSpan w:val="4"/>
                  <w:shd w:val="clear" w:color="auto" w:fill="auto"/>
                  <w:vAlign w:val="center"/>
                </w:tcPr>
                <w:p w:rsidR="00476731" w:rsidRPr="00CF19C6" w:rsidRDefault="00476731" w:rsidP="00757CCB">
                  <w:pPr>
                    <w:spacing w:line="360" w:lineRule="auto"/>
                    <w:ind w:firstLine="0"/>
                    <w:jc w:val="left"/>
                    <w:rPr>
                      <w:sz w:val="21"/>
                      <w:szCs w:val="21"/>
                    </w:rPr>
                  </w:pPr>
                  <w:r w:rsidRPr="00CF19C6">
                    <w:rPr>
                      <w:rFonts w:hint="eastAsia"/>
                      <w:sz w:val="21"/>
                      <w:szCs w:val="21"/>
                    </w:rPr>
                    <w:t>监测采样和分析方法按照《环境监测技术规范》中规定的技术规范和方法执行。</w:t>
                  </w:r>
                </w:p>
              </w:tc>
            </w:tr>
          </w:tbl>
          <w:p w:rsidR="00E25C21" w:rsidRPr="00CF19C6" w:rsidRDefault="00E25C21" w:rsidP="00E25C21">
            <w:pPr>
              <w:spacing w:line="360" w:lineRule="auto"/>
              <w:ind w:firstLine="0"/>
            </w:pPr>
          </w:p>
        </w:tc>
      </w:tr>
    </w:tbl>
    <w:p w:rsidR="00792875" w:rsidRPr="00CF19C6" w:rsidRDefault="00792875">
      <w:pPr>
        <w:ind w:firstLine="0"/>
        <w:rPr>
          <w:lang w:val="pl-PL"/>
        </w:rPr>
        <w:sectPr w:rsidR="00792875" w:rsidRPr="00CF19C6" w:rsidSect="00671A79">
          <w:pgSz w:w="11907" w:h="16840"/>
          <w:pgMar w:top="1276" w:right="1134" w:bottom="1134" w:left="1418" w:header="0" w:footer="898" w:gutter="0"/>
          <w:cols w:space="720"/>
          <w:docGrid w:linePitch="326" w:charSpace="-4916"/>
        </w:sectPr>
      </w:pPr>
    </w:p>
    <w:p w:rsidR="00792875" w:rsidRPr="00CF19C6" w:rsidRDefault="009B381D">
      <w:pPr>
        <w:ind w:firstLine="0"/>
        <w:outlineLvl w:val="0"/>
        <w:rPr>
          <w:rFonts w:hAnsi="宋体"/>
          <w:b/>
          <w:sz w:val="32"/>
          <w:szCs w:val="32"/>
        </w:rPr>
      </w:pPr>
      <w:r w:rsidRPr="00CF19C6">
        <w:rPr>
          <w:rFonts w:hAnsi="宋体"/>
          <w:b/>
          <w:sz w:val="32"/>
          <w:szCs w:val="32"/>
        </w:rPr>
        <w:lastRenderedPageBreak/>
        <w:t>项目拟采取的防治措施及预期治理效果</w:t>
      </w:r>
    </w:p>
    <w:tbl>
      <w:tblPr>
        <w:tblStyle w:val="afc"/>
        <w:tblW w:w="9571" w:type="dxa"/>
        <w:tblLayout w:type="fixed"/>
        <w:tblLook w:val="04A0" w:firstRow="1" w:lastRow="0" w:firstColumn="1" w:lastColumn="0" w:noHBand="0" w:noVBand="1"/>
      </w:tblPr>
      <w:tblGrid>
        <w:gridCol w:w="9571"/>
      </w:tblGrid>
      <w:tr w:rsidR="00792875" w:rsidRPr="00CF19C6">
        <w:trPr>
          <w:trHeight w:val="13606"/>
        </w:trPr>
        <w:tc>
          <w:tcPr>
            <w:tcW w:w="9571" w:type="dxa"/>
          </w:tcPr>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1134"/>
              <w:gridCol w:w="1559"/>
              <w:gridCol w:w="2268"/>
              <w:gridCol w:w="3657"/>
            </w:tblGrid>
            <w:tr w:rsidR="00CF19C6" w:rsidRPr="00CF19C6" w:rsidTr="00CF19C6">
              <w:trPr>
                <w:cantSplit/>
                <w:trHeight w:val="1134"/>
                <w:jc w:val="center"/>
              </w:trPr>
              <w:tc>
                <w:tcPr>
                  <w:tcW w:w="965" w:type="dxa"/>
                  <w:tcBorders>
                    <w:top w:val="single" w:sz="4" w:space="0" w:color="auto"/>
                    <w:left w:val="single" w:sz="4" w:space="0" w:color="auto"/>
                    <w:tl2br w:val="single" w:sz="4" w:space="0" w:color="auto"/>
                  </w:tcBorders>
                  <w:vAlign w:val="center"/>
                </w:tcPr>
                <w:p w:rsidR="00792875" w:rsidRPr="00CF19C6" w:rsidRDefault="009B381D">
                  <w:pPr>
                    <w:adjustRightInd w:val="0"/>
                    <w:snapToGrid w:val="0"/>
                    <w:ind w:firstLine="0"/>
                    <w:jc w:val="center"/>
                    <w:rPr>
                      <w:b/>
                      <w:spacing w:val="28"/>
                    </w:rPr>
                  </w:pPr>
                  <w:r w:rsidRPr="00CF19C6">
                    <w:rPr>
                      <w:rFonts w:hAnsi="宋体"/>
                      <w:b/>
                      <w:spacing w:val="28"/>
                    </w:rPr>
                    <w:t>内容</w:t>
                  </w:r>
                </w:p>
                <w:p w:rsidR="00792875" w:rsidRPr="00CF19C6" w:rsidRDefault="009B381D">
                  <w:pPr>
                    <w:adjustRightInd w:val="0"/>
                    <w:snapToGrid w:val="0"/>
                    <w:ind w:firstLine="0"/>
                    <w:jc w:val="center"/>
                    <w:rPr>
                      <w:b/>
                      <w:spacing w:val="28"/>
                    </w:rPr>
                  </w:pPr>
                  <w:r w:rsidRPr="00CF19C6">
                    <w:rPr>
                      <w:rFonts w:hAnsi="宋体"/>
                      <w:b/>
                      <w:spacing w:val="28"/>
                    </w:rPr>
                    <w:t>类型</w:t>
                  </w:r>
                </w:p>
              </w:tc>
              <w:tc>
                <w:tcPr>
                  <w:tcW w:w="1134" w:type="dxa"/>
                  <w:tcBorders>
                    <w:top w:val="single" w:sz="4" w:space="0" w:color="auto"/>
                  </w:tcBorders>
                  <w:vAlign w:val="center"/>
                </w:tcPr>
                <w:p w:rsidR="00792875" w:rsidRPr="00CF19C6" w:rsidRDefault="009B381D">
                  <w:pPr>
                    <w:adjustRightInd w:val="0"/>
                    <w:snapToGrid w:val="0"/>
                    <w:ind w:firstLine="0"/>
                    <w:jc w:val="center"/>
                    <w:rPr>
                      <w:b/>
                    </w:rPr>
                  </w:pPr>
                  <w:r w:rsidRPr="00CF19C6">
                    <w:rPr>
                      <w:rFonts w:hAnsi="宋体"/>
                      <w:b/>
                    </w:rPr>
                    <w:t>排放源</w:t>
                  </w:r>
                </w:p>
                <w:p w:rsidR="00792875" w:rsidRPr="00CF19C6" w:rsidRDefault="009B381D">
                  <w:pPr>
                    <w:adjustRightInd w:val="0"/>
                    <w:snapToGrid w:val="0"/>
                    <w:ind w:firstLine="0"/>
                    <w:jc w:val="center"/>
                    <w:rPr>
                      <w:b/>
                      <w:spacing w:val="28"/>
                    </w:rPr>
                  </w:pPr>
                  <w:r w:rsidRPr="00CF19C6">
                    <w:rPr>
                      <w:rFonts w:hAnsi="宋体"/>
                      <w:b/>
                    </w:rPr>
                    <w:t>（编号）</w:t>
                  </w:r>
                </w:p>
              </w:tc>
              <w:tc>
                <w:tcPr>
                  <w:tcW w:w="1559" w:type="dxa"/>
                  <w:tcBorders>
                    <w:top w:val="single" w:sz="4" w:space="0" w:color="auto"/>
                  </w:tcBorders>
                  <w:vAlign w:val="center"/>
                </w:tcPr>
                <w:p w:rsidR="00792875" w:rsidRPr="00CF19C6" w:rsidRDefault="009B381D">
                  <w:pPr>
                    <w:adjustRightInd w:val="0"/>
                    <w:snapToGrid w:val="0"/>
                    <w:ind w:firstLine="0"/>
                    <w:jc w:val="center"/>
                    <w:rPr>
                      <w:b/>
                    </w:rPr>
                  </w:pPr>
                  <w:r w:rsidRPr="00CF19C6">
                    <w:rPr>
                      <w:rFonts w:hAnsi="宋体"/>
                      <w:b/>
                    </w:rPr>
                    <w:t>污染物名称</w:t>
                  </w:r>
                </w:p>
              </w:tc>
              <w:tc>
                <w:tcPr>
                  <w:tcW w:w="2268" w:type="dxa"/>
                  <w:tcBorders>
                    <w:top w:val="single" w:sz="4" w:space="0" w:color="auto"/>
                  </w:tcBorders>
                  <w:vAlign w:val="center"/>
                </w:tcPr>
                <w:p w:rsidR="00792875" w:rsidRPr="00CF19C6" w:rsidRDefault="009B381D">
                  <w:pPr>
                    <w:adjustRightInd w:val="0"/>
                    <w:snapToGrid w:val="0"/>
                    <w:ind w:firstLine="0"/>
                    <w:jc w:val="center"/>
                    <w:rPr>
                      <w:b/>
                      <w:spacing w:val="20"/>
                    </w:rPr>
                  </w:pPr>
                  <w:r w:rsidRPr="00CF19C6">
                    <w:rPr>
                      <w:rFonts w:hAnsi="宋体"/>
                      <w:b/>
                      <w:spacing w:val="20"/>
                    </w:rPr>
                    <w:t>防治措施</w:t>
                  </w:r>
                </w:p>
              </w:tc>
              <w:tc>
                <w:tcPr>
                  <w:tcW w:w="3657" w:type="dxa"/>
                  <w:tcBorders>
                    <w:top w:val="single" w:sz="4" w:space="0" w:color="auto"/>
                    <w:right w:val="single" w:sz="4" w:space="0" w:color="auto"/>
                  </w:tcBorders>
                  <w:vAlign w:val="center"/>
                </w:tcPr>
                <w:p w:rsidR="00792875" w:rsidRPr="00CF19C6" w:rsidRDefault="009B381D">
                  <w:pPr>
                    <w:adjustRightInd w:val="0"/>
                    <w:snapToGrid w:val="0"/>
                    <w:ind w:firstLine="0"/>
                    <w:jc w:val="center"/>
                    <w:rPr>
                      <w:b/>
                      <w:spacing w:val="6"/>
                    </w:rPr>
                  </w:pPr>
                  <w:r w:rsidRPr="00CF19C6">
                    <w:rPr>
                      <w:rFonts w:hAnsi="宋体"/>
                      <w:b/>
                      <w:spacing w:val="6"/>
                    </w:rPr>
                    <w:t>预期治理效果</w:t>
                  </w:r>
                </w:p>
              </w:tc>
            </w:tr>
            <w:tr w:rsidR="00CF19C6" w:rsidRPr="00CF19C6" w:rsidTr="00CF19C6">
              <w:trPr>
                <w:cantSplit/>
                <w:trHeight w:val="1125"/>
                <w:jc w:val="center"/>
              </w:trPr>
              <w:tc>
                <w:tcPr>
                  <w:tcW w:w="965" w:type="dxa"/>
                  <w:vMerge w:val="restart"/>
                  <w:tcBorders>
                    <w:left w:val="single" w:sz="4" w:space="0" w:color="auto"/>
                  </w:tcBorders>
                  <w:vAlign w:val="center"/>
                </w:tcPr>
                <w:p w:rsidR="00CF19C6" w:rsidRPr="00CF19C6" w:rsidRDefault="00CF19C6">
                  <w:pPr>
                    <w:adjustRightInd w:val="0"/>
                    <w:snapToGrid w:val="0"/>
                    <w:ind w:firstLine="0"/>
                    <w:jc w:val="center"/>
                    <w:rPr>
                      <w:rFonts w:hAnsi="宋体"/>
                      <w:b/>
                    </w:rPr>
                  </w:pPr>
                  <w:r w:rsidRPr="00CF19C6">
                    <w:rPr>
                      <w:rFonts w:hAnsi="宋体" w:hint="eastAsia"/>
                      <w:b/>
                    </w:rPr>
                    <w:t>大气污染物</w:t>
                  </w:r>
                </w:p>
              </w:tc>
              <w:tc>
                <w:tcPr>
                  <w:tcW w:w="1134" w:type="dxa"/>
                  <w:tcBorders>
                    <w:right w:val="single" w:sz="4" w:space="0" w:color="auto"/>
                  </w:tcBorders>
                  <w:vAlign w:val="center"/>
                </w:tcPr>
                <w:p w:rsidR="00CF19C6" w:rsidRPr="00CF19C6" w:rsidRDefault="00CF19C6" w:rsidP="00757CCB">
                  <w:pPr>
                    <w:adjustRightInd w:val="0"/>
                    <w:snapToGrid w:val="0"/>
                    <w:spacing w:line="360" w:lineRule="auto"/>
                    <w:ind w:firstLine="0"/>
                    <w:jc w:val="center"/>
                    <w:rPr>
                      <w:sz w:val="21"/>
                      <w:szCs w:val="21"/>
                    </w:rPr>
                  </w:pPr>
                  <w:r w:rsidRPr="00CF19C6">
                    <w:rPr>
                      <w:rFonts w:hint="eastAsia"/>
                      <w:sz w:val="21"/>
                      <w:szCs w:val="21"/>
                    </w:rPr>
                    <w:t>熔化压铸工序</w:t>
                  </w:r>
                </w:p>
              </w:tc>
              <w:tc>
                <w:tcPr>
                  <w:tcW w:w="1559" w:type="dxa"/>
                  <w:tcBorders>
                    <w:right w:val="single" w:sz="4" w:space="0" w:color="auto"/>
                  </w:tcBorders>
                  <w:vAlign w:val="center"/>
                </w:tcPr>
                <w:p w:rsidR="00CF19C6" w:rsidRPr="00CF19C6" w:rsidRDefault="00CF19C6" w:rsidP="00757CCB">
                  <w:pPr>
                    <w:adjustRightInd w:val="0"/>
                    <w:snapToGrid w:val="0"/>
                    <w:spacing w:line="360" w:lineRule="auto"/>
                    <w:ind w:firstLine="0"/>
                    <w:jc w:val="center"/>
                    <w:rPr>
                      <w:sz w:val="21"/>
                      <w:szCs w:val="21"/>
                    </w:rPr>
                  </w:pPr>
                  <w:r w:rsidRPr="00CF19C6">
                    <w:rPr>
                      <w:rFonts w:hint="eastAsia"/>
                      <w:sz w:val="21"/>
                      <w:szCs w:val="21"/>
                    </w:rPr>
                    <w:t>金属烟尘</w:t>
                  </w:r>
                </w:p>
              </w:tc>
              <w:tc>
                <w:tcPr>
                  <w:tcW w:w="2268" w:type="dxa"/>
                  <w:vMerge w:val="restart"/>
                  <w:tcBorders>
                    <w:left w:val="single" w:sz="4" w:space="0" w:color="auto"/>
                    <w:right w:val="single" w:sz="4" w:space="0" w:color="auto"/>
                  </w:tcBorders>
                  <w:vAlign w:val="center"/>
                </w:tcPr>
                <w:p w:rsidR="00CF19C6" w:rsidRPr="00CF19C6" w:rsidRDefault="00CF19C6" w:rsidP="00757CCB">
                  <w:pPr>
                    <w:adjustRightInd w:val="0"/>
                    <w:snapToGrid w:val="0"/>
                    <w:spacing w:line="360" w:lineRule="auto"/>
                    <w:ind w:firstLine="0"/>
                    <w:jc w:val="center"/>
                    <w:rPr>
                      <w:sz w:val="21"/>
                      <w:szCs w:val="21"/>
                    </w:rPr>
                  </w:pPr>
                  <w:r w:rsidRPr="00CF19C6">
                    <w:rPr>
                      <w:rFonts w:hint="eastAsia"/>
                      <w:bCs/>
                      <w:sz w:val="21"/>
                      <w:szCs w:val="21"/>
                    </w:rPr>
                    <w:t>水喷淋塔</w:t>
                  </w:r>
                  <w:r w:rsidRPr="00CF19C6">
                    <w:rPr>
                      <w:rFonts w:hint="eastAsia"/>
                      <w:bCs/>
                      <w:sz w:val="21"/>
                      <w:szCs w:val="21"/>
                    </w:rPr>
                    <w:t>+15m</w:t>
                  </w:r>
                  <w:r w:rsidRPr="00CF19C6">
                    <w:rPr>
                      <w:rFonts w:hint="eastAsia"/>
                      <w:bCs/>
                      <w:sz w:val="21"/>
                      <w:szCs w:val="21"/>
                    </w:rPr>
                    <w:t>排气筒引至高空排放</w:t>
                  </w:r>
                </w:p>
              </w:tc>
              <w:tc>
                <w:tcPr>
                  <w:tcW w:w="3657" w:type="dxa"/>
                  <w:tcBorders>
                    <w:left w:val="single" w:sz="4" w:space="0" w:color="auto"/>
                    <w:right w:val="single" w:sz="4" w:space="0" w:color="auto"/>
                  </w:tcBorders>
                  <w:vAlign w:val="center"/>
                </w:tcPr>
                <w:p w:rsidR="00CF19C6" w:rsidRPr="00CF19C6" w:rsidRDefault="00CF19C6" w:rsidP="00CE4C06">
                  <w:pPr>
                    <w:spacing w:line="360" w:lineRule="auto"/>
                    <w:ind w:firstLine="0"/>
                    <w:jc w:val="center"/>
                    <w:rPr>
                      <w:rFonts w:eastAsiaTheme="minorEastAsia"/>
                      <w:sz w:val="21"/>
                      <w:szCs w:val="21"/>
                    </w:rPr>
                  </w:pPr>
                  <w:r w:rsidRPr="00CF19C6">
                    <w:rPr>
                      <w:rFonts w:eastAsiaTheme="minorEastAsia"/>
                      <w:sz w:val="21"/>
                      <w:szCs w:val="21"/>
                    </w:rPr>
                    <w:t>《工业炉窑大气污染物排放标准》（</w:t>
                  </w:r>
                  <w:r w:rsidRPr="00CF19C6">
                    <w:rPr>
                      <w:rFonts w:eastAsiaTheme="minorEastAsia"/>
                      <w:sz w:val="21"/>
                      <w:szCs w:val="21"/>
                    </w:rPr>
                    <w:t>GB9078</w:t>
                  </w:r>
                  <w:r w:rsidRPr="00CF19C6">
                    <w:rPr>
                      <w:rFonts w:eastAsiaTheme="minorEastAsia"/>
                      <w:sz w:val="21"/>
                      <w:szCs w:val="21"/>
                    </w:rPr>
                    <w:t>－</w:t>
                  </w:r>
                  <w:r w:rsidRPr="00CF19C6">
                    <w:rPr>
                      <w:rFonts w:eastAsiaTheme="minorEastAsia"/>
                      <w:sz w:val="21"/>
                      <w:szCs w:val="21"/>
                    </w:rPr>
                    <w:t>1996</w:t>
                  </w:r>
                  <w:r w:rsidRPr="00CF19C6">
                    <w:rPr>
                      <w:rFonts w:eastAsiaTheme="minorEastAsia"/>
                      <w:sz w:val="21"/>
                      <w:szCs w:val="21"/>
                    </w:rPr>
                    <w:t>）表</w:t>
                  </w:r>
                  <w:r w:rsidRPr="00CF19C6">
                    <w:rPr>
                      <w:rFonts w:eastAsiaTheme="minorEastAsia"/>
                      <w:sz w:val="21"/>
                      <w:szCs w:val="21"/>
                    </w:rPr>
                    <w:t>2</w:t>
                  </w:r>
                  <w:r w:rsidRPr="00CF19C6">
                    <w:rPr>
                      <w:rFonts w:eastAsiaTheme="minorEastAsia"/>
                      <w:sz w:val="21"/>
                      <w:szCs w:val="21"/>
                    </w:rPr>
                    <w:t>中金属熔化炉烟尘二级</w:t>
                  </w:r>
                  <w:r w:rsidRPr="00CF19C6">
                    <w:rPr>
                      <w:rFonts w:eastAsiaTheme="minorEastAsia" w:hint="eastAsia"/>
                      <w:sz w:val="21"/>
                      <w:szCs w:val="21"/>
                    </w:rPr>
                    <w:t>标准</w:t>
                  </w:r>
                  <w:r w:rsidRPr="00CF19C6">
                    <w:rPr>
                      <w:rFonts w:eastAsiaTheme="minorEastAsia"/>
                      <w:sz w:val="21"/>
                      <w:szCs w:val="21"/>
                    </w:rPr>
                    <w:t>排放限值</w:t>
                  </w:r>
                  <w:r w:rsidRPr="00CF19C6">
                    <w:rPr>
                      <w:rFonts w:eastAsiaTheme="minorEastAsia" w:hint="eastAsia"/>
                      <w:sz w:val="21"/>
                      <w:szCs w:val="21"/>
                    </w:rPr>
                    <w:t>及无组织排放监控浓度限值</w:t>
                  </w:r>
                </w:p>
              </w:tc>
            </w:tr>
            <w:tr w:rsidR="00CF19C6" w:rsidRPr="00CF19C6" w:rsidTr="00CF19C6">
              <w:trPr>
                <w:cantSplit/>
                <w:trHeight w:val="1034"/>
                <w:jc w:val="center"/>
              </w:trPr>
              <w:tc>
                <w:tcPr>
                  <w:tcW w:w="965" w:type="dxa"/>
                  <w:vMerge/>
                  <w:tcBorders>
                    <w:left w:val="single" w:sz="4" w:space="0" w:color="auto"/>
                  </w:tcBorders>
                  <w:vAlign w:val="center"/>
                </w:tcPr>
                <w:p w:rsidR="00CF19C6" w:rsidRPr="00CF19C6" w:rsidRDefault="00CF19C6">
                  <w:pPr>
                    <w:adjustRightInd w:val="0"/>
                    <w:snapToGrid w:val="0"/>
                    <w:ind w:firstLine="0"/>
                    <w:jc w:val="center"/>
                    <w:rPr>
                      <w:rFonts w:hAnsi="宋体"/>
                      <w:b/>
                    </w:rPr>
                  </w:pPr>
                </w:p>
              </w:tc>
              <w:tc>
                <w:tcPr>
                  <w:tcW w:w="1134" w:type="dxa"/>
                  <w:tcBorders>
                    <w:right w:val="single" w:sz="4" w:space="0" w:color="auto"/>
                  </w:tcBorders>
                  <w:vAlign w:val="center"/>
                </w:tcPr>
                <w:p w:rsidR="00CF19C6" w:rsidRPr="00CF19C6" w:rsidRDefault="00CF19C6" w:rsidP="00CE4C06">
                  <w:pPr>
                    <w:adjustRightInd w:val="0"/>
                    <w:snapToGrid w:val="0"/>
                    <w:spacing w:line="360" w:lineRule="auto"/>
                    <w:ind w:firstLine="0"/>
                    <w:jc w:val="center"/>
                    <w:rPr>
                      <w:sz w:val="21"/>
                      <w:szCs w:val="21"/>
                    </w:rPr>
                  </w:pPr>
                  <w:r w:rsidRPr="00CF19C6">
                    <w:rPr>
                      <w:rFonts w:hint="eastAsia"/>
                      <w:sz w:val="21"/>
                      <w:szCs w:val="21"/>
                    </w:rPr>
                    <w:t>抛光工序</w:t>
                  </w:r>
                </w:p>
              </w:tc>
              <w:tc>
                <w:tcPr>
                  <w:tcW w:w="1559" w:type="dxa"/>
                  <w:tcBorders>
                    <w:right w:val="single" w:sz="4" w:space="0" w:color="auto"/>
                  </w:tcBorders>
                  <w:vAlign w:val="center"/>
                </w:tcPr>
                <w:p w:rsidR="00CF19C6" w:rsidRPr="00CF19C6" w:rsidRDefault="00CF19C6" w:rsidP="00CE4C06">
                  <w:pPr>
                    <w:adjustRightInd w:val="0"/>
                    <w:snapToGrid w:val="0"/>
                    <w:spacing w:line="360" w:lineRule="auto"/>
                    <w:ind w:firstLine="0"/>
                    <w:jc w:val="center"/>
                    <w:rPr>
                      <w:sz w:val="21"/>
                      <w:szCs w:val="21"/>
                    </w:rPr>
                  </w:pPr>
                  <w:r w:rsidRPr="00CF19C6">
                    <w:rPr>
                      <w:rFonts w:hint="eastAsia"/>
                      <w:sz w:val="21"/>
                      <w:szCs w:val="21"/>
                    </w:rPr>
                    <w:t>粉尘</w:t>
                  </w:r>
                </w:p>
              </w:tc>
              <w:tc>
                <w:tcPr>
                  <w:tcW w:w="2268" w:type="dxa"/>
                  <w:vMerge/>
                  <w:tcBorders>
                    <w:left w:val="single" w:sz="4" w:space="0" w:color="auto"/>
                    <w:right w:val="single" w:sz="4" w:space="0" w:color="auto"/>
                  </w:tcBorders>
                  <w:vAlign w:val="center"/>
                </w:tcPr>
                <w:p w:rsidR="00CF19C6" w:rsidRPr="00CF19C6" w:rsidRDefault="00CF19C6" w:rsidP="00757CCB">
                  <w:pPr>
                    <w:adjustRightInd w:val="0"/>
                    <w:snapToGrid w:val="0"/>
                    <w:spacing w:line="360" w:lineRule="auto"/>
                    <w:ind w:firstLine="0"/>
                    <w:jc w:val="center"/>
                    <w:rPr>
                      <w:bCs/>
                      <w:sz w:val="21"/>
                      <w:szCs w:val="21"/>
                    </w:rPr>
                  </w:pPr>
                </w:p>
              </w:tc>
              <w:tc>
                <w:tcPr>
                  <w:tcW w:w="3657" w:type="dxa"/>
                  <w:tcBorders>
                    <w:left w:val="single" w:sz="4" w:space="0" w:color="auto"/>
                    <w:right w:val="single" w:sz="4" w:space="0" w:color="auto"/>
                  </w:tcBorders>
                  <w:vAlign w:val="center"/>
                </w:tcPr>
                <w:p w:rsidR="00CF19C6" w:rsidRPr="00CF19C6" w:rsidRDefault="00CF19C6" w:rsidP="00CE4C06">
                  <w:pPr>
                    <w:spacing w:line="360" w:lineRule="auto"/>
                    <w:ind w:firstLine="0"/>
                    <w:jc w:val="center"/>
                    <w:rPr>
                      <w:rFonts w:eastAsiaTheme="minorEastAsia"/>
                      <w:sz w:val="21"/>
                      <w:szCs w:val="21"/>
                    </w:rPr>
                  </w:pPr>
                  <w:r w:rsidRPr="00CF19C6">
                    <w:rPr>
                      <w:rFonts w:eastAsiaTheme="minorEastAsia"/>
                      <w:sz w:val="21"/>
                      <w:szCs w:val="21"/>
                    </w:rPr>
                    <w:t>达到广东省地方标准《大气污染物排放限值》（</w:t>
                  </w:r>
                  <w:r w:rsidRPr="00CF19C6">
                    <w:rPr>
                      <w:rFonts w:eastAsiaTheme="minorEastAsia"/>
                      <w:sz w:val="21"/>
                      <w:szCs w:val="21"/>
                    </w:rPr>
                    <w:t>DB44/26-2001</w:t>
                  </w:r>
                  <w:r w:rsidRPr="00CF19C6">
                    <w:rPr>
                      <w:rFonts w:eastAsiaTheme="minorEastAsia"/>
                      <w:sz w:val="21"/>
                      <w:szCs w:val="21"/>
                    </w:rPr>
                    <w:t>）第二时段二级标准排放限值</w:t>
                  </w:r>
                  <w:r w:rsidRPr="00CF19C6">
                    <w:rPr>
                      <w:rFonts w:eastAsiaTheme="minorEastAsia" w:hint="eastAsia"/>
                      <w:sz w:val="21"/>
                      <w:szCs w:val="21"/>
                    </w:rPr>
                    <w:t>及无组织排放监控浓度限值</w:t>
                  </w:r>
                </w:p>
              </w:tc>
            </w:tr>
            <w:tr w:rsidR="00CF19C6" w:rsidRPr="00CF19C6" w:rsidTr="00CF19C6">
              <w:trPr>
                <w:cantSplit/>
                <w:trHeight w:val="391"/>
                <w:jc w:val="center"/>
              </w:trPr>
              <w:tc>
                <w:tcPr>
                  <w:tcW w:w="965" w:type="dxa"/>
                  <w:vMerge w:val="restart"/>
                  <w:tcBorders>
                    <w:left w:val="single" w:sz="4" w:space="0" w:color="auto"/>
                  </w:tcBorders>
                  <w:vAlign w:val="center"/>
                </w:tcPr>
                <w:p w:rsidR="00792875" w:rsidRPr="00CF19C6" w:rsidRDefault="009B381D">
                  <w:pPr>
                    <w:adjustRightInd w:val="0"/>
                    <w:snapToGrid w:val="0"/>
                    <w:ind w:firstLine="0"/>
                    <w:jc w:val="center"/>
                    <w:rPr>
                      <w:b/>
                    </w:rPr>
                  </w:pPr>
                  <w:r w:rsidRPr="00CF19C6">
                    <w:rPr>
                      <w:rFonts w:hint="eastAsia"/>
                      <w:b/>
                    </w:rPr>
                    <w:t>水污染物</w:t>
                  </w:r>
                </w:p>
              </w:tc>
              <w:tc>
                <w:tcPr>
                  <w:tcW w:w="1134" w:type="dxa"/>
                  <w:vMerge w:val="restart"/>
                  <w:tcBorders>
                    <w:right w:val="single" w:sz="4" w:space="0" w:color="auto"/>
                  </w:tcBorders>
                  <w:vAlign w:val="center"/>
                </w:tcPr>
                <w:p w:rsidR="00792875" w:rsidRPr="00CF19C6" w:rsidRDefault="009B381D" w:rsidP="00757CCB">
                  <w:pPr>
                    <w:adjustRightInd w:val="0"/>
                    <w:snapToGrid w:val="0"/>
                    <w:spacing w:line="360" w:lineRule="auto"/>
                    <w:ind w:firstLine="0"/>
                    <w:jc w:val="center"/>
                    <w:rPr>
                      <w:sz w:val="21"/>
                      <w:szCs w:val="21"/>
                    </w:rPr>
                  </w:pPr>
                  <w:r w:rsidRPr="00CF19C6">
                    <w:rPr>
                      <w:rFonts w:hAnsi="宋体" w:hint="eastAsia"/>
                      <w:sz w:val="21"/>
                      <w:szCs w:val="21"/>
                    </w:rPr>
                    <w:t>生活污水</w:t>
                  </w:r>
                </w:p>
              </w:tc>
              <w:tc>
                <w:tcPr>
                  <w:tcW w:w="1559" w:type="dxa"/>
                  <w:tcBorders>
                    <w:left w:val="single" w:sz="4" w:space="0" w:color="auto"/>
                    <w:right w:val="single" w:sz="4" w:space="0" w:color="auto"/>
                  </w:tcBorders>
                  <w:vAlign w:val="center"/>
                </w:tcPr>
                <w:p w:rsidR="00792875" w:rsidRPr="00CF19C6" w:rsidRDefault="009B381D" w:rsidP="00757CCB">
                  <w:pPr>
                    <w:pStyle w:val="a6"/>
                    <w:adjustRightInd w:val="0"/>
                    <w:snapToGrid w:val="0"/>
                    <w:spacing w:after="0" w:line="360" w:lineRule="auto"/>
                    <w:ind w:firstLineChars="0" w:firstLine="0"/>
                    <w:jc w:val="center"/>
                    <w:rPr>
                      <w:kern w:val="18"/>
                      <w:szCs w:val="21"/>
                    </w:rPr>
                  </w:pPr>
                  <w:r w:rsidRPr="00CF19C6">
                    <w:rPr>
                      <w:kern w:val="18"/>
                      <w:szCs w:val="21"/>
                    </w:rPr>
                    <w:t>COD</w:t>
                  </w:r>
                  <w:r w:rsidRPr="00CF19C6">
                    <w:rPr>
                      <w:kern w:val="18"/>
                      <w:szCs w:val="21"/>
                      <w:vertAlign w:val="subscript"/>
                    </w:rPr>
                    <w:t>Cr</w:t>
                  </w:r>
                </w:p>
              </w:tc>
              <w:tc>
                <w:tcPr>
                  <w:tcW w:w="2268" w:type="dxa"/>
                  <w:vMerge w:val="restart"/>
                  <w:tcBorders>
                    <w:left w:val="single" w:sz="4" w:space="0" w:color="auto"/>
                    <w:right w:val="single" w:sz="4" w:space="0" w:color="auto"/>
                  </w:tcBorders>
                  <w:vAlign w:val="center"/>
                </w:tcPr>
                <w:p w:rsidR="00792875" w:rsidRPr="00CF19C6" w:rsidRDefault="009B381D" w:rsidP="00757CCB">
                  <w:pPr>
                    <w:adjustRightInd w:val="0"/>
                    <w:snapToGrid w:val="0"/>
                    <w:spacing w:line="360" w:lineRule="auto"/>
                    <w:ind w:firstLine="0"/>
                    <w:jc w:val="center"/>
                    <w:rPr>
                      <w:sz w:val="21"/>
                      <w:szCs w:val="21"/>
                    </w:rPr>
                  </w:pPr>
                  <w:r w:rsidRPr="00CF19C6">
                    <w:rPr>
                      <w:rFonts w:hint="eastAsia"/>
                      <w:bCs/>
                      <w:sz w:val="21"/>
                      <w:szCs w:val="21"/>
                    </w:rPr>
                    <w:t>经三级化粪池</w:t>
                  </w:r>
                  <w:r w:rsidR="00F737CE" w:rsidRPr="00CF19C6">
                    <w:rPr>
                      <w:rFonts w:hint="eastAsia"/>
                      <w:bCs/>
                      <w:sz w:val="21"/>
                      <w:szCs w:val="21"/>
                    </w:rPr>
                    <w:t>排入化粪池暂存，</w:t>
                  </w:r>
                  <w:proofErr w:type="gramStart"/>
                  <w:r w:rsidR="00F737CE" w:rsidRPr="00CF19C6">
                    <w:rPr>
                      <w:rFonts w:hint="eastAsia"/>
                      <w:bCs/>
                      <w:sz w:val="21"/>
                      <w:szCs w:val="21"/>
                    </w:rPr>
                    <w:t>定期由</w:t>
                  </w:r>
                  <w:proofErr w:type="gramEnd"/>
                  <w:r w:rsidR="00F737CE" w:rsidRPr="00CF19C6">
                    <w:rPr>
                      <w:rFonts w:hint="eastAsia"/>
                      <w:bCs/>
                      <w:sz w:val="21"/>
                      <w:szCs w:val="21"/>
                    </w:rPr>
                    <w:t>附近农户外运堆肥，用于农田灌溉</w:t>
                  </w:r>
                  <w:r w:rsidR="00757CCB" w:rsidRPr="00CF19C6">
                    <w:rPr>
                      <w:rFonts w:hint="eastAsia"/>
                      <w:bCs/>
                      <w:sz w:val="21"/>
                      <w:szCs w:val="21"/>
                    </w:rPr>
                    <w:t>，不外排</w:t>
                  </w:r>
                </w:p>
              </w:tc>
              <w:tc>
                <w:tcPr>
                  <w:tcW w:w="3657" w:type="dxa"/>
                  <w:vMerge w:val="restart"/>
                  <w:tcBorders>
                    <w:left w:val="single" w:sz="4" w:space="0" w:color="auto"/>
                    <w:right w:val="single" w:sz="4" w:space="0" w:color="auto"/>
                  </w:tcBorders>
                  <w:vAlign w:val="center"/>
                </w:tcPr>
                <w:p w:rsidR="00792875" w:rsidRPr="00CF19C6" w:rsidRDefault="00F737CE" w:rsidP="00757CCB">
                  <w:pPr>
                    <w:adjustRightInd w:val="0"/>
                    <w:snapToGrid w:val="0"/>
                    <w:spacing w:line="360" w:lineRule="auto"/>
                    <w:ind w:firstLine="0"/>
                    <w:jc w:val="center"/>
                    <w:rPr>
                      <w:sz w:val="21"/>
                      <w:szCs w:val="21"/>
                    </w:rPr>
                  </w:pPr>
                  <w:r w:rsidRPr="00CF19C6">
                    <w:rPr>
                      <w:rFonts w:hint="eastAsia"/>
                      <w:bCs/>
                      <w:sz w:val="21"/>
                      <w:szCs w:val="21"/>
                    </w:rPr>
                    <w:t>《农田灌溉水质标准》（</w:t>
                  </w:r>
                  <w:r w:rsidRPr="00CF19C6">
                    <w:rPr>
                      <w:rFonts w:hint="eastAsia"/>
                      <w:bCs/>
                      <w:sz w:val="21"/>
                      <w:szCs w:val="21"/>
                    </w:rPr>
                    <w:t>GB5084-2005</w:t>
                  </w:r>
                  <w:r w:rsidRPr="00CF19C6">
                    <w:rPr>
                      <w:rFonts w:hint="eastAsia"/>
                      <w:bCs/>
                      <w:sz w:val="21"/>
                      <w:szCs w:val="21"/>
                    </w:rPr>
                    <w:t>）旱作物标准</w:t>
                  </w:r>
                </w:p>
              </w:tc>
            </w:tr>
            <w:tr w:rsidR="00CF19C6" w:rsidRPr="00CF19C6" w:rsidTr="00CF19C6">
              <w:trPr>
                <w:cantSplit/>
                <w:trHeight w:val="270"/>
                <w:jc w:val="center"/>
              </w:trPr>
              <w:tc>
                <w:tcPr>
                  <w:tcW w:w="965" w:type="dxa"/>
                  <w:vMerge/>
                  <w:tcBorders>
                    <w:left w:val="single" w:sz="4" w:space="0" w:color="auto"/>
                  </w:tcBorders>
                  <w:vAlign w:val="center"/>
                </w:tcPr>
                <w:p w:rsidR="00792875" w:rsidRPr="00CF19C6" w:rsidRDefault="00792875">
                  <w:pPr>
                    <w:adjustRightInd w:val="0"/>
                    <w:snapToGrid w:val="0"/>
                    <w:ind w:firstLine="0"/>
                    <w:jc w:val="center"/>
                    <w:rPr>
                      <w:b/>
                    </w:rPr>
                  </w:pPr>
                </w:p>
              </w:tc>
              <w:tc>
                <w:tcPr>
                  <w:tcW w:w="1134" w:type="dxa"/>
                  <w:vMerge/>
                  <w:tcBorders>
                    <w:right w:val="single" w:sz="4" w:space="0" w:color="auto"/>
                  </w:tcBorders>
                  <w:vAlign w:val="center"/>
                </w:tcPr>
                <w:p w:rsidR="00792875" w:rsidRPr="00CF19C6" w:rsidRDefault="00792875" w:rsidP="00757CCB">
                  <w:pPr>
                    <w:adjustRightInd w:val="0"/>
                    <w:snapToGrid w:val="0"/>
                    <w:spacing w:line="360" w:lineRule="auto"/>
                    <w:ind w:firstLine="0"/>
                    <w:jc w:val="center"/>
                    <w:rPr>
                      <w:sz w:val="21"/>
                      <w:szCs w:val="21"/>
                    </w:rPr>
                  </w:pPr>
                </w:p>
              </w:tc>
              <w:tc>
                <w:tcPr>
                  <w:tcW w:w="1559" w:type="dxa"/>
                  <w:tcBorders>
                    <w:left w:val="single" w:sz="4" w:space="0" w:color="auto"/>
                    <w:right w:val="single" w:sz="4" w:space="0" w:color="auto"/>
                  </w:tcBorders>
                  <w:vAlign w:val="center"/>
                </w:tcPr>
                <w:p w:rsidR="00792875" w:rsidRPr="00CF19C6" w:rsidRDefault="009B381D" w:rsidP="00757CCB">
                  <w:pPr>
                    <w:pStyle w:val="a6"/>
                    <w:adjustRightInd w:val="0"/>
                    <w:snapToGrid w:val="0"/>
                    <w:spacing w:after="0" w:line="360" w:lineRule="auto"/>
                    <w:ind w:firstLineChars="0" w:firstLine="0"/>
                    <w:jc w:val="center"/>
                    <w:rPr>
                      <w:kern w:val="18"/>
                      <w:szCs w:val="21"/>
                    </w:rPr>
                  </w:pPr>
                  <w:r w:rsidRPr="00CF19C6">
                    <w:rPr>
                      <w:rFonts w:hint="eastAsia"/>
                      <w:kern w:val="18"/>
                      <w:szCs w:val="21"/>
                    </w:rPr>
                    <w:t>BOD</w:t>
                  </w:r>
                  <w:r w:rsidRPr="00CF19C6">
                    <w:rPr>
                      <w:rFonts w:hint="eastAsia"/>
                      <w:kern w:val="18"/>
                      <w:szCs w:val="21"/>
                      <w:vertAlign w:val="subscript"/>
                    </w:rPr>
                    <w:t>5</w:t>
                  </w:r>
                </w:p>
              </w:tc>
              <w:tc>
                <w:tcPr>
                  <w:tcW w:w="2268" w:type="dxa"/>
                  <w:vMerge/>
                  <w:tcBorders>
                    <w:left w:val="single" w:sz="4" w:space="0" w:color="auto"/>
                    <w:right w:val="single" w:sz="4" w:space="0" w:color="auto"/>
                  </w:tcBorders>
                  <w:vAlign w:val="center"/>
                </w:tcPr>
                <w:p w:rsidR="00792875" w:rsidRPr="00CF19C6" w:rsidRDefault="00792875" w:rsidP="00757CCB">
                  <w:pPr>
                    <w:adjustRightInd w:val="0"/>
                    <w:snapToGrid w:val="0"/>
                    <w:spacing w:line="360" w:lineRule="auto"/>
                    <w:ind w:firstLine="0"/>
                    <w:jc w:val="center"/>
                    <w:rPr>
                      <w:sz w:val="21"/>
                      <w:szCs w:val="21"/>
                    </w:rPr>
                  </w:pPr>
                </w:p>
              </w:tc>
              <w:tc>
                <w:tcPr>
                  <w:tcW w:w="3657" w:type="dxa"/>
                  <w:vMerge/>
                  <w:tcBorders>
                    <w:left w:val="single" w:sz="4" w:space="0" w:color="auto"/>
                    <w:right w:val="single" w:sz="4" w:space="0" w:color="auto"/>
                  </w:tcBorders>
                  <w:vAlign w:val="center"/>
                </w:tcPr>
                <w:p w:rsidR="00792875" w:rsidRPr="00CF19C6" w:rsidRDefault="00792875" w:rsidP="00757CCB">
                  <w:pPr>
                    <w:adjustRightInd w:val="0"/>
                    <w:snapToGrid w:val="0"/>
                    <w:spacing w:line="360" w:lineRule="auto"/>
                    <w:ind w:firstLine="0"/>
                    <w:jc w:val="center"/>
                    <w:rPr>
                      <w:sz w:val="21"/>
                      <w:szCs w:val="21"/>
                    </w:rPr>
                  </w:pPr>
                </w:p>
              </w:tc>
            </w:tr>
            <w:tr w:rsidR="00CF19C6" w:rsidRPr="00CF19C6" w:rsidTr="00B97012">
              <w:trPr>
                <w:cantSplit/>
                <w:trHeight w:val="318"/>
                <w:jc w:val="center"/>
              </w:trPr>
              <w:tc>
                <w:tcPr>
                  <w:tcW w:w="965" w:type="dxa"/>
                  <w:vMerge/>
                  <w:tcBorders>
                    <w:left w:val="single" w:sz="4" w:space="0" w:color="auto"/>
                  </w:tcBorders>
                  <w:vAlign w:val="center"/>
                </w:tcPr>
                <w:p w:rsidR="00792875" w:rsidRPr="00CF19C6" w:rsidRDefault="00792875">
                  <w:pPr>
                    <w:adjustRightInd w:val="0"/>
                    <w:snapToGrid w:val="0"/>
                    <w:ind w:firstLine="0"/>
                    <w:jc w:val="center"/>
                    <w:rPr>
                      <w:b/>
                    </w:rPr>
                  </w:pPr>
                </w:p>
              </w:tc>
              <w:tc>
                <w:tcPr>
                  <w:tcW w:w="1134" w:type="dxa"/>
                  <w:vMerge/>
                  <w:tcBorders>
                    <w:right w:val="single" w:sz="4" w:space="0" w:color="auto"/>
                  </w:tcBorders>
                  <w:vAlign w:val="center"/>
                </w:tcPr>
                <w:p w:rsidR="00792875" w:rsidRPr="00CF19C6" w:rsidRDefault="00792875" w:rsidP="00757CCB">
                  <w:pPr>
                    <w:adjustRightInd w:val="0"/>
                    <w:snapToGrid w:val="0"/>
                    <w:spacing w:line="360" w:lineRule="auto"/>
                    <w:ind w:firstLine="0"/>
                    <w:jc w:val="center"/>
                    <w:rPr>
                      <w:sz w:val="21"/>
                      <w:szCs w:val="21"/>
                    </w:rPr>
                  </w:pPr>
                </w:p>
              </w:tc>
              <w:tc>
                <w:tcPr>
                  <w:tcW w:w="1559" w:type="dxa"/>
                  <w:tcBorders>
                    <w:left w:val="single" w:sz="4" w:space="0" w:color="auto"/>
                    <w:right w:val="single" w:sz="4" w:space="0" w:color="auto"/>
                  </w:tcBorders>
                  <w:vAlign w:val="center"/>
                </w:tcPr>
                <w:p w:rsidR="00792875" w:rsidRPr="00CF19C6" w:rsidRDefault="009B381D" w:rsidP="00757CCB">
                  <w:pPr>
                    <w:pStyle w:val="a6"/>
                    <w:adjustRightInd w:val="0"/>
                    <w:snapToGrid w:val="0"/>
                    <w:spacing w:after="0" w:line="360" w:lineRule="auto"/>
                    <w:ind w:firstLineChars="0" w:firstLine="0"/>
                    <w:jc w:val="center"/>
                    <w:rPr>
                      <w:kern w:val="18"/>
                      <w:szCs w:val="21"/>
                    </w:rPr>
                  </w:pPr>
                  <w:r w:rsidRPr="00CF19C6">
                    <w:rPr>
                      <w:kern w:val="18"/>
                      <w:szCs w:val="21"/>
                    </w:rPr>
                    <w:t>NH</w:t>
                  </w:r>
                  <w:r w:rsidRPr="00CF19C6">
                    <w:rPr>
                      <w:kern w:val="18"/>
                      <w:szCs w:val="21"/>
                      <w:vertAlign w:val="subscript"/>
                    </w:rPr>
                    <w:t>3</w:t>
                  </w:r>
                  <w:r w:rsidRPr="00CF19C6">
                    <w:rPr>
                      <w:kern w:val="18"/>
                      <w:szCs w:val="21"/>
                    </w:rPr>
                    <w:t>-N</w:t>
                  </w:r>
                </w:p>
              </w:tc>
              <w:tc>
                <w:tcPr>
                  <w:tcW w:w="2268" w:type="dxa"/>
                  <w:vMerge/>
                  <w:tcBorders>
                    <w:left w:val="single" w:sz="4" w:space="0" w:color="auto"/>
                    <w:right w:val="single" w:sz="4" w:space="0" w:color="auto"/>
                  </w:tcBorders>
                  <w:vAlign w:val="center"/>
                </w:tcPr>
                <w:p w:rsidR="00792875" w:rsidRPr="00CF19C6" w:rsidRDefault="00792875" w:rsidP="00757CCB">
                  <w:pPr>
                    <w:adjustRightInd w:val="0"/>
                    <w:snapToGrid w:val="0"/>
                    <w:spacing w:line="360" w:lineRule="auto"/>
                    <w:ind w:firstLine="0"/>
                    <w:jc w:val="center"/>
                    <w:rPr>
                      <w:sz w:val="21"/>
                      <w:szCs w:val="21"/>
                    </w:rPr>
                  </w:pPr>
                </w:p>
              </w:tc>
              <w:tc>
                <w:tcPr>
                  <w:tcW w:w="3657" w:type="dxa"/>
                  <w:vMerge/>
                  <w:tcBorders>
                    <w:left w:val="single" w:sz="4" w:space="0" w:color="auto"/>
                    <w:right w:val="single" w:sz="4" w:space="0" w:color="auto"/>
                  </w:tcBorders>
                  <w:vAlign w:val="center"/>
                </w:tcPr>
                <w:p w:rsidR="00792875" w:rsidRPr="00CF19C6" w:rsidRDefault="00792875" w:rsidP="00757CCB">
                  <w:pPr>
                    <w:adjustRightInd w:val="0"/>
                    <w:snapToGrid w:val="0"/>
                    <w:spacing w:line="360" w:lineRule="auto"/>
                    <w:ind w:firstLine="0"/>
                    <w:jc w:val="center"/>
                    <w:rPr>
                      <w:sz w:val="21"/>
                      <w:szCs w:val="21"/>
                    </w:rPr>
                  </w:pPr>
                </w:p>
              </w:tc>
            </w:tr>
            <w:tr w:rsidR="00CF19C6" w:rsidRPr="00CF19C6" w:rsidTr="00CF19C6">
              <w:trPr>
                <w:cantSplit/>
                <w:trHeight w:val="259"/>
                <w:jc w:val="center"/>
              </w:trPr>
              <w:tc>
                <w:tcPr>
                  <w:tcW w:w="965" w:type="dxa"/>
                  <w:vMerge/>
                  <w:tcBorders>
                    <w:left w:val="single" w:sz="4" w:space="0" w:color="auto"/>
                  </w:tcBorders>
                  <w:vAlign w:val="center"/>
                </w:tcPr>
                <w:p w:rsidR="00792875" w:rsidRPr="00CF19C6" w:rsidRDefault="00792875">
                  <w:pPr>
                    <w:adjustRightInd w:val="0"/>
                    <w:snapToGrid w:val="0"/>
                    <w:ind w:firstLine="0"/>
                    <w:jc w:val="center"/>
                    <w:rPr>
                      <w:b/>
                    </w:rPr>
                  </w:pPr>
                </w:p>
              </w:tc>
              <w:tc>
                <w:tcPr>
                  <w:tcW w:w="1134" w:type="dxa"/>
                  <w:vMerge/>
                  <w:tcBorders>
                    <w:right w:val="single" w:sz="4" w:space="0" w:color="auto"/>
                  </w:tcBorders>
                  <w:vAlign w:val="center"/>
                </w:tcPr>
                <w:p w:rsidR="00792875" w:rsidRPr="00CF19C6" w:rsidRDefault="00792875" w:rsidP="00757CCB">
                  <w:pPr>
                    <w:adjustRightInd w:val="0"/>
                    <w:snapToGrid w:val="0"/>
                    <w:spacing w:line="360" w:lineRule="auto"/>
                    <w:ind w:firstLine="0"/>
                    <w:jc w:val="center"/>
                    <w:rPr>
                      <w:sz w:val="21"/>
                      <w:szCs w:val="21"/>
                    </w:rPr>
                  </w:pPr>
                </w:p>
              </w:tc>
              <w:tc>
                <w:tcPr>
                  <w:tcW w:w="1559" w:type="dxa"/>
                  <w:tcBorders>
                    <w:left w:val="single" w:sz="4" w:space="0" w:color="auto"/>
                    <w:right w:val="single" w:sz="4" w:space="0" w:color="auto"/>
                  </w:tcBorders>
                  <w:vAlign w:val="center"/>
                </w:tcPr>
                <w:p w:rsidR="00792875" w:rsidRPr="00CF19C6" w:rsidRDefault="009B381D" w:rsidP="00757CCB">
                  <w:pPr>
                    <w:pStyle w:val="a6"/>
                    <w:adjustRightInd w:val="0"/>
                    <w:snapToGrid w:val="0"/>
                    <w:spacing w:after="0" w:line="360" w:lineRule="auto"/>
                    <w:ind w:firstLineChars="0" w:firstLine="0"/>
                    <w:jc w:val="center"/>
                    <w:rPr>
                      <w:kern w:val="18"/>
                      <w:szCs w:val="21"/>
                    </w:rPr>
                  </w:pPr>
                  <w:r w:rsidRPr="00CF19C6">
                    <w:rPr>
                      <w:kern w:val="18"/>
                      <w:szCs w:val="21"/>
                    </w:rPr>
                    <w:t>SS</w:t>
                  </w:r>
                </w:p>
              </w:tc>
              <w:tc>
                <w:tcPr>
                  <w:tcW w:w="2268" w:type="dxa"/>
                  <w:vMerge/>
                  <w:tcBorders>
                    <w:left w:val="single" w:sz="4" w:space="0" w:color="auto"/>
                    <w:right w:val="single" w:sz="4" w:space="0" w:color="auto"/>
                  </w:tcBorders>
                  <w:vAlign w:val="center"/>
                </w:tcPr>
                <w:p w:rsidR="00792875" w:rsidRPr="00CF19C6" w:rsidRDefault="00792875" w:rsidP="00757CCB">
                  <w:pPr>
                    <w:adjustRightInd w:val="0"/>
                    <w:snapToGrid w:val="0"/>
                    <w:spacing w:line="360" w:lineRule="auto"/>
                    <w:ind w:firstLine="0"/>
                    <w:jc w:val="center"/>
                    <w:rPr>
                      <w:sz w:val="21"/>
                      <w:szCs w:val="21"/>
                    </w:rPr>
                  </w:pPr>
                </w:p>
              </w:tc>
              <w:tc>
                <w:tcPr>
                  <w:tcW w:w="3657" w:type="dxa"/>
                  <w:vMerge/>
                  <w:tcBorders>
                    <w:left w:val="single" w:sz="4" w:space="0" w:color="auto"/>
                    <w:right w:val="single" w:sz="4" w:space="0" w:color="auto"/>
                  </w:tcBorders>
                  <w:vAlign w:val="center"/>
                </w:tcPr>
                <w:p w:rsidR="00792875" w:rsidRPr="00CF19C6" w:rsidRDefault="00792875" w:rsidP="00757CCB">
                  <w:pPr>
                    <w:adjustRightInd w:val="0"/>
                    <w:snapToGrid w:val="0"/>
                    <w:spacing w:line="360" w:lineRule="auto"/>
                    <w:ind w:firstLine="0"/>
                    <w:jc w:val="center"/>
                    <w:rPr>
                      <w:sz w:val="21"/>
                      <w:szCs w:val="21"/>
                    </w:rPr>
                  </w:pPr>
                </w:p>
              </w:tc>
            </w:tr>
            <w:tr w:rsidR="00CF19C6" w:rsidRPr="00CF19C6" w:rsidTr="00CF19C6">
              <w:trPr>
                <w:cantSplit/>
                <w:trHeight w:val="443"/>
                <w:jc w:val="center"/>
              </w:trPr>
              <w:tc>
                <w:tcPr>
                  <w:tcW w:w="965" w:type="dxa"/>
                  <w:vMerge w:val="restart"/>
                  <w:tcBorders>
                    <w:left w:val="single" w:sz="4" w:space="0" w:color="auto"/>
                  </w:tcBorders>
                  <w:vAlign w:val="center"/>
                </w:tcPr>
                <w:p w:rsidR="002767F4" w:rsidRPr="00CF19C6" w:rsidRDefault="002767F4">
                  <w:pPr>
                    <w:adjustRightInd w:val="0"/>
                    <w:snapToGrid w:val="0"/>
                    <w:ind w:firstLine="0"/>
                    <w:jc w:val="center"/>
                    <w:rPr>
                      <w:b/>
                      <w:spacing w:val="28"/>
                    </w:rPr>
                  </w:pPr>
                  <w:r w:rsidRPr="00CF19C6">
                    <w:rPr>
                      <w:rFonts w:hAnsi="宋体"/>
                      <w:b/>
                    </w:rPr>
                    <w:t>固体废</w:t>
                  </w:r>
                  <w:r w:rsidRPr="00CF19C6">
                    <w:rPr>
                      <w:rFonts w:hAnsi="宋体" w:hint="eastAsia"/>
                      <w:b/>
                    </w:rPr>
                    <w:t>弃</w:t>
                  </w:r>
                  <w:r w:rsidRPr="00CF19C6">
                    <w:rPr>
                      <w:rFonts w:hAnsi="宋体"/>
                      <w:b/>
                    </w:rPr>
                    <w:t>物</w:t>
                  </w:r>
                </w:p>
              </w:tc>
              <w:tc>
                <w:tcPr>
                  <w:tcW w:w="2693" w:type="dxa"/>
                  <w:gridSpan w:val="2"/>
                  <w:tcBorders>
                    <w:right w:val="single" w:sz="4" w:space="0" w:color="auto"/>
                  </w:tcBorders>
                  <w:vAlign w:val="center"/>
                </w:tcPr>
                <w:p w:rsidR="002767F4" w:rsidRPr="00CF19C6" w:rsidRDefault="002767F4" w:rsidP="00757CCB">
                  <w:pPr>
                    <w:adjustRightInd w:val="0"/>
                    <w:snapToGrid w:val="0"/>
                    <w:spacing w:line="360" w:lineRule="auto"/>
                    <w:ind w:firstLine="0"/>
                    <w:jc w:val="center"/>
                    <w:rPr>
                      <w:sz w:val="21"/>
                      <w:szCs w:val="21"/>
                    </w:rPr>
                  </w:pPr>
                  <w:r w:rsidRPr="00CF19C6">
                    <w:rPr>
                      <w:rFonts w:hAnsi="宋体"/>
                      <w:sz w:val="21"/>
                      <w:szCs w:val="21"/>
                    </w:rPr>
                    <w:t>生活垃圾</w:t>
                  </w:r>
                </w:p>
              </w:tc>
              <w:tc>
                <w:tcPr>
                  <w:tcW w:w="2268" w:type="dxa"/>
                  <w:tcBorders>
                    <w:left w:val="single" w:sz="4" w:space="0" w:color="auto"/>
                    <w:right w:val="single" w:sz="4" w:space="0" w:color="auto"/>
                  </w:tcBorders>
                  <w:vAlign w:val="center"/>
                </w:tcPr>
                <w:p w:rsidR="002767F4" w:rsidRPr="00CF19C6" w:rsidRDefault="002767F4" w:rsidP="00757CCB">
                  <w:pPr>
                    <w:adjustRightInd w:val="0"/>
                    <w:snapToGrid w:val="0"/>
                    <w:spacing w:line="360" w:lineRule="auto"/>
                    <w:ind w:firstLine="0"/>
                    <w:jc w:val="center"/>
                    <w:rPr>
                      <w:sz w:val="21"/>
                      <w:szCs w:val="21"/>
                    </w:rPr>
                  </w:pPr>
                  <w:r w:rsidRPr="00CF19C6">
                    <w:rPr>
                      <w:rFonts w:hAnsi="宋体" w:hint="eastAsia"/>
                      <w:sz w:val="21"/>
                      <w:szCs w:val="21"/>
                    </w:rPr>
                    <w:t>环卫部门清运处理</w:t>
                  </w:r>
                </w:p>
              </w:tc>
              <w:tc>
                <w:tcPr>
                  <w:tcW w:w="3657" w:type="dxa"/>
                  <w:vMerge w:val="restart"/>
                  <w:tcBorders>
                    <w:left w:val="single" w:sz="4" w:space="0" w:color="auto"/>
                    <w:right w:val="single" w:sz="4" w:space="0" w:color="auto"/>
                  </w:tcBorders>
                  <w:vAlign w:val="center"/>
                </w:tcPr>
                <w:p w:rsidR="002767F4" w:rsidRPr="00CF19C6" w:rsidRDefault="002767F4" w:rsidP="00757CCB">
                  <w:pPr>
                    <w:adjustRightInd w:val="0"/>
                    <w:snapToGrid w:val="0"/>
                    <w:spacing w:line="360" w:lineRule="auto"/>
                    <w:ind w:firstLine="0"/>
                    <w:jc w:val="center"/>
                    <w:rPr>
                      <w:sz w:val="21"/>
                      <w:szCs w:val="21"/>
                    </w:rPr>
                  </w:pPr>
                  <w:r w:rsidRPr="00CF19C6">
                    <w:rPr>
                      <w:rFonts w:hAnsi="宋体" w:hint="eastAsia"/>
                      <w:sz w:val="21"/>
                      <w:szCs w:val="21"/>
                    </w:rPr>
                    <w:t>达到相应的卫生和环保要求</w:t>
                  </w:r>
                </w:p>
              </w:tc>
            </w:tr>
            <w:tr w:rsidR="00CF19C6" w:rsidRPr="00CF19C6" w:rsidTr="00B97012">
              <w:trPr>
                <w:cantSplit/>
                <w:trHeight w:val="422"/>
                <w:jc w:val="center"/>
              </w:trPr>
              <w:tc>
                <w:tcPr>
                  <w:tcW w:w="965" w:type="dxa"/>
                  <w:vMerge/>
                  <w:tcBorders>
                    <w:left w:val="single" w:sz="4" w:space="0" w:color="auto"/>
                  </w:tcBorders>
                  <w:vAlign w:val="center"/>
                </w:tcPr>
                <w:p w:rsidR="002767F4" w:rsidRPr="00CF19C6" w:rsidRDefault="002767F4">
                  <w:pPr>
                    <w:adjustRightInd w:val="0"/>
                    <w:snapToGrid w:val="0"/>
                    <w:ind w:firstLine="0"/>
                    <w:jc w:val="center"/>
                    <w:rPr>
                      <w:b/>
                      <w:spacing w:val="28"/>
                    </w:rPr>
                  </w:pPr>
                </w:p>
              </w:tc>
              <w:tc>
                <w:tcPr>
                  <w:tcW w:w="1134" w:type="dxa"/>
                  <w:vMerge w:val="restart"/>
                  <w:tcBorders>
                    <w:right w:val="single" w:sz="4" w:space="0" w:color="auto"/>
                  </w:tcBorders>
                  <w:vAlign w:val="center"/>
                </w:tcPr>
                <w:p w:rsidR="002767F4" w:rsidRPr="00CF19C6" w:rsidRDefault="002767F4" w:rsidP="00757CCB">
                  <w:pPr>
                    <w:adjustRightInd w:val="0"/>
                    <w:snapToGrid w:val="0"/>
                    <w:spacing w:line="360" w:lineRule="auto"/>
                    <w:ind w:firstLine="0"/>
                    <w:jc w:val="center"/>
                    <w:rPr>
                      <w:sz w:val="21"/>
                      <w:szCs w:val="21"/>
                    </w:rPr>
                  </w:pPr>
                  <w:r w:rsidRPr="00CF19C6">
                    <w:rPr>
                      <w:rFonts w:hAnsi="宋体"/>
                      <w:sz w:val="21"/>
                      <w:szCs w:val="21"/>
                    </w:rPr>
                    <w:t>一般工业固废</w:t>
                  </w:r>
                </w:p>
              </w:tc>
              <w:tc>
                <w:tcPr>
                  <w:tcW w:w="1559" w:type="dxa"/>
                  <w:tcBorders>
                    <w:right w:val="single" w:sz="4" w:space="0" w:color="auto"/>
                  </w:tcBorders>
                  <w:vAlign w:val="center"/>
                </w:tcPr>
                <w:p w:rsidR="002767F4" w:rsidRPr="00CF19C6" w:rsidRDefault="00CF19C6" w:rsidP="00757CCB">
                  <w:pPr>
                    <w:tabs>
                      <w:tab w:val="left" w:pos="-2625"/>
                    </w:tabs>
                    <w:autoSpaceDE w:val="0"/>
                    <w:autoSpaceDN w:val="0"/>
                    <w:adjustRightInd w:val="0"/>
                    <w:spacing w:line="360" w:lineRule="auto"/>
                    <w:ind w:firstLine="0"/>
                    <w:jc w:val="center"/>
                    <w:textAlignment w:val="baseline"/>
                    <w:rPr>
                      <w:sz w:val="21"/>
                      <w:szCs w:val="21"/>
                    </w:rPr>
                  </w:pPr>
                  <w:r>
                    <w:rPr>
                      <w:rFonts w:hint="eastAsia"/>
                      <w:bCs/>
                      <w:sz w:val="21"/>
                      <w:szCs w:val="21"/>
                    </w:rPr>
                    <w:t>废料</w:t>
                  </w:r>
                </w:p>
              </w:tc>
              <w:tc>
                <w:tcPr>
                  <w:tcW w:w="2268" w:type="dxa"/>
                  <w:vMerge w:val="restart"/>
                  <w:tcBorders>
                    <w:left w:val="single" w:sz="4" w:space="0" w:color="auto"/>
                    <w:right w:val="single" w:sz="4" w:space="0" w:color="auto"/>
                  </w:tcBorders>
                  <w:vAlign w:val="center"/>
                </w:tcPr>
                <w:p w:rsidR="002767F4" w:rsidRPr="00CF19C6" w:rsidRDefault="002767F4" w:rsidP="00757CCB">
                  <w:pPr>
                    <w:spacing w:line="360" w:lineRule="auto"/>
                    <w:ind w:firstLine="0"/>
                    <w:jc w:val="center"/>
                    <w:rPr>
                      <w:sz w:val="21"/>
                      <w:szCs w:val="21"/>
                    </w:rPr>
                  </w:pPr>
                  <w:r w:rsidRPr="00CF19C6">
                    <w:rPr>
                      <w:rFonts w:hint="eastAsia"/>
                      <w:bCs/>
                      <w:sz w:val="21"/>
                      <w:szCs w:val="21"/>
                    </w:rPr>
                    <w:t>收集后交由专业公司回收处理</w:t>
                  </w:r>
                </w:p>
              </w:tc>
              <w:tc>
                <w:tcPr>
                  <w:tcW w:w="3657" w:type="dxa"/>
                  <w:vMerge/>
                  <w:tcBorders>
                    <w:left w:val="single" w:sz="4" w:space="0" w:color="auto"/>
                    <w:right w:val="single" w:sz="4" w:space="0" w:color="auto"/>
                  </w:tcBorders>
                  <w:vAlign w:val="center"/>
                </w:tcPr>
                <w:p w:rsidR="002767F4" w:rsidRPr="00CF19C6" w:rsidRDefault="002767F4" w:rsidP="00757CCB">
                  <w:pPr>
                    <w:adjustRightInd w:val="0"/>
                    <w:snapToGrid w:val="0"/>
                    <w:spacing w:line="360" w:lineRule="auto"/>
                    <w:ind w:firstLine="0"/>
                    <w:jc w:val="center"/>
                    <w:rPr>
                      <w:sz w:val="21"/>
                      <w:szCs w:val="21"/>
                    </w:rPr>
                  </w:pPr>
                </w:p>
              </w:tc>
            </w:tr>
            <w:tr w:rsidR="00CF19C6" w:rsidRPr="00CF19C6" w:rsidTr="00B97012">
              <w:trPr>
                <w:cantSplit/>
                <w:trHeight w:val="272"/>
                <w:jc w:val="center"/>
              </w:trPr>
              <w:tc>
                <w:tcPr>
                  <w:tcW w:w="965" w:type="dxa"/>
                  <w:vMerge/>
                  <w:tcBorders>
                    <w:left w:val="single" w:sz="4" w:space="0" w:color="auto"/>
                  </w:tcBorders>
                  <w:vAlign w:val="center"/>
                </w:tcPr>
                <w:p w:rsidR="002767F4" w:rsidRPr="00CF19C6" w:rsidRDefault="002767F4">
                  <w:pPr>
                    <w:adjustRightInd w:val="0"/>
                    <w:snapToGrid w:val="0"/>
                    <w:ind w:firstLine="0"/>
                    <w:jc w:val="center"/>
                    <w:rPr>
                      <w:b/>
                      <w:spacing w:val="28"/>
                    </w:rPr>
                  </w:pPr>
                </w:p>
              </w:tc>
              <w:tc>
                <w:tcPr>
                  <w:tcW w:w="1134" w:type="dxa"/>
                  <w:vMerge/>
                  <w:tcBorders>
                    <w:right w:val="single" w:sz="4" w:space="0" w:color="auto"/>
                  </w:tcBorders>
                  <w:vAlign w:val="center"/>
                </w:tcPr>
                <w:p w:rsidR="002767F4" w:rsidRPr="00CF19C6" w:rsidRDefault="002767F4" w:rsidP="00757CCB">
                  <w:pPr>
                    <w:adjustRightInd w:val="0"/>
                    <w:snapToGrid w:val="0"/>
                    <w:spacing w:line="360" w:lineRule="auto"/>
                    <w:jc w:val="center"/>
                    <w:rPr>
                      <w:rFonts w:hAnsi="宋体"/>
                      <w:sz w:val="21"/>
                      <w:szCs w:val="21"/>
                    </w:rPr>
                  </w:pPr>
                </w:p>
              </w:tc>
              <w:tc>
                <w:tcPr>
                  <w:tcW w:w="1559" w:type="dxa"/>
                  <w:tcBorders>
                    <w:right w:val="single" w:sz="4" w:space="0" w:color="auto"/>
                  </w:tcBorders>
                  <w:vAlign w:val="center"/>
                </w:tcPr>
                <w:p w:rsidR="002767F4" w:rsidRPr="00CF19C6" w:rsidRDefault="002767F4" w:rsidP="00757CC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边角料</w:t>
                  </w:r>
                </w:p>
              </w:tc>
              <w:tc>
                <w:tcPr>
                  <w:tcW w:w="2268" w:type="dxa"/>
                  <w:vMerge/>
                  <w:tcBorders>
                    <w:left w:val="single" w:sz="4" w:space="0" w:color="auto"/>
                    <w:right w:val="single" w:sz="4" w:space="0" w:color="auto"/>
                  </w:tcBorders>
                  <w:vAlign w:val="center"/>
                </w:tcPr>
                <w:p w:rsidR="002767F4" w:rsidRPr="00CF19C6" w:rsidRDefault="002767F4" w:rsidP="00757CCB">
                  <w:pPr>
                    <w:spacing w:line="360" w:lineRule="auto"/>
                    <w:ind w:firstLine="0"/>
                    <w:jc w:val="center"/>
                    <w:rPr>
                      <w:rFonts w:hAnsi="宋体"/>
                      <w:sz w:val="21"/>
                      <w:szCs w:val="21"/>
                    </w:rPr>
                  </w:pPr>
                </w:p>
              </w:tc>
              <w:tc>
                <w:tcPr>
                  <w:tcW w:w="3657" w:type="dxa"/>
                  <w:vMerge/>
                  <w:tcBorders>
                    <w:left w:val="single" w:sz="4" w:space="0" w:color="auto"/>
                    <w:right w:val="single" w:sz="4" w:space="0" w:color="auto"/>
                  </w:tcBorders>
                  <w:vAlign w:val="center"/>
                </w:tcPr>
                <w:p w:rsidR="002767F4" w:rsidRPr="00CF19C6" w:rsidRDefault="002767F4" w:rsidP="00757CCB">
                  <w:pPr>
                    <w:adjustRightInd w:val="0"/>
                    <w:snapToGrid w:val="0"/>
                    <w:spacing w:line="360" w:lineRule="auto"/>
                    <w:ind w:firstLine="0"/>
                    <w:jc w:val="center"/>
                    <w:rPr>
                      <w:sz w:val="21"/>
                      <w:szCs w:val="21"/>
                    </w:rPr>
                  </w:pPr>
                </w:p>
              </w:tc>
            </w:tr>
            <w:tr w:rsidR="00CF19C6" w:rsidRPr="00CF19C6" w:rsidTr="00CF19C6">
              <w:trPr>
                <w:cantSplit/>
                <w:trHeight w:val="551"/>
                <w:jc w:val="center"/>
              </w:trPr>
              <w:tc>
                <w:tcPr>
                  <w:tcW w:w="965" w:type="dxa"/>
                  <w:vMerge/>
                  <w:tcBorders>
                    <w:left w:val="single" w:sz="4" w:space="0" w:color="auto"/>
                  </w:tcBorders>
                  <w:vAlign w:val="center"/>
                </w:tcPr>
                <w:p w:rsidR="002767F4" w:rsidRPr="00CF19C6" w:rsidRDefault="002767F4">
                  <w:pPr>
                    <w:adjustRightInd w:val="0"/>
                    <w:snapToGrid w:val="0"/>
                    <w:ind w:firstLine="0"/>
                    <w:jc w:val="center"/>
                    <w:rPr>
                      <w:b/>
                      <w:spacing w:val="28"/>
                    </w:rPr>
                  </w:pPr>
                </w:p>
              </w:tc>
              <w:tc>
                <w:tcPr>
                  <w:tcW w:w="1134" w:type="dxa"/>
                  <w:vMerge/>
                  <w:tcBorders>
                    <w:right w:val="single" w:sz="4" w:space="0" w:color="auto"/>
                  </w:tcBorders>
                  <w:vAlign w:val="center"/>
                </w:tcPr>
                <w:p w:rsidR="002767F4" w:rsidRPr="00CF19C6" w:rsidRDefault="002767F4" w:rsidP="00757CCB">
                  <w:pPr>
                    <w:adjustRightInd w:val="0"/>
                    <w:snapToGrid w:val="0"/>
                    <w:spacing w:line="360" w:lineRule="auto"/>
                    <w:ind w:firstLine="0"/>
                    <w:jc w:val="center"/>
                    <w:rPr>
                      <w:rFonts w:hAnsi="宋体"/>
                      <w:sz w:val="21"/>
                      <w:szCs w:val="21"/>
                    </w:rPr>
                  </w:pPr>
                </w:p>
              </w:tc>
              <w:tc>
                <w:tcPr>
                  <w:tcW w:w="1559" w:type="dxa"/>
                  <w:tcBorders>
                    <w:right w:val="single" w:sz="4" w:space="0" w:color="auto"/>
                  </w:tcBorders>
                  <w:vAlign w:val="center"/>
                </w:tcPr>
                <w:p w:rsidR="002767F4" w:rsidRPr="00CF19C6" w:rsidRDefault="00CF19C6" w:rsidP="00757CCB">
                  <w:pPr>
                    <w:tabs>
                      <w:tab w:val="left" w:pos="-2625"/>
                    </w:tabs>
                    <w:autoSpaceDE w:val="0"/>
                    <w:autoSpaceDN w:val="0"/>
                    <w:adjustRightInd w:val="0"/>
                    <w:spacing w:line="360" w:lineRule="auto"/>
                    <w:ind w:firstLine="0"/>
                    <w:jc w:val="center"/>
                    <w:textAlignment w:val="baseline"/>
                    <w:rPr>
                      <w:sz w:val="21"/>
                      <w:szCs w:val="21"/>
                    </w:rPr>
                  </w:pPr>
                  <w:r w:rsidRPr="00CF19C6">
                    <w:rPr>
                      <w:rFonts w:hint="eastAsia"/>
                      <w:bCs/>
                      <w:sz w:val="21"/>
                      <w:szCs w:val="21"/>
                    </w:rPr>
                    <w:t>水喷淋处理设施产生的沉渣</w:t>
                  </w:r>
                </w:p>
              </w:tc>
              <w:tc>
                <w:tcPr>
                  <w:tcW w:w="2268" w:type="dxa"/>
                  <w:vMerge/>
                  <w:tcBorders>
                    <w:left w:val="single" w:sz="4" w:space="0" w:color="auto"/>
                    <w:right w:val="single" w:sz="4" w:space="0" w:color="auto"/>
                  </w:tcBorders>
                  <w:vAlign w:val="center"/>
                </w:tcPr>
                <w:p w:rsidR="002767F4" w:rsidRPr="00CF19C6" w:rsidRDefault="002767F4" w:rsidP="00757CCB">
                  <w:pPr>
                    <w:spacing w:line="360" w:lineRule="auto"/>
                    <w:ind w:firstLine="0"/>
                    <w:jc w:val="center"/>
                    <w:rPr>
                      <w:sz w:val="21"/>
                      <w:szCs w:val="21"/>
                    </w:rPr>
                  </w:pPr>
                </w:p>
              </w:tc>
              <w:tc>
                <w:tcPr>
                  <w:tcW w:w="3657" w:type="dxa"/>
                  <w:vMerge/>
                  <w:tcBorders>
                    <w:left w:val="single" w:sz="4" w:space="0" w:color="auto"/>
                    <w:right w:val="single" w:sz="4" w:space="0" w:color="auto"/>
                  </w:tcBorders>
                  <w:vAlign w:val="center"/>
                </w:tcPr>
                <w:p w:rsidR="002767F4" w:rsidRPr="00CF19C6" w:rsidRDefault="002767F4" w:rsidP="00757CCB">
                  <w:pPr>
                    <w:adjustRightInd w:val="0"/>
                    <w:snapToGrid w:val="0"/>
                    <w:spacing w:line="360" w:lineRule="auto"/>
                    <w:ind w:firstLine="0"/>
                    <w:jc w:val="center"/>
                    <w:rPr>
                      <w:sz w:val="21"/>
                      <w:szCs w:val="21"/>
                    </w:rPr>
                  </w:pPr>
                </w:p>
              </w:tc>
            </w:tr>
            <w:tr w:rsidR="00CF19C6" w:rsidRPr="00CF19C6" w:rsidTr="00CF19C6">
              <w:trPr>
                <w:cantSplit/>
                <w:trHeight w:val="553"/>
                <w:jc w:val="center"/>
              </w:trPr>
              <w:tc>
                <w:tcPr>
                  <w:tcW w:w="965" w:type="dxa"/>
                  <w:tcBorders>
                    <w:left w:val="single" w:sz="4" w:space="0" w:color="auto"/>
                    <w:bottom w:val="single" w:sz="4" w:space="0" w:color="auto"/>
                  </w:tcBorders>
                  <w:vAlign w:val="center"/>
                </w:tcPr>
                <w:p w:rsidR="00792875" w:rsidRPr="00CF19C6" w:rsidRDefault="009B381D">
                  <w:pPr>
                    <w:adjustRightInd w:val="0"/>
                    <w:snapToGrid w:val="0"/>
                    <w:ind w:firstLine="0"/>
                    <w:jc w:val="center"/>
                    <w:rPr>
                      <w:b/>
                      <w:spacing w:val="20"/>
                    </w:rPr>
                  </w:pPr>
                  <w:r w:rsidRPr="00CF19C6">
                    <w:rPr>
                      <w:rFonts w:hAnsi="宋体"/>
                      <w:b/>
                      <w:spacing w:val="20"/>
                    </w:rPr>
                    <w:t>噪声</w:t>
                  </w:r>
                </w:p>
              </w:tc>
              <w:tc>
                <w:tcPr>
                  <w:tcW w:w="1134" w:type="dxa"/>
                  <w:tcBorders>
                    <w:bottom w:val="single" w:sz="4" w:space="0" w:color="auto"/>
                    <w:right w:val="single" w:sz="4" w:space="0" w:color="auto"/>
                  </w:tcBorders>
                  <w:vAlign w:val="center"/>
                </w:tcPr>
                <w:p w:rsidR="00792875" w:rsidRPr="00CF19C6" w:rsidRDefault="009B381D" w:rsidP="00757CCB">
                  <w:pPr>
                    <w:pStyle w:val="320"/>
                    <w:snapToGrid w:val="0"/>
                    <w:spacing w:line="360" w:lineRule="auto"/>
                    <w:rPr>
                      <w:rFonts w:ascii="Times New Roman" w:hAnsi="Times New Roman"/>
                      <w:sz w:val="21"/>
                      <w:szCs w:val="21"/>
                    </w:rPr>
                  </w:pPr>
                  <w:r w:rsidRPr="00CF19C6">
                    <w:rPr>
                      <w:rFonts w:ascii="Times New Roman" w:hAnsi="宋体"/>
                      <w:sz w:val="21"/>
                      <w:szCs w:val="21"/>
                    </w:rPr>
                    <w:t>生产车间</w:t>
                  </w:r>
                </w:p>
              </w:tc>
              <w:tc>
                <w:tcPr>
                  <w:tcW w:w="1559" w:type="dxa"/>
                  <w:tcBorders>
                    <w:left w:val="single" w:sz="4" w:space="0" w:color="auto"/>
                    <w:bottom w:val="single" w:sz="4" w:space="0" w:color="auto"/>
                    <w:right w:val="single" w:sz="4" w:space="0" w:color="auto"/>
                  </w:tcBorders>
                  <w:vAlign w:val="center"/>
                </w:tcPr>
                <w:p w:rsidR="00792875" w:rsidRPr="00CF19C6" w:rsidRDefault="009B381D" w:rsidP="00757CCB">
                  <w:pPr>
                    <w:adjustRightInd w:val="0"/>
                    <w:snapToGrid w:val="0"/>
                    <w:spacing w:line="360" w:lineRule="auto"/>
                    <w:ind w:firstLine="0"/>
                    <w:jc w:val="center"/>
                    <w:rPr>
                      <w:sz w:val="21"/>
                      <w:szCs w:val="21"/>
                    </w:rPr>
                  </w:pPr>
                  <w:r w:rsidRPr="00CF19C6">
                    <w:rPr>
                      <w:rFonts w:hAnsi="宋体"/>
                      <w:sz w:val="21"/>
                      <w:szCs w:val="21"/>
                    </w:rPr>
                    <w:t>生产设备和通风设备噪声</w:t>
                  </w:r>
                </w:p>
              </w:tc>
              <w:tc>
                <w:tcPr>
                  <w:tcW w:w="2268" w:type="dxa"/>
                  <w:tcBorders>
                    <w:left w:val="single" w:sz="4" w:space="0" w:color="auto"/>
                    <w:right w:val="single" w:sz="4" w:space="0" w:color="auto"/>
                  </w:tcBorders>
                  <w:vAlign w:val="center"/>
                </w:tcPr>
                <w:p w:rsidR="00792875" w:rsidRPr="00CF19C6" w:rsidRDefault="009B381D" w:rsidP="00757CCB">
                  <w:pPr>
                    <w:pStyle w:val="27"/>
                    <w:snapToGrid w:val="0"/>
                    <w:spacing w:line="360" w:lineRule="auto"/>
                    <w:rPr>
                      <w:rFonts w:ascii="Times New Roman"/>
                      <w:szCs w:val="21"/>
                    </w:rPr>
                  </w:pPr>
                  <w:r w:rsidRPr="00CF19C6">
                    <w:rPr>
                      <w:rFonts w:ascii="Times New Roman" w:hAnsi="宋体"/>
                      <w:szCs w:val="21"/>
                    </w:rPr>
                    <w:t>对噪声源采取适当隔音、降噪措施</w:t>
                  </w:r>
                </w:p>
              </w:tc>
              <w:tc>
                <w:tcPr>
                  <w:tcW w:w="3657" w:type="dxa"/>
                  <w:tcBorders>
                    <w:left w:val="single" w:sz="4" w:space="0" w:color="auto"/>
                    <w:right w:val="single" w:sz="4" w:space="0" w:color="auto"/>
                  </w:tcBorders>
                  <w:vAlign w:val="center"/>
                </w:tcPr>
                <w:p w:rsidR="00792875" w:rsidRPr="00CF19C6" w:rsidRDefault="009B381D" w:rsidP="00757CCB">
                  <w:pPr>
                    <w:spacing w:line="360" w:lineRule="auto"/>
                    <w:ind w:firstLine="0"/>
                    <w:jc w:val="center"/>
                    <w:rPr>
                      <w:szCs w:val="21"/>
                    </w:rPr>
                  </w:pPr>
                  <w:r w:rsidRPr="00CF19C6">
                    <w:rPr>
                      <w:rFonts w:hAnsi="宋体"/>
                      <w:sz w:val="21"/>
                      <w:szCs w:val="21"/>
                    </w:rPr>
                    <w:t>边界噪声达到</w:t>
                  </w:r>
                  <w:r w:rsidRPr="00CF19C6">
                    <w:rPr>
                      <w:rFonts w:hAnsi="宋体" w:hint="eastAsia"/>
                      <w:sz w:val="21"/>
                      <w:szCs w:val="21"/>
                    </w:rPr>
                    <w:t>《工业企业厂界环境噪声排放标准》（</w:t>
                  </w:r>
                  <w:r w:rsidRPr="00CF19C6">
                    <w:rPr>
                      <w:rFonts w:hAnsi="宋体" w:hint="eastAsia"/>
                      <w:sz w:val="21"/>
                      <w:szCs w:val="21"/>
                    </w:rPr>
                    <w:t>GB12348-2008</w:t>
                  </w:r>
                  <w:r w:rsidRPr="00CF19C6">
                    <w:rPr>
                      <w:rFonts w:hAnsi="宋体" w:hint="eastAsia"/>
                      <w:sz w:val="21"/>
                      <w:szCs w:val="21"/>
                    </w:rPr>
                    <w:t>）</w:t>
                  </w:r>
                  <w:r w:rsidR="00F737CE" w:rsidRPr="00CF19C6">
                    <w:rPr>
                      <w:rFonts w:hAnsi="宋体" w:hint="eastAsia"/>
                      <w:sz w:val="21"/>
                      <w:szCs w:val="21"/>
                    </w:rPr>
                    <w:t>2</w:t>
                  </w:r>
                  <w:r w:rsidRPr="00CF19C6">
                    <w:rPr>
                      <w:rFonts w:hAnsi="宋体" w:hint="eastAsia"/>
                      <w:sz w:val="21"/>
                      <w:szCs w:val="21"/>
                    </w:rPr>
                    <w:t>类</w:t>
                  </w:r>
                </w:p>
              </w:tc>
            </w:tr>
            <w:tr w:rsidR="00CF19C6" w:rsidRPr="00CF19C6" w:rsidTr="00CF19C6">
              <w:trPr>
                <w:cantSplit/>
                <w:trHeight w:val="434"/>
                <w:jc w:val="center"/>
              </w:trPr>
              <w:tc>
                <w:tcPr>
                  <w:tcW w:w="965" w:type="dxa"/>
                  <w:tcBorders>
                    <w:left w:val="single" w:sz="4" w:space="0" w:color="auto"/>
                  </w:tcBorders>
                  <w:vAlign w:val="center"/>
                </w:tcPr>
                <w:p w:rsidR="00792875" w:rsidRPr="00CF19C6" w:rsidRDefault="009B381D">
                  <w:pPr>
                    <w:adjustRightInd w:val="0"/>
                    <w:snapToGrid w:val="0"/>
                    <w:ind w:firstLine="0"/>
                    <w:jc w:val="center"/>
                    <w:rPr>
                      <w:b/>
                      <w:spacing w:val="28"/>
                    </w:rPr>
                  </w:pPr>
                  <w:r w:rsidRPr="00CF19C6">
                    <w:rPr>
                      <w:rFonts w:hAnsi="宋体"/>
                      <w:b/>
                      <w:spacing w:val="28"/>
                    </w:rPr>
                    <w:t>其他</w:t>
                  </w:r>
                </w:p>
              </w:tc>
              <w:tc>
                <w:tcPr>
                  <w:tcW w:w="8618" w:type="dxa"/>
                  <w:gridSpan w:val="4"/>
                  <w:tcBorders>
                    <w:bottom w:val="single" w:sz="4" w:space="0" w:color="auto"/>
                    <w:right w:val="single" w:sz="4" w:space="0" w:color="auto"/>
                  </w:tcBorders>
                  <w:vAlign w:val="center"/>
                </w:tcPr>
                <w:p w:rsidR="00792875" w:rsidRPr="00CF19C6" w:rsidRDefault="00CF19C6">
                  <w:pPr>
                    <w:pStyle w:val="27"/>
                    <w:snapToGrid w:val="0"/>
                    <w:rPr>
                      <w:rFonts w:ascii="Times New Roman"/>
                    </w:rPr>
                  </w:pPr>
                  <w:r>
                    <w:rPr>
                      <w:rFonts w:ascii="Times New Roman" w:hint="eastAsia"/>
                    </w:rPr>
                    <w:t>/</w:t>
                  </w:r>
                </w:p>
              </w:tc>
            </w:tr>
            <w:tr w:rsidR="00B97012" w:rsidRPr="00CF19C6" w:rsidTr="00B97012">
              <w:trPr>
                <w:cantSplit/>
                <w:trHeight w:val="3867"/>
                <w:jc w:val="center"/>
              </w:trPr>
              <w:tc>
                <w:tcPr>
                  <w:tcW w:w="9583" w:type="dxa"/>
                  <w:gridSpan w:val="5"/>
                  <w:tcBorders>
                    <w:left w:val="single" w:sz="4" w:space="0" w:color="auto"/>
                    <w:right w:val="single" w:sz="4" w:space="0" w:color="auto"/>
                  </w:tcBorders>
                </w:tcPr>
                <w:p w:rsidR="00B97012" w:rsidRPr="00CF19C6" w:rsidRDefault="00B97012" w:rsidP="00B97012">
                  <w:pPr>
                    <w:adjustRightInd w:val="0"/>
                    <w:snapToGrid w:val="0"/>
                    <w:spacing w:line="360" w:lineRule="auto"/>
                    <w:ind w:firstLine="0"/>
                    <w:rPr>
                      <w:b/>
                    </w:rPr>
                  </w:pPr>
                  <w:r w:rsidRPr="00CF19C6">
                    <w:rPr>
                      <w:rFonts w:hAnsi="宋体"/>
                      <w:b/>
                    </w:rPr>
                    <w:t>生态保护措施及预期效果：</w:t>
                  </w:r>
                </w:p>
                <w:p w:rsidR="00B97012" w:rsidRPr="00CF19C6" w:rsidRDefault="00B97012" w:rsidP="00B97012">
                  <w:pPr>
                    <w:adjustRightInd w:val="0"/>
                    <w:snapToGrid w:val="0"/>
                    <w:spacing w:line="360" w:lineRule="auto"/>
                    <w:ind w:firstLineChars="200" w:firstLine="420"/>
                    <w:rPr>
                      <w:sz w:val="21"/>
                      <w:szCs w:val="21"/>
                    </w:rPr>
                  </w:pPr>
                  <w:r w:rsidRPr="00CF19C6">
                    <w:rPr>
                      <w:rFonts w:hint="eastAsia"/>
                      <w:sz w:val="21"/>
                      <w:szCs w:val="21"/>
                    </w:rPr>
                    <w:t>项目主要生态影响来自生活污水、噪声和固体废物等的排放。</w:t>
                  </w:r>
                </w:p>
                <w:p w:rsidR="00B97012" w:rsidRPr="00CF19C6" w:rsidRDefault="00B97012" w:rsidP="00B97012">
                  <w:pPr>
                    <w:numPr>
                      <w:ilvl w:val="0"/>
                      <w:numId w:val="16"/>
                    </w:numPr>
                    <w:adjustRightInd w:val="0"/>
                    <w:snapToGrid w:val="0"/>
                    <w:spacing w:line="360" w:lineRule="auto"/>
                    <w:ind w:left="0" w:firstLineChars="200" w:firstLine="420"/>
                    <w:rPr>
                      <w:sz w:val="21"/>
                      <w:szCs w:val="21"/>
                    </w:rPr>
                  </w:pPr>
                  <w:r w:rsidRPr="00CF19C6">
                    <w:rPr>
                      <w:rFonts w:hint="eastAsia"/>
                      <w:sz w:val="21"/>
                      <w:szCs w:val="21"/>
                    </w:rPr>
                    <w:t>做好生活污水的处理工作，保证污水处理设施的正常运行。</w:t>
                  </w:r>
                </w:p>
                <w:p w:rsidR="00B97012" w:rsidRPr="00CF19C6" w:rsidRDefault="00B97012" w:rsidP="00B97012">
                  <w:pPr>
                    <w:numPr>
                      <w:ilvl w:val="0"/>
                      <w:numId w:val="16"/>
                    </w:numPr>
                    <w:adjustRightInd w:val="0"/>
                    <w:snapToGrid w:val="0"/>
                    <w:spacing w:line="360" w:lineRule="auto"/>
                    <w:ind w:left="0" w:firstLineChars="200" w:firstLine="420"/>
                    <w:rPr>
                      <w:sz w:val="21"/>
                      <w:szCs w:val="21"/>
                    </w:rPr>
                  </w:pPr>
                  <w:r w:rsidRPr="00CF19C6">
                    <w:rPr>
                      <w:rFonts w:hint="eastAsia"/>
                      <w:sz w:val="21"/>
                      <w:szCs w:val="21"/>
                    </w:rPr>
                    <w:t>做好项目绿化工作，达到净化大气环境、吸尘降噪的效果。</w:t>
                  </w:r>
                </w:p>
                <w:p w:rsidR="00B97012" w:rsidRPr="00CF19C6" w:rsidRDefault="00B97012" w:rsidP="00B97012">
                  <w:pPr>
                    <w:numPr>
                      <w:ilvl w:val="0"/>
                      <w:numId w:val="16"/>
                    </w:numPr>
                    <w:adjustRightInd w:val="0"/>
                    <w:snapToGrid w:val="0"/>
                    <w:spacing w:line="360" w:lineRule="auto"/>
                    <w:ind w:left="0" w:firstLineChars="200" w:firstLine="420"/>
                    <w:rPr>
                      <w:sz w:val="21"/>
                      <w:szCs w:val="21"/>
                    </w:rPr>
                  </w:pPr>
                  <w:r w:rsidRPr="00CF19C6">
                    <w:rPr>
                      <w:rFonts w:hint="eastAsia"/>
                      <w:sz w:val="21"/>
                      <w:szCs w:val="21"/>
                    </w:rPr>
                    <w:t>妥善处置固体废物，杜绝二次污染。</w:t>
                  </w:r>
                </w:p>
                <w:p w:rsidR="00B97012" w:rsidRDefault="00B97012" w:rsidP="00B97012">
                  <w:pPr>
                    <w:pStyle w:val="27"/>
                    <w:snapToGrid w:val="0"/>
                    <w:spacing w:line="360" w:lineRule="auto"/>
                    <w:ind w:firstLineChars="200" w:firstLine="420"/>
                    <w:jc w:val="both"/>
                    <w:rPr>
                      <w:rFonts w:ascii="Times New Roman"/>
                    </w:rPr>
                  </w:pPr>
                  <w:r w:rsidRPr="00CF19C6">
                    <w:rPr>
                      <w:rFonts w:hint="eastAsia"/>
                      <w:szCs w:val="21"/>
                    </w:rPr>
                    <w:t>按上述措施对各种污染物进行有效的治理，可降低其对周围生态环境的影响，并搞好厂区周围的绿化，美化。本项目的生产对附近的生态环境要素空气、水体、土壤和植被等无明显影响。</w:t>
                  </w:r>
                </w:p>
              </w:tc>
            </w:tr>
          </w:tbl>
          <w:p w:rsidR="00792875" w:rsidRPr="00CF19C6" w:rsidRDefault="00792875">
            <w:pPr>
              <w:ind w:firstLine="0"/>
              <w:outlineLvl w:val="0"/>
              <w:rPr>
                <w:rFonts w:hAnsi="宋体"/>
                <w:b/>
                <w:sz w:val="32"/>
                <w:szCs w:val="32"/>
              </w:rPr>
            </w:pPr>
          </w:p>
        </w:tc>
      </w:tr>
    </w:tbl>
    <w:p w:rsidR="00792875" w:rsidRPr="00CF19C6" w:rsidRDefault="009B381D">
      <w:pPr>
        <w:tabs>
          <w:tab w:val="left" w:pos="3699"/>
        </w:tabs>
        <w:snapToGrid w:val="0"/>
        <w:ind w:firstLine="0"/>
        <w:outlineLvl w:val="0"/>
        <w:rPr>
          <w:rFonts w:hAnsi="宋体"/>
          <w:b/>
          <w:sz w:val="30"/>
        </w:rPr>
      </w:pPr>
      <w:r w:rsidRPr="00CF19C6">
        <w:rPr>
          <w:rFonts w:hAnsi="宋体"/>
          <w:b/>
          <w:sz w:val="30"/>
        </w:rPr>
        <w:lastRenderedPageBreak/>
        <w:t>结论与建议</w:t>
      </w:r>
    </w:p>
    <w:tbl>
      <w:tblPr>
        <w:tblStyle w:val="afc"/>
        <w:tblW w:w="9571" w:type="dxa"/>
        <w:tblLayout w:type="fixed"/>
        <w:tblLook w:val="04A0" w:firstRow="1" w:lastRow="0" w:firstColumn="1" w:lastColumn="0" w:noHBand="0" w:noVBand="1"/>
      </w:tblPr>
      <w:tblGrid>
        <w:gridCol w:w="9571"/>
      </w:tblGrid>
      <w:tr w:rsidR="00792875" w:rsidRPr="00CF19C6" w:rsidTr="00430184">
        <w:trPr>
          <w:trHeight w:val="13464"/>
        </w:trPr>
        <w:tc>
          <w:tcPr>
            <w:tcW w:w="9571" w:type="dxa"/>
          </w:tcPr>
          <w:p w:rsidR="00792875" w:rsidRPr="00CF19C6" w:rsidRDefault="009B381D">
            <w:pPr>
              <w:pStyle w:val="GBK28"/>
              <w:snapToGrid w:val="0"/>
              <w:ind w:firstLineChars="0" w:firstLine="0"/>
              <w:rPr>
                <w:rFonts w:ascii="Times New Roman" w:hAnsi="Times New Roman" w:cs="Times New Roman"/>
                <w:b/>
                <w:sz w:val="24"/>
                <w:szCs w:val="24"/>
              </w:rPr>
            </w:pPr>
            <w:r w:rsidRPr="00CF19C6">
              <w:rPr>
                <w:rFonts w:ascii="Times New Roman" w:hAnsi="宋体" w:cs="Times New Roman"/>
                <w:b/>
                <w:sz w:val="24"/>
                <w:szCs w:val="24"/>
              </w:rPr>
              <w:t>一、项目概况</w:t>
            </w:r>
          </w:p>
          <w:p w:rsidR="00F737CE" w:rsidRPr="00CF19C6" w:rsidRDefault="00B97012" w:rsidP="002767F4">
            <w:pPr>
              <w:pStyle w:val="17"/>
              <w:snapToGrid w:val="0"/>
              <w:spacing w:line="360" w:lineRule="auto"/>
              <w:ind w:firstLineChars="200" w:firstLine="480"/>
              <w:rPr>
                <w:rFonts w:eastAsia="宋体" w:hAnsi="宋体"/>
              </w:rPr>
            </w:pPr>
            <w:r w:rsidRPr="00B97012">
              <w:rPr>
                <w:rFonts w:eastAsia="宋体" w:hAnsi="宋体" w:hint="eastAsia"/>
                <w:bCs/>
              </w:rPr>
              <w:t>开平市三埠长年铸件五金厂位于开平市三埠街三围</w:t>
            </w:r>
            <w:r w:rsidR="006F298A">
              <w:rPr>
                <w:rFonts w:eastAsia="宋体" w:hAnsi="宋体" w:hint="eastAsia"/>
                <w:bCs/>
              </w:rPr>
              <w:t>西</w:t>
            </w:r>
            <w:proofErr w:type="gramStart"/>
            <w:r w:rsidR="006F298A">
              <w:rPr>
                <w:rFonts w:eastAsia="宋体" w:hAnsi="宋体" w:hint="eastAsia"/>
                <w:bCs/>
              </w:rPr>
              <w:t>歧</w:t>
            </w:r>
            <w:proofErr w:type="gramEnd"/>
            <w:r w:rsidRPr="00B97012">
              <w:rPr>
                <w:rFonts w:eastAsia="宋体" w:hAnsi="宋体" w:hint="eastAsia"/>
                <w:bCs/>
              </w:rPr>
              <w:t>公路上</w:t>
            </w:r>
            <w:r w:rsidRPr="00B97012">
              <w:rPr>
                <w:rFonts w:eastAsia="宋体" w:hAnsi="宋体" w:hint="eastAsia"/>
                <w:bCs/>
              </w:rPr>
              <w:t>B</w:t>
            </w:r>
            <w:r w:rsidRPr="00B97012">
              <w:rPr>
                <w:rFonts w:eastAsia="宋体" w:hAnsi="宋体" w:hint="eastAsia"/>
                <w:bCs/>
              </w:rPr>
              <w:t>地块厂房，用地中心地理坐标：</w:t>
            </w:r>
            <w:r w:rsidRPr="00B97012">
              <w:rPr>
                <w:rFonts w:eastAsia="宋体" w:hAnsi="宋体" w:hint="eastAsia"/>
                <w:bCs/>
              </w:rPr>
              <w:t>N</w:t>
            </w:r>
            <w:r w:rsidRPr="00B97012">
              <w:rPr>
                <w:rFonts w:eastAsia="宋体" w:hAnsi="宋体"/>
                <w:bCs/>
              </w:rPr>
              <w:t>22.341666</w:t>
            </w:r>
            <w:r w:rsidRPr="00B97012">
              <w:rPr>
                <w:rFonts w:eastAsia="宋体" w:hAnsi="宋体" w:hint="eastAsia"/>
                <w:bCs/>
              </w:rPr>
              <w:t>°，</w:t>
            </w:r>
            <w:r w:rsidRPr="00B97012">
              <w:rPr>
                <w:rFonts w:eastAsia="宋体" w:hAnsi="宋体" w:hint="eastAsia"/>
                <w:bCs/>
              </w:rPr>
              <w:t>E</w:t>
            </w:r>
            <w:r w:rsidRPr="00B97012">
              <w:rPr>
                <w:rFonts w:eastAsia="宋体" w:hAnsi="宋体"/>
                <w:bCs/>
              </w:rPr>
              <w:t>112.668333</w:t>
            </w:r>
            <w:r w:rsidRPr="00B97012">
              <w:rPr>
                <w:rFonts w:eastAsia="宋体" w:hAnsi="宋体" w:hint="eastAsia"/>
                <w:bCs/>
              </w:rPr>
              <w:t>°。占地面积为</w:t>
            </w:r>
            <w:r w:rsidRPr="00B97012">
              <w:rPr>
                <w:rFonts w:eastAsia="宋体" w:hAnsi="宋体" w:hint="eastAsia"/>
                <w:bCs/>
              </w:rPr>
              <w:t>1260m</w:t>
            </w:r>
            <w:r w:rsidRPr="00B97012">
              <w:rPr>
                <w:rFonts w:eastAsia="宋体" w:hAnsi="宋体" w:hint="eastAsia"/>
                <w:bCs/>
                <w:vertAlign w:val="superscript"/>
              </w:rPr>
              <w:t>2</w:t>
            </w:r>
            <w:r w:rsidRPr="00B97012">
              <w:rPr>
                <w:rFonts w:eastAsia="宋体" w:hAnsi="宋体" w:hint="eastAsia"/>
                <w:bCs/>
              </w:rPr>
              <w:t>，建筑面积约为</w:t>
            </w:r>
            <w:r w:rsidRPr="00B97012">
              <w:rPr>
                <w:rFonts w:eastAsia="宋体" w:hAnsi="宋体" w:hint="eastAsia"/>
                <w:bCs/>
              </w:rPr>
              <w:t>1260m</w:t>
            </w:r>
            <w:r w:rsidRPr="00B97012">
              <w:rPr>
                <w:rFonts w:eastAsia="宋体" w:hAnsi="宋体" w:hint="eastAsia"/>
                <w:bCs/>
                <w:vertAlign w:val="superscript"/>
              </w:rPr>
              <w:t>2</w:t>
            </w:r>
            <w:r w:rsidRPr="00B97012">
              <w:rPr>
                <w:rFonts w:eastAsia="宋体" w:hAnsi="宋体" w:hint="eastAsia"/>
                <w:bCs/>
              </w:rPr>
              <w:t>，总投资</w:t>
            </w:r>
            <w:r w:rsidRPr="00B97012">
              <w:rPr>
                <w:rFonts w:eastAsia="宋体" w:hAnsi="宋体" w:hint="eastAsia"/>
                <w:bCs/>
              </w:rPr>
              <w:t>80</w:t>
            </w:r>
            <w:r w:rsidRPr="00B97012">
              <w:rPr>
                <w:rFonts w:eastAsia="宋体" w:hAnsi="宋体" w:hint="eastAsia"/>
                <w:bCs/>
              </w:rPr>
              <w:t>万，主要从事铝合金配件加工生产，预计年产铝合金配件</w:t>
            </w:r>
            <w:r w:rsidRPr="00B97012">
              <w:rPr>
                <w:rFonts w:eastAsia="宋体" w:hAnsi="宋体" w:hint="eastAsia"/>
                <w:bCs/>
              </w:rPr>
              <w:t>365t</w:t>
            </w:r>
            <w:r w:rsidRPr="00B97012">
              <w:rPr>
                <w:rFonts w:eastAsia="宋体" w:hAnsi="宋体" w:hint="eastAsia"/>
                <w:bCs/>
              </w:rPr>
              <w:t>。</w:t>
            </w:r>
          </w:p>
          <w:p w:rsidR="00792875" w:rsidRPr="00CF19C6" w:rsidRDefault="009B381D">
            <w:pPr>
              <w:pStyle w:val="17"/>
              <w:snapToGrid w:val="0"/>
              <w:spacing w:line="360" w:lineRule="auto"/>
              <w:rPr>
                <w:rFonts w:eastAsia="宋体"/>
                <w:b/>
                <w:bCs/>
              </w:rPr>
            </w:pPr>
            <w:r w:rsidRPr="00CF19C6">
              <w:rPr>
                <w:rFonts w:eastAsia="宋体" w:hint="eastAsia"/>
                <w:b/>
                <w:bCs/>
              </w:rPr>
              <w:t>二、产业政策及选址可行性分析</w:t>
            </w:r>
          </w:p>
          <w:p w:rsidR="00F737CE" w:rsidRPr="00CF19C6" w:rsidRDefault="00F737CE" w:rsidP="00F737CE">
            <w:pPr>
              <w:pStyle w:val="17"/>
              <w:numPr>
                <w:ilvl w:val="0"/>
                <w:numId w:val="26"/>
              </w:numPr>
              <w:snapToGrid w:val="0"/>
              <w:spacing w:line="360" w:lineRule="auto"/>
              <w:rPr>
                <w:rFonts w:eastAsia="宋体"/>
                <w:b/>
                <w:bCs/>
              </w:rPr>
            </w:pPr>
            <w:r w:rsidRPr="00CF19C6">
              <w:rPr>
                <w:rFonts w:eastAsia="宋体" w:hint="eastAsia"/>
                <w:b/>
                <w:bCs/>
              </w:rPr>
              <w:t>产业政策相符性</w:t>
            </w:r>
          </w:p>
          <w:p w:rsidR="00F737CE" w:rsidRPr="00CF19C6" w:rsidRDefault="00B97012" w:rsidP="00F737CE">
            <w:pPr>
              <w:pStyle w:val="17"/>
              <w:snapToGrid w:val="0"/>
              <w:spacing w:line="360" w:lineRule="auto"/>
              <w:ind w:firstLineChars="200" w:firstLine="480"/>
              <w:rPr>
                <w:rFonts w:eastAsia="宋体"/>
                <w:bCs/>
              </w:rPr>
            </w:pPr>
            <w:r w:rsidRPr="00B97012">
              <w:rPr>
                <w:rFonts w:eastAsia="宋体" w:hint="eastAsia"/>
                <w:bCs/>
              </w:rPr>
              <w:t>根据《产业结构调整指导目录（</w:t>
            </w:r>
            <w:r w:rsidRPr="00B97012">
              <w:rPr>
                <w:rFonts w:eastAsia="宋体" w:hint="eastAsia"/>
                <w:bCs/>
              </w:rPr>
              <w:t>2011</w:t>
            </w:r>
            <w:r w:rsidRPr="00B97012">
              <w:rPr>
                <w:rFonts w:eastAsia="宋体" w:hint="eastAsia"/>
                <w:bCs/>
              </w:rPr>
              <w:t>年本）》（</w:t>
            </w:r>
            <w:r w:rsidRPr="00B97012">
              <w:rPr>
                <w:rFonts w:eastAsia="宋体" w:hint="eastAsia"/>
                <w:bCs/>
              </w:rPr>
              <w:t>2013</w:t>
            </w:r>
            <w:r w:rsidRPr="00B97012">
              <w:rPr>
                <w:rFonts w:eastAsia="宋体" w:hint="eastAsia"/>
                <w:bCs/>
              </w:rPr>
              <w:t>年修订）、《广东省产业结构调整指导目录（</w:t>
            </w:r>
            <w:r w:rsidRPr="00B97012">
              <w:rPr>
                <w:rFonts w:eastAsia="宋体" w:hint="eastAsia"/>
                <w:bCs/>
              </w:rPr>
              <w:t>2007</w:t>
            </w:r>
            <w:r w:rsidRPr="00B97012">
              <w:rPr>
                <w:rFonts w:eastAsia="宋体" w:hint="eastAsia"/>
                <w:bCs/>
              </w:rPr>
              <w:t>年本）》、《广东省生态发展区产业准入负面清单（</w:t>
            </w:r>
            <w:r w:rsidRPr="00B97012">
              <w:rPr>
                <w:rFonts w:eastAsia="宋体" w:hint="eastAsia"/>
                <w:bCs/>
              </w:rPr>
              <w:t>2018</w:t>
            </w:r>
            <w:r w:rsidRPr="00B97012">
              <w:rPr>
                <w:rFonts w:eastAsia="宋体" w:hint="eastAsia"/>
                <w:bCs/>
              </w:rPr>
              <w:t>年本）》、《江门市投资准入负面清单（</w:t>
            </w:r>
            <w:r w:rsidRPr="00B97012">
              <w:rPr>
                <w:rFonts w:eastAsia="宋体" w:hint="eastAsia"/>
                <w:bCs/>
              </w:rPr>
              <w:t>2018</w:t>
            </w:r>
            <w:r w:rsidRPr="00B97012">
              <w:rPr>
                <w:rFonts w:eastAsia="宋体" w:hint="eastAsia"/>
                <w:bCs/>
              </w:rPr>
              <w:t>年本）》（江府</w:t>
            </w:r>
            <w:r w:rsidRPr="00B97012">
              <w:rPr>
                <w:rFonts w:eastAsia="宋体" w:hint="eastAsia"/>
                <w:bCs/>
              </w:rPr>
              <w:t>[2018]20</w:t>
            </w:r>
            <w:r w:rsidRPr="00B97012">
              <w:rPr>
                <w:rFonts w:eastAsia="宋体" w:hint="eastAsia"/>
                <w:bCs/>
              </w:rPr>
              <w:t>号）、《开平市投资准入负面清单（</w:t>
            </w:r>
            <w:r w:rsidRPr="00B97012">
              <w:rPr>
                <w:rFonts w:eastAsia="宋体" w:hint="eastAsia"/>
                <w:bCs/>
              </w:rPr>
              <w:t>2019</w:t>
            </w:r>
            <w:r w:rsidRPr="00B97012">
              <w:rPr>
                <w:rFonts w:eastAsia="宋体" w:hint="eastAsia"/>
                <w:bCs/>
              </w:rPr>
              <w:t>年本）》（开府</w:t>
            </w:r>
            <w:r w:rsidRPr="00B97012">
              <w:rPr>
                <w:rFonts w:eastAsia="宋体" w:hint="eastAsia"/>
                <w:bCs/>
              </w:rPr>
              <w:t>[2019]2</w:t>
            </w:r>
            <w:r w:rsidRPr="00B97012">
              <w:rPr>
                <w:rFonts w:eastAsia="宋体" w:hint="eastAsia"/>
                <w:bCs/>
              </w:rPr>
              <w:t>号）得知，本项目为铝合金配件生产，符合国家及广东省产业政策规定要求，不属于淘汰类和限制类产业范围，即为允许类产业。项目使用的工艺及设备不属于《产业结构调整指导目录</w:t>
            </w:r>
            <w:r w:rsidRPr="00B97012">
              <w:rPr>
                <w:rFonts w:eastAsia="宋体" w:hint="eastAsia"/>
                <w:bCs/>
              </w:rPr>
              <w:t>(2011</w:t>
            </w:r>
            <w:r w:rsidRPr="00B97012">
              <w:rPr>
                <w:rFonts w:eastAsia="宋体" w:hint="eastAsia"/>
                <w:bCs/>
              </w:rPr>
              <w:t>年本</w:t>
            </w:r>
            <w:r w:rsidRPr="00B97012">
              <w:rPr>
                <w:rFonts w:eastAsia="宋体" w:hint="eastAsia"/>
                <w:bCs/>
              </w:rPr>
              <w:t>)</w:t>
            </w:r>
            <w:r w:rsidRPr="00B97012">
              <w:rPr>
                <w:rFonts w:eastAsia="宋体" w:hint="eastAsia"/>
                <w:bCs/>
              </w:rPr>
              <w:t>》（</w:t>
            </w:r>
            <w:r w:rsidRPr="00B97012">
              <w:rPr>
                <w:rFonts w:eastAsia="宋体" w:hint="eastAsia"/>
                <w:bCs/>
              </w:rPr>
              <w:t>2013</w:t>
            </w:r>
            <w:r w:rsidRPr="00B97012">
              <w:rPr>
                <w:rFonts w:eastAsia="宋体" w:hint="eastAsia"/>
                <w:bCs/>
              </w:rPr>
              <w:t>年修订）中的限制类和淘汰类，符合国家产业政策。</w:t>
            </w:r>
          </w:p>
          <w:p w:rsidR="00F737CE" w:rsidRPr="00CF19C6" w:rsidRDefault="00F737CE" w:rsidP="00F737CE">
            <w:pPr>
              <w:pStyle w:val="17"/>
              <w:snapToGrid w:val="0"/>
              <w:spacing w:line="360" w:lineRule="auto"/>
              <w:ind w:firstLineChars="200" w:firstLine="482"/>
              <w:rPr>
                <w:rFonts w:eastAsia="宋体"/>
                <w:bCs/>
              </w:rPr>
            </w:pPr>
            <w:r w:rsidRPr="00CF19C6">
              <w:rPr>
                <w:rFonts w:eastAsia="宋体" w:hint="eastAsia"/>
                <w:b/>
                <w:bCs/>
              </w:rPr>
              <w:t>（</w:t>
            </w:r>
            <w:r w:rsidRPr="00CF19C6">
              <w:rPr>
                <w:rFonts w:eastAsia="宋体" w:hint="eastAsia"/>
                <w:b/>
                <w:bCs/>
              </w:rPr>
              <w:t>2</w:t>
            </w:r>
            <w:r w:rsidRPr="00CF19C6">
              <w:rPr>
                <w:rFonts w:eastAsia="宋体" w:hint="eastAsia"/>
                <w:b/>
                <w:bCs/>
              </w:rPr>
              <w:t>）选址规划相符性</w:t>
            </w:r>
          </w:p>
          <w:p w:rsidR="00F737CE" w:rsidRPr="00CF19C6" w:rsidRDefault="00B97012" w:rsidP="00F737CE">
            <w:pPr>
              <w:pStyle w:val="17"/>
              <w:snapToGrid w:val="0"/>
              <w:spacing w:line="360" w:lineRule="auto"/>
              <w:ind w:firstLineChars="200" w:firstLine="480"/>
              <w:rPr>
                <w:rFonts w:eastAsia="宋体"/>
                <w:szCs w:val="24"/>
              </w:rPr>
            </w:pPr>
            <w:r w:rsidRPr="00B97012">
              <w:rPr>
                <w:rFonts w:eastAsia="宋体" w:hint="eastAsia"/>
              </w:rPr>
              <w:t>项目选址于开平市三埠街三围</w:t>
            </w:r>
            <w:r w:rsidR="006F298A">
              <w:rPr>
                <w:rFonts w:eastAsia="宋体" w:hint="eastAsia"/>
              </w:rPr>
              <w:t>西</w:t>
            </w:r>
            <w:proofErr w:type="gramStart"/>
            <w:r w:rsidR="006F298A">
              <w:rPr>
                <w:rFonts w:eastAsia="宋体" w:hint="eastAsia"/>
              </w:rPr>
              <w:t>歧</w:t>
            </w:r>
            <w:proofErr w:type="gramEnd"/>
            <w:r w:rsidRPr="00B97012">
              <w:rPr>
                <w:rFonts w:eastAsia="宋体" w:hint="eastAsia"/>
              </w:rPr>
              <w:t>公路上</w:t>
            </w:r>
            <w:r w:rsidRPr="00B97012">
              <w:rPr>
                <w:rFonts w:eastAsia="宋体" w:hint="eastAsia"/>
              </w:rPr>
              <w:t>B</w:t>
            </w:r>
            <w:r w:rsidRPr="00B97012">
              <w:rPr>
                <w:rFonts w:eastAsia="宋体" w:hint="eastAsia"/>
              </w:rPr>
              <w:t>地块厂房，根据土地证（</w:t>
            </w:r>
            <w:proofErr w:type="gramStart"/>
            <w:r w:rsidRPr="00B97012">
              <w:rPr>
                <w:rFonts w:eastAsia="宋体" w:hint="eastAsia"/>
              </w:rPr>
              <w:t>开府集用</w:t>
            </w:r>
            <w:proofErr w:type="gramEnd"/>
            <w:r w:rsidRPr="00B97012">
              <w:rPr>
                <w:rFonts w:eastAsia="宋体" w:hint="eastAsia"/>
              </w:rPr>
              <w:t>（</w:t>
            </w:r>
            <w:r w:rsidRPr="00B97012">
              <w:rPr>
                <w:rFonts w:eastAsia="宋体" w:hint="eastAsia"/>
              </w:rPr>
              <w:t>2016</w:t>
            </w:r>
            <w:r w:rsidRPr="00B97012">
              <w:rPr>
                <w:rFonts w:eastAsia="宋体" w:hint="eastAsia"/>
              </w:rPr>
              <w:t>）第</w:t>
            </w:r>
            <w:r w:rsidRPr="00B97012">
              <w:rPr>
                <w:rFonts w:eastAsia="宋体" w:hint="eastAsia"/>
              </w:rPr>
              <w:t>00630</w:t>
            </w:r>
            <w:r w:rsidRPr="00B97012">
              <w:rPr>
                <w:rFonts w:eastAsia="宋体" w:hint="eastAsia"/>
              </w:rPr>
              <w:t>号）中说明地类（用途）为工业用地。因此，项目符合开平市用地性质的要求。</w:t>
            </w:r>
          </w:p>
          <w:p w:rsidR="00F737CE" w:rsidRPr="00CF19C6" w:rsidRDefault="00F737CE" w:rsidP="00F737CE">
            <w:pPr>
              <w:pStyle w:val="17"/>
              <w:snapToGrid w:val="0"/>
              <w:spacing w:line="360" w:lineRule="auto"/>
              <w:ind w:firstLineChars="200" w:firstLine="482"/>
              <w:rPr>
                <w:rFonts w:eastAsia="宋体"/>
                <w:b/>
                <w:bCs/>
              </w:rPr>
            </w:pPr>
            <w:r w:rsidRPr="00CF19C6">
              <w:rPr>
                <w:rFonts w:eastAsia="宋体" w:hint="eastAsia"/>
                <w:b/>
                <w:szCs w:val="24"/>
              </w:rPr>
              <w:t>（</w:t>
            </w:r>
            <w:r w:rsidRPr="00CF19C6">
              <w:rPr>
                <w:rFonts w:eastAsia="宋体" w:hint="eastAsia"/>
                <w:b/>
                <w:szCs w:val="24"/>
              </w:rPr>
              <w:t>3</w:t>
            </w:r>
            <w:r w:rsidRPr="00CF19C6">
              <w:rPr>
                <w:rFonts w:eastAsia="宋体" w:hint="eastAsia"/>
                <w:b/>
                <w:szCs w:val="24"/>
              </w:rPr>
              <w:t>）</w:t>
            </w:r>
            <w:r w:rsidRPr="00CF19C6">
              <w:rPr>
                <w:rFonts w:eastAsia="宋体" w:hint="eastAsia"/>
                <w:b/>
                <w:bCs/>
              </w:rPr>
              <w:t>与环境功能区划的符合性分析</w:t>
            </w:r>
          </w:p>
          <w:p w:rsidR="00F737CE" w:rsidRPr="00CF19C6" w:rsidRDefault="00B97012" w:rsidP="00F737CE">
            <w:pPr>
              <w:pStyle w:val="17"/>
              <w:snapToGrid w:val="0"/>
              <w:spacing w:line="360" w:lineRule="auto"/>
              <w:ind w:firstLineChars="200" w:firstLine="480"/>
              <w:rPr>
                <w:rFonts w:eastAsia="宋体"/>
                <w:bCs/>
              </w:rPr>
            </w:pPr>
            <w:r w:rsidRPr="00B97012">
              <w:rPr>
                <w:rFonts w:eastAsia="宋体" w:hint="eastAsia"/>
                <w:bCs/>
              </w:rPr>
              <w:t>项目所在区域的附近地表水为潭江，《广东省地表水功能区划》（</w:t>
            </w:r>
            <w:proofErr w:type="gramStart"/>
            <w:r w:rsidRPr="00B97012">
              <w:rPr>
                <w:rFonts w:eastAsia="宋体" w:hint="eastAsia"/>
                <w:bCs/>
              </w:rPr>
              <w:t>粤环</w:t>
            </w:r>
            <w:proofErr w:type="gramEnd"/>
            <w:r w:rsidRPr="00B97012">
              <w:rPr>
                <w:rFonts w:eastAsia="宋体" w:hint="eastAsia"/>
                <w:bCs/>
              </w:rPr>
              <w:t>[2011]14</w:t>
            </w:r>
            <w:r w:rsidRPr="00B97012">
              <w:rPr>
                <w:rFonts w:eastAsia="宋体" w:hint="eastAsia"/>
                <w:bCs/>
              </w:rPr>
              <w:t>号）对潭江</w:t>
            </w:r>
            <w:r w:rsidRPr="00B97012">
              <w:rPr>
                <w:rFonts w:eastAsia="宋体" w:hint="eastAsia"/>
                <w:bCs/>
              </w:rPr>
              <w:t>-</w:t>
            </w:r>
            <w:r w:rsidRPr="00B97012">
              <w:rPr>
                <w:rFonts w:eastAsia="宋体" w:hint="eastAsia"/>
                <w:bCs/>
              </w:rPr>
              <w:t>南楼断面水环境功能进行划分，判定执行《地表水环境质量标准》（</w:t>
            </w:r>
            <w:r w:rsidRPr="00B97012">
              <w:rPr>
                <w:rFonts w:eastAsia="宋体" w:hint="eastAsia"/>
                <w:bCs/>
              </w:rPr>
              <w:t>GB3838-2002</w:t>
            </w:r>
            <w:r w:rsidRPr="00B97012">
              <w:rPr>
                <w:rFonts w:eastAsia="宋体" w:hint="eastAsia"/>
                <w:bCs/>
              </w:rPr>
              <w:t>）中的</w:t>
            </w:r>
            <w:r w:rsidRPr="00B97012">
              <w:rPr>
                <w:rFonts w:eastAsia="宋体" w:hint="eastAsia"/>
                <w:bCs/>
              </w:rPr>
              <w:t>II</w:t>
            </w:r>
            <w:r w:rsidRPr="00B97012">
              <w:rPr>
                <w:rFonts w:eastAsia="宋体" w:hint="eastAsia"/>
                <w:bCs/>
              </w:rPr>
              <w:t>类标准。项目生活污水排入化粪池暂存，</w:t>
            </w:r>
            <w:proofErr w:type="gramStart"/>
            <w:r w:rsidRPr="00B97012">
              <w:rPr>
                <w:rFonts w:eastAsia="宋体" w:hint="eastAsia"/>
                <w:bCs/>
              </w:rPr>
              <w:t>定期由</w:t>
            </w:r>
            <w:proofErr w:type="gramEnd"/>
            <w:r w:rsidRPr="00B97012">
              <w:rPr>
                <w:rFonts w:eastAsia="宋体" w:hint="eastAsia"/>
                <w:bCs/>
              </w:rPr>
              <w:t>附近农户外运堆肥，用于农田灌溉，不外排，因此项目无废水外排；项目所在地大气环境为《环境空气质量标准》（</w:t>
            </w:r>
            <w:r w:rsidRPr="00B97012">
              <w:rPr>
                <w:rFonts w:eastAsia="宋体" w:hint="eastAsia"/>
                <w:bCs/>
              </w:rPr>
              <w:t>GB3095-2012</w:t>
            </w:r>
            <w:r w:rsidRPr="00B97012">
              <w:rPr>
                <w:rFonts w:eastAsia="宋体" w:hint="eastAsia"/>
                <w:bCs/>
              </w:rPr>
              <w:t>）</w:t>
            </w:r>
            <w:r w:rsidRPr="00B97012">
              <w:rPr>
                <w:rFonts w:eastAsia="宋体"/>
                <w:bCs/>
              </w:rPr>
              <w:t>及其</w:t>
            </w:r>
            <w:r w:rsidRPr="00B97012">
              <w:rPr>
                <w:rFonts w:eastAsia="宋体"/>
                <w:bCs/>
              </w:rPr>
              <w:t>2018</w:t>
            </w:r>
            <w:r w:rsidRPr="00B97012">
              <w:rPr>
                <w:rFonts w:eastAsia="宋体"/>
                <w:bCs/>
              </w:rPr>
              <w:t>年修改单中</w:t>
            </w:r>
            <w:r w:rsidRPr="00B97012">
              <w:rPr>
                <w:rFonts w:eastAsia="宋体" w:hint="eastAsia"/>
                <w:bCs/>
              </w:rPr>
              <w:t>的二类区，项目所在地不属于自然保护区、风景名胜区和其他需要特殊保护的地区，符合区域大气环境功能区划分要求；项目所在</w:t>
            </w:r>
            <w:proofErr w:type="gramStart"/>
            <w:r w:rsidRPr="00B97012">
              <w:rPr>
                <w:rFonts w:eastAsia="宋体" w:hint="eastAsia"/>
                <w:bCs/>
              </w:rPr>
              <w:t>区域声</w:t>
            </w:r>
            <w:proofErr w:type="gramEnd"/>
            <w:r w:rsidRPr="00B97012">
              <w:rPr>
                <w:rFonts w:eastAsia="宋体" w:hint="eastAsia"/>
                <w:bCs/>
              </w:rPr>
              <w:t>环境为《声环境质量标准》（</w:t>
            </w:r>
            <w:r w:rsidRPr="00B97012">
              <w:rPr>
                <w:rFonts w:eastAsia="宋体" w:hint="eastAsia"/>
                <w:bCs/>
              </w:rPr>
              <w:t>GB3096-2008</w:t>
            </w:r>
            <w:r w:rsidRPr="00B97012">
              <w:rPr>
                <w:rFonts w:eastAsia="宋体" w:hint="eastAsia"/>
                <w:bCs/>
              </w:rPr>
              <w:t>）中的</w:t>
            </w:r>
            <w:r w:rsidRPr="00B97012">
              <w:rPr>
                <w:rFonts w:eastAsia="宋体" w:hint="eastAsia"/>
                <w:bCs/>
              </w:rPr>
              <w:t>2</w:t>
            </w:r>
            <w:r w:rsidRPr="00B97012">
              <w:rPr>
                <w:rFonts w:eastAsia="宋体" w:hint="eastAsia"/>
                <w:bCs/>
              </w:rPr>
              <w:t>类功能区，执行《声环境质量标准》（</w:t>
            </w:r>
            <w:r w:rsidRPr="00B97012">
              <w:rPr>
                <w:rFonts w:eastAsia="宋体" w:hint="eastAsia"/>
                <w:bCs/>
              </w:rPr>
              <w:t>GB3096-2008</w:t>
            </w:r>
            <w:r w:rsidRPr="00B97012">
              <w:rPr>
                <w:rFonts w:eastAsia="宋体" w:hint="eastAsia"/>
                <w:bCs/>
              </w:rPr>
              <w:t>）中</w:t>
            </w:r>
            <w:r w:rsidRPr="00B97012">
              <w:rPr>
                <w:rFonts w:eastAsia="宋体" w:hint="eastAsia"/>
                <w:bCs/>
              </w:rPr>
              <w:t>2</w:t>
            </w:r>
            <w:r w:rsidRPr="00B97012">
              <w:rPr>
                <w:rFonts w:eastAsia="宋体" w:hint="eastAsia"/>
                <w:bCs/>
              </w:rPr>
              <w:t>类标准。项目选址不属于废水、废气和噪声</w:t>
            </w:r>
            <w:proofErr w:type="gramStart"/>
            <w:r w:rsidRPr="00B97012">
              <w:rPr>
                <w:rFonts w:eastAsia="宋体" w:hint="eastAsia"/>
                <w:bCs/>
              </w:rPr>
              <w:t>的禁排区域</w:t>
            </w:r>
            <w:proofErr w:type="gramEnd"/>
            <w:r w:rsidRPr="00B97012">
              <w:rPr>
                <w:rFonts w:eastAsia="宋体" w:hint="eastAsia"/>
                <w:bCs/>
              </w:rPr>
              <w:t>，因此，项目选址是符合相关规划要求的。</w:t>
            </w:r>
          </w:p>
          <w:p w:rsidR="00792875" w:rsidRPr="00CF19C6" w:rsidRDefault="009B381D">
            <w:pPr>
              <w:pStyle w:val="GBK28"/>
              <w:snapToGrid w:val="0"/>
              <w:ind w:firstLineChars="0" w:firstLine="0"/>
              <w:rPr>
                <w:rFonts w:ascii="Times New Roman" w:hAnsi="Times New Roman" w:cs="Times New Roman"/>
                <w:b/>
                <w:sz w:val="24"/>
                <w:szCs w:val="24"/>
              </w:rPr>
            </w:pPr>
            <w:r w:rsidRPr="00CF19C6">
              <w:rPr>
                <w:rFonts w:ascii="Times New Roman" w:hAnsi="宋体" w:cs="Times New Roman" w:hint="eastAsia"/>
                <w:b/>
                <w:sz w:val="24"/>
                <w:szCs w:val="24"/>
              </w:rPr>
              <w:t>三</w:t>
            </w:r>
            <w:r w:rsidRPr="00CF19C6">
              <w:rPr>
                <w:rFonts w:ascii="Times New Roman" w:hAnsi="宋体" w:cs="Times New Roman"/>
                <w:b/>
                <w:sz w:val="24"/>
                <w:szCs w:val="24"/>
              </w:rPr>
              <w:t>、环境质量现状</w:t>
            </w:r>
          </w:p>
          <w:p w:rsidR="00792875" w:rsidRPr="00CF19C6" w:rsidRDefault="009B381D">
            <w:pPr>
              <w:spacing w:line="360" w:lineRule="auto"/>
              <w:ind w:firstLineChars="200" w:firstLine="480"/>
            </w:pPr>
            <w:r w:rsidRPr="00CF19C6">
              <w:rPr>
                <w:rFonts w:hAnsi="宋体"/>
                <w:bCs/>
                <w:szCs w:val="24"/>
              </w:rPr>
              <w:t>（</w:t>
            </w:r>
            <w:r w:rsidRPr="00CF19C6">
              <w:rPr>
                <w:bCs/>
                <w:szCs w:val="24"/>
              </w:rPr>
              <w:t>1</w:t>
            </w:r>
            <w:r w:rsidRPr="00CF19C6">
              <w:rPr>
                <w:rFonts w:hAnsi="宋体"/>
                <w:bCs/>
                <w:szCs w:val="24"/>
              </w:rPr>
              <w:t>）</w:t>
            </w:r>
            <w:r w:rsidR="00B97012" w:rsidRPr="00B97012">
              <w:rPr>
                <w:rFonts w:hAnsi="宋体" w:hint="eastAsia"/>
                <w:bCs/>
              </w:rPr>
              <w:t>根据《</w:t>
            </w:r>
            <w:r w:rsidR="00B97012" w:rsidRPr="00B97012">
              <w:rPr>
                <w:rFonts w:hAnsi="宋体" w:hint="eastAsia"/>
                <w:bCs/>
              </w:rPr>
              <w:t>2019</w:t>
            </w:r>
            <w:r w:rsidR="00B97012" w:rsidRPr="00B97012">
              <w:rPr>
                <w:rFonts w:hAnsi="宋体" w:hint="eastAsia"/>
                <w:bCs/>
              </w:rPr>
              <w:t>年</w:t>
            </w:r>
            <w:r w:rsidR="00B97012" w:rsidRPr="00B97012">
              <w:rPr>
                <w:rFonts w:hAnsi="宋体" w:hint="eastAsia"/>
                <w:bCs/>
              </w:rPr>
              <w:t>5</w:t>
            </w:r>
            <w:r w:rsidR="00B97012" w:rsidRPr="00B97012">
              <w:rPr>
                <w:rFonts w:hAnsi="宋体" w:hint="eastAsia"/>
                <w:bCs/>
              </w:rPr>
              <w:t>月江门市主要江河水质月报》得知，潭江干流</w:t>
            </w:r>
            <w:r w:rsidR="00B97012" w:rsidRPr="00B97012">
              <w:rPr>
                <w:rFonts w:hAnsi="宋体" w:hint="eastAsia"/>
                <w:bCs/>
              </w:rPr>
              <w:t>-</w:t>
            </w:r>
            <w:r w:rsidR="00B97012" w:rsidRPr="00B97012">
              <w:rPr>
                <w:rFonts w:hAnsi="宋体" w:hint="eastAsia"/>
                <w:bCs/>
              </w:rPr>
              <w:t>南楼断面水质现状不达标。主要超标项目有：高锰酸盐指数超标倍数为</w:t>
            </w:r>
            <w:r w:rsidR="00B97012" w:rsidRPr="00B97012">
              <w:rPr>
                <w:rFonts w:hAnsi="宋体" w:hint="eastAsia"/>
                <w:bCs/>
              </w:rPr>
              <w:t>0.26</w:t>
            </w:r>
            <w:r w:rsidR="00B97012" w:rsidRPr="00B97012">
              <w:rPr>
                <w:rFonts w:hAnsi="宋体" w:hint="eastAsia"/>
                <w:bCs/>
              </w:rPr>
              <w:t>倍、化学需氧量超标倍数为</w:t>
            </w:r>
            <w:r w:rsidR="00B97012" w:rsidRPr="00B97012">
              <w:rPr>
                <w:rFonts w:hAnsi="宋体" w:hint="eastAsia"/>
                <w:bCs/>
              </w:rPr>
              <w:t>0.17</w:t>
            </w:r>
            <w:r w:rsidR="00B97012" w:rsidRPr="00B97012">
              <w:rPr>
                <w:rFonts w:hAnsi="宋体" w:hint="eastAsia"/>
                <w:bCs/>
              </w:rPr>
              <w:t>倍、生化需氧量超标倍数为</w:t>
            </w:r>
            <w:r w:rsidR="00B97012" w:rsidRPr="00B97012">
              <w:rPr>
                <w:rFonts w:hAnsi="宋体" w:hint="eastAsia"/>
                <w:bCs/>
              </w:rPr>
              <w:t>0.69</w:t>
            </w:r>
            <w:r w:rsidR="00B97012" w:rsidRPr="00B97012">
              <w:rPr>
                <w:rFonts w:hAnsi="宋体" w:hint="eastAsia"/>
                <w:bCs/>
              </w:rPr>
              <w:t>倍、氨氮超标倍数为</w:t>
            </w:r>
            <w:r w:rsidR="00B97012" w:rsidRPr="00B97012">
              <w:rPr>
                <w:rFonts w:hAnsi="宋体" w:hint="eastAsia"/>
                <w:bCs/>
              </w:rPr>
              <w:t>1.16</w:t>
            </w:r>
            <w:r w:rsidR="00B97012" w:rsidRPr="00B97012">
              <w:rPr>
                <w:rFonts w:hAnsi="宋体" w:hint="eastAsia"/>
                <w:bCs/>
              </w:rPr>
              <w:t>倍、总磷超标倍数为</w:t>
            </w:r>
            <w:r w:rsidR="00B97012" w:rsidRPr="00B97012">
              <w:rPr>
                <w:rFonts w:hAnsi="宋体" w:hint="eastAsia"/>
                <w:bCs/>
              </w:rPr>
              <w:t>1.15</w:t>
            </w:r>
            <w:r w:rsidR="00B97012" w:rsidRPr="00B97012">
              <w:rPr>
                <w:rFonts w:hAnsi="宋体" w:hint="eastAsia"/>
                <w:bCs/>
              </w:rPr>
              <w:lastRenderedPageBreak/>
              <w:t>倍。</w:t>
            </w:r>
            <w:r w:rsidR="00B97012" w:rsidRPr="00B97012">
              <w:rPr>
                <w:rFonts w:hAnsi="宋体"/>
                <w:bCs/>
              </w:rPr>
              <w:t>项目所在区域</w:t>
            </w:r>
            <w:r w:rsidR="00B97012" w:rsidRPr="00B97012">
              <w:rPr>
                <w:rFonts w:hAnsi="宋体" w:hint="eastAsia"/>
                <w:bCs/>
              </w:rPr>
              <w:t>地表水环境质量现状</w:t>
            </w:r>
            <w:r w:rsidR="00B97012" w:rsidRPr="00B97012">
              <w:rPr>
                <w:rFonts w:hAnsi="宋体"/>
                <w:bCs/>
              </w:rPr>
              <w:t>不达标。</w:t>
            </w:r>
          </w:p>
          <w:p w:rsidR="00792875" w:rsidRPr="00CF19C6" w:rsidRDefault="009B381D">
            <w:pPr>
              <w:spacing w:line="360" w:lineRule="auto"/>
              <w:ind w:firstLineChars="200" w:firstLine="480"/>
              <w:rPr>
                <w:bCs/>
              </w:rPr>
            </w:pPr>
            <w:r w:rsidRPr="00CF19C6">
              <w:rPr>
                <w:rFonts w:hAnsi="宋体"/>
                <w:szCs w:val="24"/>
              </w:rPr>
              <w:t>（</w:t>
            </w:r>
            <w:r w:rsidRPr="00CF19C6">
              <w:rPr>
                <w:szCs w:val="24"/>
              </w:rPr>
              <w:t>2</w:t>
            </w:r>
            <w:r w:rsidRPr="00CF19C6">
              <w:rPr>
                <w:rFonts w:hAnsi="宋体"/>
                <w:szCs w:val="24"/>
              </w:rPr>
              <w:t>）</w:t>
            </w:r>
            <w:r w:rsidR="0054751B" w:rsidRPr="00CF19C6">
              <w:rPr>
                <w:rFonts w:hAnsi="宋体" w:hint="eastAsia"/>
                <w:bCs/>
              </w:rPr>
              <w:t>根据《</w:t>
            </w:r>
            <w:r w:rsidR="0054751B" w:rsidRPr="00CF19C6">
              <w:rPr>
                <w:rFonts w:hAnsi="宋体" w:hint="eastAsia"/>
                <w:bCs/>
              </w:rPr>
              <w:t>2018</w:t>
            </w:r>
            <w:r w:rsidR="0054751B" w:rsidRPr="00CF19C6">
              <w:rPr>
                <w:rFonts w:hAnsi="宋体" w:hint="eastAsia"/>
                <w:bCs/>
              </w:rPr>
              <w:t>年江门市环境质量状况（公报）》得知，</w:t>
            </w:r>
            <w:r w:rsidR="0054751B" w:rsidRPr="00CF19C6">
              <w:rPr>
                <w:rFonts w:hAnsi="宋体" w:hint="eastAsia"/>
                <w:bCs/>
              </w:rPr>
              <w:t>SO</w:t>
            </w:r>
            <w:r w:rsidR="0054751B" w:rsidRPr="00CF19C6">
              <w:rPr>
                <w:rFonts w:hAnsi="宋体" w:hint="eastAsia"/>
                <w:bCs/>
                <w:vertAlign w:val="subscript"/>
              </w:rPr>
              <w:t>2</w:t>
            </w:r>
            <w:r w:rsidR="0054751B" w:rsidRPr="00CF19C6">
              <w:rPr>
                <w:rFonts w:hAnsi="宋体" w:hint="eastAsia"/>
                <w:bCs/>
              </w:rPr>
              <w:t>、</w:t>
            </w:r>
            <w:r w:rsidR="0054751B" w:rsidRPr="00CF19C6">
              <w:rPr>
                <w:rFonts w:hAnsi="宋体" w:hint="eastAsia"/>
                <w:bCs/>
              </w:rPr>
              <w:t>NO</w:t>
            </w:r>
            <w:r w:rsidR="0054751B" w:rsidRPr="00CF19C6">
              <w:rPr>
                <w:rFonts w:hAnsi="宋体" w:hint="eastAsia"/>
                <w:bCs/>
                <w:vertAlign w:val="subscript"/>
              </w:rPr>
              <w:t>2</w:t>
            </w:r>
            <w:r w:rsidR="0054751B" w:rsidRPr="00CF19C6">
              <w:rPr>
                <w:rFonts w:hAnsi="宋体" w:hint="eastAsia"/>
                <w:bCs/>
              </w:rPr>
              <w:t>、</w:t>
            </w:r>
            <w:r w:rsidR="0054751B" w:rsidRPr="00CF19C6">
              <w:rPr>
                <w:rFonts w:hAnsi="宋体" w:hint="eastAsia"/>
                <w:bCs/>
              </w:rPr>
              <w:t>PM</w:t>
            </w:r>
            <w:r w:rsidR="0054751B" w:rsidRPr="00CF19C6">
              <w:rPr>
                <w:rFonts w:hAnsi="宋体" w:hint="eastAsia"/>
                <w:bCs/>
                <w:vertAlign w:val="subscript"/>
              </w:rPr>
              <w:t>10</w:t>
            </w:r>
            <w:r w:rsidR="0054751B" w:rsidRPr="00CF19C6">
              <w:rPr>
                <w:rFonts w:hAnsi="宋体" w:hint="eastAsia"/>
                <w:bCs/>
              </w:rPr>
              <w:t>、</w:t>
            </w:r>
            <w:r w:rsidR="0054751B" w:rsidRPr="00CF19C6">
              <w:rPr>
                <w:rFonts w:hAnsi="宋体" w:hint="eastAsia"/>
                <w:bCs/>
              </w:rPr>
              <w:t>PM</w:t>
            </w:r>
            <w:r w:rsidR="0054751B" w:rsidRPr="00CF19C6">
              <w:rPr>
                <w:rFonts w:hAnsi="宋体" w:hint="eastAsia"/>
                <w:bCs/>
                <w:vertAlign w:val="subscript"/>
              </w:rPr>
              <w:t>2.5</w:t>
            </w:r>
            <w:r w:rsidR="0054751B" w:rsidRPr="00CF19C6">
              <w:rPr>
                <w:rFonts w:hAnsi="宋体" w:hint="eastAsia"/>
                <w:bCs/>
              </w:rPr>
              <w:t>达到《环境空气质量标准》（</w:t>
            </w:r>
            <w:r w:rsidR="0054751B" w:rsidRPr="00CF19C6">
              <w:rPr>
                <w:rFonts w:hAnsi="宋体" w:hint="eastAsia"/>
                <w:bCs/>
              </w:rPr>
              <w:t>GB3095-2012</w:t>
            </w:r>
            <w:r w:rsidR="0054751B" w:rsidRPr="00CF19C6">
              <w:rPr>
                <w:rFonts w:hAnsi="宋体" w:hint="eastAsia"/>
                <w:bCs/>
              </w:rPr>
              <w:t>）</w:t>
            </w:r>
            <w:r w:rsidR="0054751B" w:rsidRPr="00CF19C6">
              <w:rPr>
                <w:rFonts w:hAnsi="宋体"/>
                <w:bCs/>
              </w:rPr>
              <w:t>及其</w:t>
            </w:r>
            <w:r w:rsidR="0054751B" w:rsidRPr="00CF19C6">
              <w:rPr>
                <w:rFonts w:hAnsi="宋体"/>
                <w:bCs/>
              </w:rPr>
              <w:t>2018</w:t>
            </w:r>
            <w:r w:rsidR="0054751B" w:rsidRPr="00CF19C6">
              <w:rPr>
                <w:rFonts w:hAnsi="宋体"/>
                <w:bCs/>
              </w:rPr>
              <w:t>年修改单中</w:t>
            </w:r>
            <w:r w:rsidR="0054751B" w:rsidRPr="00CF19C6">
              <w:rPr>
                <w:rFonts w:hAnsi="宋体" w:hint="eastAsia"/>
                <w:bCs/>
              </w:rPr>
              <w:t>二级标准年平均浓度限值的要求；</w:t>
            </w:r>
            <w:r w:rsidR="0054751B" w:rsidRPr="00CF19C6">
              <w:rPr>
                <w:rFonts w:hAnsi="宋体" w:hint="eastAsia"/>
                <w:bCs/>
              </w:rPr>
              <w:t>CO</w:t>
            </w:r>
            <w:r w:rsidR="0054751B" w:rsidRPr="00CF19C6">
              <w:rPr>
                <w:rFonts w:hAnsi="宋体" w:hint="eastAsia"/>
                <w:bCs/>
              </w:rPr>
              <w:t>达到《环境空气质量标准》（</w:t>
            </w:r>
            <w:r w:rsidR="0054751B" w:rsidRPr="00CF19C6">
              <w:rPr>
                <w:rFonts w:hAnsi="宋体" w:hint="eastAsia"/>
                <w:bCs/>
              </w:rPr>
              <w:t>GB3095-2012</w:t>
            </w:r>
            <w:r w:rsidR="0054751B" w:rsidRPr="00CF19C6">
              <w:rPr>
                <w:rFonts w:hAnsi="宋体" w:hint="eastAsia"/>
                <w:bCs/>
              </w:rPr>
              <w:t>）</w:t>
            </w:r>
            <w:r w:rsidR="0054751B" w:rsidRPr="00CF19C6">
              <w:rPr>
                <w:rFonts w:hAnsi="宋体"/>
                <w:bCs/>
              </w:rPr>
              <w:t>及其</w:t>
            </w:r>
            <w:r w:rsidR="0054751B" w:rsidRPr="00CF19C6">
              <w:rPr>
                <w:rFonts w:hAnsi="宋体"/>
                <w:bCs/>
              </w:rPr>
              <w:t>2018</w:t>
            </w:r>
            <w:r w:rsidR="0054751B" w:rsidRPr="00CF19C6">
              <w:rPr>
                <w:rFonts w:hAnsi="宋体"/>
                <w:bCs/>
              </w:rPr>
              <w:t>年修改单中</w:t>
            </w:r>
            <w:r w:rsidR="0054751B" w:rsidRPr="00CF19C6">
              <w:rPr>
                <w:rFonts w:hAnsi="宋体" w:hint="eastAsia"/>
                <w:bCs/>
              </w:rPr>
              <w:t>二级标准</w:t>
            </w:r>
            <w:r w:rsidR="0054751B" w:rsidRPr="00CF19C6">
              <w:rPr>
                <w:rFonts w:hAnsi="宋体" w:hint="eastAsia"/>
                <w:bCs/>
              </w:rPr>
              <w:t>24</w:t>
            </w:r>
            <w:r w:rsidR="0054751B" w:rsidRPr="00CF19C6">
              <w:rPr>
                <w:rFonts w:hAnsi="宋体" w:hint="eastAsia"/>
                <w:bCs/>
              </w:rPr>
              <w:t>小时平均浓度限值的要求；</w:t>
            </w:r>
            <w:r w:rsidR="0054751B" w:rsidRPr="00CF19C6">
              <w:rPr>
                <w:rFonts w:hAnsi="宋体" w:hint="eastAsia"/>
                <w:bCs/>
              </w:rPr>
              <w:t xml:space="preserve"> O</w:t>
            </w:r>
            <w:r w:rsidR="0054751B" w:rsidRPr="00CF19C6">
              <w:rPr>
                <w:rFonts w:hAnsi="宋体" w:hint="eastAsia"/>
                <w:bCs/>
                <w:vertAlign w:val="subscript"/>
              </w:rPr>
              <w:t>3-8H</w:t>
            </w:r>
            <w:r w:rsidR="0054751B" w:rsidRPr="00CF19C6">
              <w:rPr>
                <w:rFonts w:hAnsi="宋体" w:hint="eastAsia"/>
                <w:bCs/>
              </w:rPr>
              <w:t>未能达到《环境空气质量标准》（</w:t>
            </w:r>
            <w:r w:rsidR="0054751B" w:rsidRPr="00CF19C6">
              <w:rPr>
                <w:rFonts w:hAnsi="宋体" w:hint="eastAsia"/>
                <w:bCs/>
              </w:rPr>
              <w:t>GB3095-2012</w:t>
            </w:r>
            <w:r w:rsidR="0054751B" w:rsidRPr="00CF19C6">
              <w:rPr>
                <w:rFonts w:hAnsi="宋体" w:hint="eastAsia"/>
                <w:bCs/>
              </w:rPr>
              <w:t>）</w:t>
            </w:r>
            <w:r w:rsidR="0054751B" w:rsidRPr="00CF19C6">
              <w:rPr>
                <w:rFonts w:hAnsi="宋体"/>
                <w:bCs/>
              </w:rPr>
              <w:t>及其</w:t>
            </w:r>
            <w:r w:rsidR="0054751B" w:rsidRPr="00CF19C6">
              <w:rPr>
                <w:rFonts w:hAnsi="宋体"/>
                <w:bCs/>
              </w:rPr>
              <w:t>2018</w:t>
            </w:r>
            <w:r w:rsidR="0054751B" w:rsidRPr="00CF19C6">
              <w:rPr>
                <w:rFonts w:hAnsi="宋体"/>
                <w:bCs/>
              </w:rPr>
              <w:t>年修改单中</w:t>
            </w:r>
            <w:r w:rsidR="0054751B" w:rsidRPr="00CF19C6">
              <w:rPr>
                <w:rFonts w:hAnsi="宋体" w:hint="eastAsia"/>
                <w:bCs/>
              </w:rPr>
              <w:t>二级标准日最大</w:t>
            </w:r>
            <w:r w:rsidR="0054751B" w:rsidRPr="00CF19C6">
              <w:rPr>
                <w:rFonts w:hAnsi="宋体" w:hint="eastAsia"/>
                <w:bCs/>
              </w:rPr>
              <w:t>8</w:t>
            </w:r>
            <w:r w:rsidR="0054751B" w:rsidRPr="00CF19C6">
              <w:rPr>
                <w:rFonts w:hAnsi="宋体" w:hint="eastAsia"/>
                <w:bCs/>
              </w:rPr>
              <w:t>小时平均浓度限值的要求。</w:t>
            </w:r>
            <w:r w:rsidR="0054751B" w:rsidRPr="00CF19C6">
              <w:rPr>
                <w:rFonts w:hAnsi="宋体"/>
                <w:bCs/>
              </w:rPr>
              <w:t>根据《环境影响评价技术导则</w:t>
            </w:r>
            <w:r w:rsidR="0054751B" w:rsidRPr="00CF19C6">
              <w:rPr>
                <w:rFonts w:hAnsi="宋体"/>
                <w:bCs/>
              </w:rPr>
              <w:t xml:space="preserve"> </w:t>
            </w:r>
            <w:r w:rsidR="0054751B" w:rsidRPr="00CF19C6">
              <w:rPr>
                <w:rFonts w:hAnsi="宋体"/>
                <w:bCs/>
              </w:rPr>
              <w:t>大气环境》（</w:t>
            </w:r>
            <w:r w:rsidR="0054751B" w:rsidRPr="00CF19C6">
              <w:rPr>
                <w:rFonts w:hAnsi="宋体"/>
                <w:bCs/>
              </w:rPr>
              <w:t>HJ2.2-2018</w:t>
            </w:r>
            <w:r w:rsidR="0054751B" w:rsidRPr="00CF19C6">
              <w:rPr>
                <w:rFonts w:hAnsi="宋体"/>
                <w:bCs/>
              </w:rPr>
              <w:t>），项目所在区域属于环境空气不达标区。</w:t>
            </w:r>
          </w:p>
          <w:p w:rsidR="00792875" w:rsidRPr="00CF19C6" w:rsidRDefault="009B381D">
            <w:pPr>
              <w:spacing w:line="360" w:lineRule="auto"/>
              <w:ind w:firstLineChars="200" w:firstLine="480"/>
              <w:rPr>
                <w:bCs/>
              </w:rPr>
            </w:pPr>
            <w:r w:rsidRPr="00CF19C6">
              <w:rPr>
                <w:rFonts w:hAnsi="宋体"/>
                <w:szCs w:val="24"/>
              </w:rPr>
              <w:t>（</w:t>
            </w:r>
            <w:r w:rsidRPr="00CF19C6">
              <w:rPr>
                <w:szCs w:val="24"/>
              </w:rPr>
              <w:t>3</w:t>
            </w:r>
            <w:r w:rsidRPr="00CF19C6">
              <w:rPr>
                <w:rFonts w:hAnsi="宋体"/>
                <w:szCs w:val="24"/>
              </w:rPr>
              <w:t>）</w:t>
            </w:r>
            <w:r w:rsidR="0054751B" w:rsidRPr="00CF19C6">
              <w:rPr>
                <w:rFonts w:hAnsi="宋体" w:hint="eastAsia"/>
                <w:bCs/>
              </w:rPr>
              <w:t>根据《</w:t>
            </w:r>
            <w:r w:rsidR="0054751B" w:rsidRPr="00CF19C6">
              <w:rPr>
                <w:rFonts w:hAnsi="宋体" w:hint="eastAsia"/>
                <w:bCs/>
              </w:rPr>
              <w:t>2018</w:t>
            </w:r>
            <w:r w:rsidR="0054751B" w:rsidRPr="00CF19C6">
              <w:rPr>
                <w:rFonts w:hAnsi="宋体" w:hint="eastAsia"/>
                <w:bCs/>
              </w:rPr>
              <w:t>年江门市环境质量状况（公报）》得知，</w:t>
            </w:r>
            <w:r w:rsidR="0054751B" w:rsidRPr="00CF19C6">
              <w:rPr>
                <w:rFonts w:hAnsi="宋体" w:hint="eastAsia"/>
                <w:bCs/>
              </w:rPr>
              <w:t>2018</w:t>
            </w:r>
            <w:r w:rsidR="0054751B" w:rsidRPr="00CF19C6">
              <w:rPr>
                <w:rFonts w:hAnsi="宋体" w:hint="eastAsia"/>
                <w:bCs/>
              </w:rPr>
              <w:t>年度市区昼间区域环境噪声等效声级平均值</w:t>
            </w:r>
            <w:r w:rsidR="0054751B" w:rsidRPr="00CF19C6">
              <w:rPr>
                <w:rFonts w:hAnsi="宋体" w:hint="eastAsia"/>
                <w:bCs/>
              </w:rPr>
              <w:t>56.95</w:t>
            </w:r>
            <w:r w:rsidR="0054751B" w:rsidRPr="00CF19C6">
              <w:rPr>
                <w:rFonts w:hAnsi="宋体" w:hint="eastAsia"/>
                <w:bCs/>
              </w:rPr>
              <w:t>分贝，夜间区域环境噪声等效声级平均值</w:t>
            </w:r>
            <w:r w:rsidR="0054751B" w:rsidRPr="00CF19C6">
              <w:rPr>
                <w:rFonts w:hAnsi="宋体" w:hint="eastAsia"/>
                <w:bCs/>
              </w:rPr>
              <w:t>49.44</w:t>
            </w:r>
            <w:r w:rsidR="0054751B" w:rsidRPr="00CF19C6">
              <w:rPr>
                <w:rFonts w:hAnsi="宋体" w:hint="eastAsia"/>
                <w:bCs/>
              </w:rPr>
              <w:t>分贝，分别</w:t>
            </w:r>
            <w:proofErr w:type="gramStart"/>
            <w:r w:rsidR="0054751B" w:rsidRPr="00CF19C6">
              <w:rPr>
                <w:rFonts w:hAnsi="宋体" w:hint="eastAsia"/>
                <w:bCs/>
              </w:rPr>
              <w:t>优于国家声</w:t>
            </w:r>
            <w:proofErr w:type="gramEnd"/>
            <w:r w:rsidR="0054751B" w:rsidRPr="00CF19C6">
              <w:rPr>
                <w:rFonts w:hAnsi="宋体" w:hint="eastAsia"/>
                <w:bCs/>
              </w:rPr>
              <w:t>环境功能区</w:t>
            </w:r>
            <w:r w:rsidR="0054751B" w:rsidRPr="00CF19C6">
              <w:rPr>
                <w:rFonts w:hAnsi="宋体" w:hint="eastAsia"/>
                <w:bCs/>
              </w:rPr>
              <w:t>2</w:t>
            </w:r>
            <w:r w:rsidR="0054751B" w:rsidRPr="00CF19C6">
              <w:rPr>
                <w:rFonts w:hAnsi="宋体" w:hint="eastAsia"/>
                <w:bCs/>
              </w:rPr>
              <w:t>类区（居住、商业、工业混杂）昼间和夜间标准；道路交通干线两侧昼间噪声质量处于较好水平，等效声级为</w:t>
            </w:r>
            <w:r w:rsidR="0054751B" w:rsidRPr="00CF19C6">
              <w:rPr>
                <w:rFonts w:hAnsi="宋体" w:hint="eastAsia"/>
                <w:bCs/>
              </w:rPr>
              <w:t>69.75</w:t>
            </w:r>
            <w:r w:rsidR="0054751B" w:rsidRPr="00CF19C6">
              <w:rPr>
                <w:rFonts w:hAnsi="宋体" w:hint="eastAsia"/>
                <w:bCs/>
              </w:rPr>
              <w:t>分贝，</w:t>
            </w:r>
            <w:proofErr w:type="gramStart"/>
            <w:r w:rsidR="0054751B" w:rsidRPr="00CF19C6">
              <w:rPr>
                <w:rFonts w:hAnsi="宋体" w:hint="eastAsia"/>
                <w:bCs/>
              </w:rPr>
              <w:t>优于国家声</w:t>
            </w:r>
            <w:proofErr w:type="gramEnd"/>
            <w:r w:rsidR="0054751B" w:rsidRPr="00CF19C6">
              <w:rPr>
                <w:rFonts w:hAnsi="宋体" w:hint="eastAsia"/>
                <w:bCs/>
              </w:rPr>
              <w:t>环境功能区</w:t>
            </w:r>
            <w:r w:rsidR="0054751B" w:rsidRPr="00CF19C6">
              <w:rPr>
                <w:rFonts w:hAnsi="宋体" w:hint="eastAsia"/>
                <w:bCs/>
              </w:rPr>
              <w:t>4</w:t>
            </w:r>
            <w:r w:rsidR="0054751B" w:rsidRPr="00CF19C6">
              <w:rPr>
                <w:rFonts w:hAnsi="宋体" w:hint="eastAsia"/>
                <w:bCs/>
              </w:rPr>
              <w:t>类区昼间标准（城市交通干线两侧区域），道路交通干线两侧夜间噪声质量处于一般水平，等效声级为</w:t>
            </w:r>
            <w:r w:rsidR="0054751B" w:rsidRPr="00CF19C6">
              <w:rPr>
                <w:rFonts w:hAnsi="宋体" w:hint="eastAsia"/>
                <w:bCs/>
              </w:rPr>
              <w:t>61.46</w:t>
            </w:r>
            <w:r w:rsidR="0054751B" w:rsidRPr="00CF19C6">
              <w:rPr>
                <w:rFonts w:hAnsi="宋体" w:hint="eastAsia"/>
                <w:bCs/>
              </w:rPr>
              <w:t>分贝，未达国家声环境功能区</w:t>
            </w:r>
            <w:r w:rsidR="0054751B" w:rsidRPr="00CF19C6">
              <w:rPr>
                <w:rFonts w:hAnsi="宋体" w:hint="eastAsia"/>
                <w:bCs/>
              </w:rPr>
              <w:t>4</w:t>
            </w:r>
            <w:r w:rsidR="0054751B" w:rsidRPr="00CF19C6">
              <w:rPr>
                <w:rFonts w:hAnsi="宋体" w:hint="eastAsia"/>
                <w:bCs/>
              </w:rPr>
              <w:t>类区夜间标准（城市交通干线两侧区域）。</w:t>
            </w:r>
            <w:proofErr w:type="gramStart"/>
            <w:r w:rsidR="0054751B" w:rsidRPr="00CF19C6">
              <w:rPr>
                <w:rFonts w:hAnsi="宋体" w:hint="eastAsia"/>
                <w:bCs/>
              </w:rPr>
              <w:t>故项目</w:t>
            </w:r>
            <w:proofErr w:type="gramEnd"/>
            <w:r w:rsidR="0054751B" w:rsidRPr="00CF19C6">
              <w:rPr>
                <w:rFonts w:hAnsi="宋体" w:hint="eastAsia"/>
                <w:bCs/>
              </w:rPr>
              <w:t>所在地声环境质量现状一般。</w:t>
            </w:r>
          </w:p>
          <w:p w:rsidR="00792875" w:rsidRPr="00CF19C6" w:rsidRDefault="009B381D">
            <w:pPr>
              <w:tabs>
                <w:tab w:val="left" w:pos="7560"/>
              </w:tabs>
              <w:snapToGrid w:val="0"/>
              <w:spacing w:line="360" w:lineRule="auto"/>
              <w:ind w:firstLine="0"/>
              <w:rPr>
                <w:b/>
                <w:szCs w:val="24"/>
              </w:rPr>
            </w:pPr>
            <w:r w:rsidRPr="00CF19C6">
              <w:rPr>
                <w:rFonts w:hAnsi="宋体" w:hint="eastAsia"/>
                <w:b/>
                <w:szCs w:val="24"/>
              </w:rPr>
              <w:t>四</w:t>
            </w:r>
            <w:r w:rsidRPr="00CF19C6">
              <w:rPr>
                <w:rFonts w:hAnsi="宋体"/>
                <w:b/>
                <w:szCs w:val="24"/>
              </w:rPr>
              <w:t>、环境影响评价结论</w:t>
            </w:r>
          </w:p>
          <w:p w:rsidR="00792875" w:rsidRPr="00CF19C6" w:rsidRDefault="009B381D">
            <w:pPr>
              <w:adjustRightInd w:val="0"/>
              <w:snapToGrid w:val="0"/>
              <w:spacing w:line="360" w:lineRule="auto"/>
              <w:ind w:firstLine="0"/>
              <w:rPr>
                <w:rFonts w:hAnsi="宋体"/>
                <w:b/>
                <w:kern w:val="0"/>
              </w:rPr>
            </w:pPr>
            <w:r w:rsidRPr="00CF19C6">
              <w:rPr>
                <w:b/>
                <w:kern w:val="0"/>
              </w:rPr>
              <w:t>1</w:t>
            </w:r>
            <w:r w:rsidRPr="00CF19C6">
              <w:rPr>
                <w:rFonts w:hAnsi="宋体"/>
                <w:b/>
                <w:kern w:val="0"/>
              </w:rPr>
              <w:t>、施工期环境影响评价结论</w:t>
            </w:r>
          </w:p>
          <w:p w:rsidR="00792875" w:rsidRPr="00CF19C6" w:rsidRDefault="009B381D">
            <w:pPr>
              <w:adjustRightInd w:val="0"/>
              <w:snapToGrid w:val="0"/>
              <w:spacing w:line="360" w:lineRule="auto"/>
              <w:ind w:firstLineChars="200" w:firstLine="480"/>
              <w:rPr>
                <w:b/>
                <w:kern w:val="0"/>
              </w:rPr>
            </w:pPr>
            <w:r w:rsidRPr="00CF19C6">
              <w:rPr>
                <w:rFonts w:hint="eastAsia"/>
                <w:szCs w:val="24"/>
              </w:rPr>
              <w:t>本项目租用已有厂房，无土建施工活动，故不存在施工期环境影响。</w:t>
            </w:r>
          </w:p>
          <w:p w:rsidR="00792875" w:rsidRPr="00CF19C6" w:rsidRDefault="009B381D">
            <w:pPr>
              <w:adjustRightInd w:val="0"/>
              <w:snapToGrid w:val="0"/>
              <w:spacing w:line="360" w:lineRule="auto"/>
              <w:ind w:firstLine="0"/>
              <w:rPr>
                <w:b/>
                <w:kern w:val="0"/>
              </w:rPr>
            </w:pPr>
            <w:r w:rsidRPr="00CF19C6">
              <w:rPr>
                <w:b/>
                <w:kern w:val="0"/>
              </w:rPr>
              <w:t>2</w:t>
            </w:r>
            <w:r w:rsidRPr="00CF19C6">
              <w:rPr>
                <w:rFonts w:hAnsi="宋体"/>
                <w:b/>
                <w:kern w:val="0"/>
              </w:rPr>
              <w:t>、营运期环境影响评价结论</w:t>
            </w:r>
          </w:p>
          <w:p w:rsidR="00792875" w:rsidRPr="00CF19C6" w:rsidRDefault="009B381D">
            <w:pPr>
              <w:pStyle w:val="GBK28"/>
              <w:snapToGrid w:val="0"/>
              <w:ind w:firstLineChars="0" w:firstLine="0"/>
              <w:rPr>
                <w:rFonts w:ascii="Times New Roman" w:hAnsi="Times New Roman" w:cs="Times New Roman"/>
                <w:b/>
                <w:sz w:val="24"/>
                <w:szCs w:val="24"/>
              </w:rPr>
            </w:pPr>
            <w:r w:rsidRPr="00CF19C6">
              <w:rPr>
                <w:rFonts w:ascii="Times New Roman" w:hAnsi="宋体" w:cs="Times New Roman"/>
                <w:b/>
                <w:sz w:val="24"/>
                <w:szCs w:val="24"/>
              </w:rPr>
              <w:t>（</w:t>
            </w:r>
            <w:r w:rsidRPr="00CF19C6">
              <w:rPr>
                <w:rFonts w:ascii="Times New Roman" w:hAnsi="Times New Roman" w:cs="Times New Roman"/>
                <w:b/>
                <w:sz w:val="24"/>
                <w:szCs w:val="24"/>
              </w:rPr>
              <w:t>1</w:t>
            </w:r>
            <w:r w:rsidRPr="00CF19C6">
              <w:rPr>
                <w:rFonts w:ascii="Times New Roman" w:hAnsi="宋体" w:cs="Times New Roman"/>
                <w:b/>
                <w:sz w:val="24"/>
                <w:szCs w:val="24"/>
              </w:rPr>
              <w:t>）环境空气影响评价结论</w:t>
            </w:r>
          </w:p>
          <w:p w:rsidR="00792875" w:rsidRPr="00CF19C6" w:rsidRDefault="00CE4C06">
            <w:pPr>
              <w:spacing w:line="360" w:lineRule="auto"/>
              <w:ind w:firstLineChars="200" w:firstLine="480"/>
              <w:rPr>
                <w:rFonts w:hAnsi="宋体"/>
                <w:szCs w:val="21"/>
              </w:rPr>
            </w:pPr>
            <w:r w:rsidRPr="00CE4C06">
              <w:rPr>
                <w:rFonts w:hAnsi="宋体" w:hint="eastAsia"/>
              </w:rPr>
              <w:t>本项目的废气主要来源于熔化、压铸过程中产生的金属烟尘和抛光过程中产生的抛光粉尘。</w:t>
            </w:r>
          </w:p>
          <w:p w:rsidR="00CE4C06" w:rsidRPr="00CF19C6" w:rsidRDefault="00CE4C06" w:rsidP="00CE4C06">
            <w:pPr>
              <w:pStyle w:val="affff7"/>
              <w:numPr>
                <w:ilvl w:val="0"/>
                <w:numId w:val="23"/>
              </w:numPr>
              <w:spacing w:line="360" w:lineRule="auto"/>
              <w:ind w:firstLineChars="0"/>
              <w:rPr>
                <w:rFonts w:hAnsi="宋体"/>
                <w:b/>
                <w:szCs w:val="21"/>
              </w:rPr>
            </w:pPr>
            <w:r w:rsidRPr="00CF19C6">
              <w:rPr>
                <w:rFonts w:hAnsi="宋体" w:hint="eastAsia"/>
                <w:b/>
                <w:szCs w:val="21"/>
              </w:rPr>
              <w:t>金属烟尘</w:t>
            </w:r>
            <w:r w:rsidRPr="00CF19C6">
              <w:rPr>
                <w:rFonts w:hAnsi="宋体" w:hint="eastAsia"/>
                <w:b/>
                <w:szCs w:val="21"/>
              </w:rPr>
              <w:t>G1</w:t>
            </w:r>
          </w:p>
          <w:p w:rsidR="00CE4C06" w:rsidRPr="00CF19C6" w:rsidRDefault="00CE4C06" w:rsidP="00CE4C06">
            <w:pPr>
              <w:spacing w:line="360" w:lineRule="auto"/>
              <w:ind w:firstLineChars="200" w:firstLine="480"/>
            </w:pPr>
            <w:r w:rsidRPr="00CF19C6">
              <w:rPr>
                <w:rFonts w:hAnsi="宋体" w:hint="eastAsia"/>
              </w:rPr>
              <w:t>熔化压铸过程中产生的金属烟尘收集后</w:t>
            </w:r>
            <w:r w:rsidRPr="00CF19C6">
              <w:t>引至</w:t>
            </w:r>
            <w:r w:rsidRPr="00CF19C6">
              <w:rPr>
                <w:rFonts w:hint="eastAsia"/>
              </w:rPr>
              <w:t>水喷淋塔</w:t>
            </w:r>
            <w:r w:rsidRPr="00CF19C6">
              <w:t>处理后</w:t>
            </w:r>
            <w:r w:rsidRPr="00CF19C6">
              <w:rPr>
                <w:rFonts w:hint="eastAsia"/>
              </w:rPr>
              <w:t>（水喷淋除尘效率为</w:t>
            </w:r>
            <w:r w:rsidRPr="00CF19C6">
              <w:rPr>
                <w:rFonts w:hint="eastAsia"/>
              </w:rPr>
              <w:t>87%</w:t>
            </w:r>
            <w:r w:rsidRPr="00CF19C6">
              <w:rPr>
                <w:rFonts w:hint="eastAsia"/>
              </w:rPr>
              <w:t>）</w:t>
            </w:r>
            <w:r w:rsidRPr="00CF19C6">
              <w:t>，</w:t>
            </w:r>
            <w:r w:rsidRPr="00CF19C6">
              <w:rPr>
                <w:rFonts w:hint="eastAsia"/>
              </w:rPr>
              <w:t>经</w:t>
            </w:r>
            <w:r w:rsidRPr="00CF19C6">
              <w:rPr>
                <w:rFonts w:hint="eastAsia"/>
              </w:rPr>
              <w:t>15m</w:t>
            </w:r>
            <w:r w:rsidRPr="00CF19C6">
              <w:t>排气筒高空排放，治理后废气中烟尘排放浓度达到《工业炉窑大气污染物排放标准》（</w:t>
            </w:r>
            <w:r w:rsidRPr="00CF19C6">
              <w:t>GB9078</w:t>
            </w:r>
            <w:r w:rsidRPr="00CF19C6">
              <w:t>－</w:t>
            </w:r>
            <w:r w:rsidRPr="00CF19C6">
              <w:t>1996</w:t>
            </w:r>
            <w:r w:rsidRPr="00CF19C6">
              <w:t>）表</w:t>
            </w:r>
            <w:r w:rsidRPr="00CF19C6">
              <w:t>2</w:t>
            </w:r>
            <w:r w:rsidRPr="00CF19C6">
              <w:t>中金属熔化炉烟尘二级排放限值</w:t>
            </w:r>
            <w:r w:rsidRPr="00CF19C6">
              <w:t>150mg/m</w:t>
            </w:r>
            <w:r w:rsidRPr="00CF19C6">
              <w:rPr>
                <w:vertAlign w:val="superscript"/>
              </w:rPr>
              <w:t>3</w:t>
            </w:r>
            <w:r w:rsidRPr="00CF19C6">
              <w:rPr>
                <w:rFonts w:hint="eastAsia"/>
              </w:rPr>
              <w:t>。</w:t>
            </w:r>
            <w:r>
              <w:rPr>
                <w:rFonts w:hint="eastAsia"/>
              </w:rPr>
              <w:t>对周围环境影响不大。</w:t>
            </w:r>
          </w:p>
          <w:p w:rsidR="00CE4C06" w:rsidRPr="00CF19C6" w:rsidRDefault="00CE4C06" w:rsidP="00CE4C06">
            <w:pPr>
              <w:spacing w:line="360" w:lineRule="auto"/>
              <w:ind w:firstLineChars="200" w:firstLine="480"/>
              <w:rPr>
                <w:bCs/>
              </w:rPr>
            </w:pPr>
            <w:r w:rsidRPr="00CF19C6">
              <w:rPr>
                <w:rFonts w:hint="eastAsia"/>
              </w:rPr>
              <w:t>未被收集的抛光粉尘，以无组织的形式排放到车间，建设单位须加强车间内通风，确保无组织废气达到</w:t>
            </w:r>
            <w:r w:rsidRPr="00CF19C6">
              <w:t>《工业炉窑大气污染物排放标准》（</w:t>
            </w:r>
            <w:r w:rsidRPr="00CF19C6">
              <w:t>GB9078-1996</w:t>
            </w:r>
            <w:r w:rsidRPr="00CF19C6">
              <w:t>）</w:t>
            </w:r>
            <w:r w:rsidRPr="00CF19C6">
              <w:rPr>
                <w:rFonts w:hint="eastAsia"/>
              </w:rPr>
              <w:t>无组织排放监控点浓度限值。</w:t>
            </w:r>
          </w:p>
          <w:p w:rsidR="00CE4C06" w:rsidRPr="00CF19C6" w:rsidRDefault="00CE4C06" w:rsidP="00CE4C06">
            <w:pPr>
              <w:spacing w:line="360" w:lineRule="auto"/>
              <w:rPr>
                <w:rFonts w:hAnsi="宋体"/>
                <w:b/>
                <w:szCs w:val="24"/>
              </w:rPr>
            </w:pPr>
            <w:r w:rsidRPr="00CF19C6">
              <w:rPr>
                <w:rFonts w:hAnsi="宋体" w:hint="eastAsia"/>
                <w:b/>
                <w:szCs w:val="21"/>
              </w:rPr>
              <w:t>2</w:t>
            </w:r>
            <w:r w:rsidRPr="00CF19C6">
              <w:rPr>
                <w:rFonts w:hAnsi="宋体" w:hint="eastAsia"/>
                <w:b/>
                <w:szCs w:val="21"/>
              </w:rPr>
              <w:t>）抛光粉尘</w:t>
            </w:r>
            <w:r w:rsidRPr="00CF19C6">
              <w:rPr>
                <w:rFonts w:hAnsi="宋体" w:hint="eastAsia"/>
                <w:b/>
                <w:szCs w:val="21"/>
              </w:rPr>
              <w:t>G2</w:t>
            </w:r>
          </w:p>
          <w:p w:rsidR="00CE4C06" w:rsidRPr="00CF19C6" w:rsidRDefault="00CE4C06" w:rsidP="00CE4C06">
            <w:pPr>
              <w:spacing w:line="360" w:lineRule="auto"/>
              <w:ind w:firstLineChars="200" w:firstLine="480"/>
              <w:rPr>
                <w:rFonts w:hAnsi="宋体"/>
                <w:szCs w:val="24"/>
              </w:rPr>
            </w:pPr>
            <w:r w:rsidRPr="00CF19C6">
              <w:rPr>
                <w:rFonts w:hAnsi="宋体" w:hint="eastAsia"/>
                <w:szCs w:val="24"/>
              </w:rPr>
              <w:lastRenderedPageBreak/>
              <w:t>抛光过程中产生的抛光粉尘收集后</w:t>
            </w:r>
            <w:r w:rsidRPr="00CF19C6">
              <w:rPr>
                <w:rFonts w:hAnsi="宋体"/>
                <w:szCs w:val="24"/>
              </w:rPr>
              <w:t>引至</w:t>
            </w:r>
            <w:r w:rsidRPr="00CF19C6">
              <w:rPr>
                <w:rFonts w:hAnsi="宋体" w:hint="eastAsia"/>
                <w:szCs w:val="24"/>
              </w:rPr>
              <w:t>水喷淋塔</w:t>
            </w:r>
            <w:r w:rsidRPr="00CF19C6">
              <w:rPr>
                <w:rFonts w:hAnsi="宋体"/>
                <w:szCs w:val="24"/>
              </w:rPr>
              <w:t>处理后</w:t>
            </w:r>
            <w:r w:rsidRPr="00CF19C6">
              <w:rPr>
                <w:rFonts w:hAnsi="宋体" w:hint="eastAsia"/>
                <w:szCs w:val="24"/>
              </w:rPr>
              <w:t>（处理效率约为</w:t>
            </w:r>
            <w:r w:rsidRPr="00CF19C6">
              <w:rPr>
                <w:rFonts w:hAnsi="宋体" w:hint="eastAsia"/>
                <w:szCs w:val="24"/>
              </w:rPr>
              <w:t>87%</w:t>
            </w:r>
            <w:r w:rsidRPr="00CF19C6">
              <w:rPr>
                <w:rFonts w:hAnsi="宋体" w:hint="eastAsia"/>
                <w:szCs w:val="24"/>
              </w:rPr>
              <w:t>）处理后达到广东省地方标准《大气污染物排放限值》（</w:t>
            </w:r>
            <w:r w:rsidRPr="00CF19C6">
              <w:rPr>
                <w:rFonts w:hAnsi="宋体" w:hint="eastAsia"/>
                <w:szCs w:val="24"/>
              </w:rPr>
              <w:t>DB44/27-2001</w:t>
            </w:r>
            <w:r w:rsidRPr="00CF19C6">
              <w:rPr>
                <w:rFonts w:hAnsi="宋体" w:hint="eastAsia"/>
                <w:szCs w:val="24"/>
              </w:rPr>
              <w:t>）第二时段二级排放标准后经</w:t>
            </w:r>
            <w:r w:rsidRPr="00CF19C6">
              <w:rPr>
                <w:rFonts w:hAnsi="宋体" w:hint="eastAsia"/>
                <w:szCs w:val="24"/>
              </w:rPr>
              <w:t>15m</w:t>
            </w:r>
            <w:r w:rsidRPr="00CF19C6">
              <w:rPr>
                <w:rFonts w:hAnsi="宋体" w:hint="eastAsia"/>
                <w:szCs w:val="24"/>
              </w:rPr>
              <w:t>排气筒引至高空排放。</w:t>
            </w:r>
            <w:r>
              <w:rPr>
                <w:rFonts w:hint="eastAsia"/>
              </w:rPr>
              <w:t>对周围环境影响不大。</w:t>
            </w:r>
          </w:p>
          <w:p w:rsidR="009F121A" w:rsidRPr="00CF19C6" w:rsidRDefault="00CE4C06" w:rsidP="00CE4C06">
            <w:pPr>
              <w:spacing w:line="360" w:lineRule="auto"/>
              <w:rPr>
                <w:rFonts w:hAnsi="宋体"/>
                <w:b/>
                <w:szCs w:val="24"/>
              </w:rPr>
            </w:pPr>
            <w:r w:rsidRPr="00CF19C6">
              <w:rPr>
                <w:rFonts w:hAnsi="宋体" w:hint="eastAsia"/>
              </w:rPr>
              <w:t>未被收集的抛光粉尘，以无组织的形式排放到车间，建设单位须加强车间内通风，确保无组织废气满足广东省地方标准《大气污染物排放限值》（</w:t>
            </w:r>
            <w:r w:rsidRPr="00CF19C6">
              <w:rPr>
                <w:rFonts w:hAnsi="宋体" w:hint="eastAsia"/>
              </w:rPr>
              <w:t>DB44/27-2001</w:t>
            </w:r>
            <w:r w:rsidRPr="00CF19C6">
              <w:rPr>
                <w:rFonts w:hAnsi="宋体" w:hint="eastAsia"/>
              </w:rPr>
              <w:t>）第二时段粉尘无组织排放监控点浓度限值：</w:t>
            </w:r>
            <w:r w:rsidRPr="00CF19C6">
              <w:rPr>
                <w:rFonts w:hAnsi="宋体" w:hint="eastAsia"/>
              </w:rPr>
              <w:t>1.0mg/m</w:t>
            </w:r>
            <w:r w:rsidRPr="00CF19C6">
              <w:rPr>
                <w:rFonts w:hAnsi="宋体" w:hint="eastAsia"/>
                <w:vertAlign w:val="superscript"/>
              </w:rPr>
              <w:t>3</w:t>
            </w:r>
            <w:r w:rsidRPr="00CF19C6">
              <w:rPr>
                <w:rFonts w:hAnsi="宋体" w:hint="eastAsia"/>
              </w:rPr>
              <w:t>。</w:t>
            </w:r>
          </w:p>
          <w:p w:rsidR="00792875" w:rsidRPr="00CF19C6" w:rsidRDefault="009B381D">
            <w:pPr>
              <w:pStyle w:val="GBK28"/>
              <w:numPr>
                <w:ilvl w:val="0"/>
                <w:numId w:val="19"/>
              </w:numPr>
              <w:snapToGrid w:val="0"/>
              <w:spacing w:line="348" w:lineRule="auto"/>
              <w:ind w:firstLineChars="0"/>
              <w:rPr>
                <w:rFonts w:ascii="Times New Roman" w:hAnsi="宋体" w:cs="Times New Roman"/>
                <w:b/>
                <w:sz w:val="24"/>
                <w:szCs w:val="24"/>
              </w:rPr>
            </w:pPr>
            <w:r w:rsidRPr="00CF19C6">
              <w:rPr>
                <w:rFonts w:ascii="Times New Roman" w:hAnsi="宋体" w:cs="Times New Roman"/>
                <w:b/>
                <w:sz w:val="24"/>
                <w:szCs w:val="24"/>
              </w:rPr>
              <w:t>水环境影响评价结论</w:t>
            </w:r>
          </w:p>
          <w:p w:rsidR="00CE4C06" w:rsidRPr="00CF19C6" w:rsidRDefault="00CE4C06" w:rsidP="00CE4C06">
            <w:pPr>
              <w:snapToGrid w:val="0"/>
              <w:spacing w:line="360" w:lineRule="auto"/>
              <w:ind w:left="480" w:firstLine="0"/>
              <w:rPr>
                <w:rFonts w:hAnsi="宋体"/>
                <w:b/>
                <w:szCs w:val="24"/>
              </w:rPr>
            </w:pPr>
            <w:r>
              <w:rPr>
                <w:rFonts w:hAnsi="宋体" w:hint="eastAsia"/>
                <w:b/>
                <w:bCs/>
                <w:szCs w:val="24"/>
              </w:rPr>
              <w:t>1</w:t>
            </w:r>
            <w:r>
              <w:rPr>
                <w:rFonts w:hAnsi="宋体" w:hint="eastAsia"/>
                <w:b/>
                <w:bCs/>
                <w:szCs w:val="24"/>
              </w:rPr>
              <w:t>）</w:t>
            </w:r>
            <w:r w:rsidRPr="00CF19C6">
              <w:rPr>
                <w:rFonts w:hAnsi="宋体" w:hint="eastAsia"/>
                <w:b/>
                <w:bCs/>
                <w:szCs w:val="24"/>
              </w:rPr>
              <w:t>压铸机冷却用水</w:t>
            </w:r>
          </w:p>
          <w:p w:rsidR="00CE4C06" w:rsidRPr="00CF19C6" w:rsidRDefault="00CE4C06" w:rsidP="00CE4C06">
            <w:pPr>
              <w:snapToGrid w:val="0"/>
              <w:spacing w:line="360" w:lineRule="auto"/>
              <w:rPr>
                <w:rFonts w:hAnsi="宋体"/>
                <w:bCs/>
                <w:szCs w:val="24"/>
              </w:rPr>
            </w:pPr>
            <w:r w:rsidRPr="00CF19C6">
              <w:rPr>
                <w:rFonts w:hAnsi="宋体" w:hint="eastAsia"/>
                <w:bCs/>
                <w:szCs w:val="24"/>
              </w:rPr>
              <w:t>项目在压铸成型的过程中会用到少量设备冷却水，冷却方式为间接冷却，冷却水为普通自来水，其中无需添加矿物油、乳化液等冷却剂。该冷却水仅在设备内部循环使用，不外排，同时由于循环过程中少量水因受热等因素损失，需要定期补充冷却水，年需补充水量约</w:t>
            </w:r>
            <w:r w:rsidRPr="00CF19C6">
              <w:rPr>
                <w:rFonts w:hAnsi="宋体" w:hint="eastAsia"/>
                <w:bCs/>
                <w:szCs w:val="24"/>
              </w:rPr>
              <w:t>75t</w:t>
            </w:r>
            <w:r w:rsidRPr="00CF19C6">
              <w:rPr>
                <w:rFonts w:hAnsi="宋体" w:hint="eastAsia"/>
                <w:bCs/>
                <w:szCs w:val="24"/>
              </w:rPr>
              <w:t>。</w:t>
            </w:r>
          </w:p>
          <w:p w:rsidR="00CE4C06" w:rsidRPr="00CF19C6" w:rsidRDefault="00CE4C06" w:rsidP="00CE4C06">
            <w:pPr>
              <w:snapToGrid w:val="0"/>
              <w:spacing w:line="360" w:lineRule="auto"/>
              <w:rPr>
                <w:rFonts w:hAnsi="宋体"/>
                <w:b/>
                <w:bCs/>
                <w:szCs w:val="24"/>
              </w:rPr>
            </w:pPr>
            <w:r w:rsidRPr="00CF19C6">
              <w:rPr>
                <w:rFonts w:hAnsi="宋体" w:hint="eastAsia"/>
                <w:b/>
                <w:bCs/>
                <w:szCs w:val="24"/>
              </w:rPr>
              <w:t>2</w:t>
            </w:r>
            <w:r w:rsidRPr="00CF19C6">
              <w:rPr>
                <w:rFonts w:hAnsi="宋体" w:hint="eastAsia"/>
                <w:b/>
                <w:bCs/>
                <w:szCs w:val="24"/>
              </w:rPr>
              <w:t>）压铸工序和抛光工序使用的喷淋用水</w:t>
            </w:r>
          </w:p>
          <w:p w:rsidR="00792875" w:rsidRPr="00CE4C06" w:rsidRDefault="00CE4C06" w:rsidP="00CE4C06">
            <w:pPr>
              <w:pStyle w:val="17"/>
              <w:snapToGrid w:val="0"/>
              <w:spacing w:line="360" w:lineRule="auto"/>
              <w:ind w:firstLineChars="200" w:firstLine="480"/>
              <w:rPr>
                <w:rFonts w:eastAsiaTheme="minorEastAsia"/>
                <w:b/>
                <w:bCs/>
              </w:rPr>
            </w:pPr>
            <w:r w:rsidRPr="00CE4C06">
              <w:rPr>
                <w:rFonts w:eastAsiaTheme="minorEastAsia"/>
                <w:bCs/>
                <w:szCs w:val="24"/>
              </w:rPr>
              <w:t>项目压铸工序和抛光喷淋用水为普通自来水，无需添加药剂。压铸喷淋废水循环使用不外排，定期打捞沉渣。因受热等因素损失，需定期补充新鲜水，补充水量约</w:t>
            </w:r>
            <w:r w:rsidRPr="00CE4C06">
              <w:rPr>
                <w:rFonts w:eastAsiaTheme="minorEastAsia"/>
                <w:bCs/>
                <w:szCs w:val="24"/>
              </w:rPr>
              <w:t>50t/a</w:t>
            </w:r>
            <w:r w:rsidRPr="00CE4C06">
              <w:rPr>
                <w:rFonts w:eastAsiaTheme="minorEastAsia"/>
                <w:bCs/>
                <w:szCs w:val="24"/>
              </w:rPr>
              <w:t>。</w:t>
            </w:r>
          </w:p>
          <w:p w:rsidR="00CE4C06" w:rsidRPr="00CF19C6" w:rsidRDefault="00CE4C06" w:rsidP="00CE4C06">
            <w:pPr>
              <w:snapToGrid w:val="0"/>
              <w:spacing w:line="360" w:lineRule="auto"/>
              <w:ind w:left="480" w:firstLine="0"/>
              <w:rPr>
                <w:rFonts w:hAnsi="宋体"/>
                <w:b/>
                <w:bCs/>
                <w:szCs w:val="24"/>
              </w:rPr>
            </w:pPr>
            <w:r w:rsidRPr="00CF19C6">
              <w:rPr>
                <w:rFonts w:hAnsi="宋体" w:hint="eastAsia"/>
                <w:b/>
                <w:bCs/>
                <w:szCs w:val="24"/>
              </w:rPr>
              <w:t>3</w:t>
            </w:r>
            <w:r w:rsidRPr="00CF19C6">
              <w:rPr>
                <w:rFonts w:hAnsi="宋体" w:hint="eastAsia"/>
                <w:b/>
                <w:bCs/>
                <w:szCs w:val="24"/>
              </w:rPr>
              <w:t>）生活污水</w:t>
            </w:r>
          </w:p>
          <w:p w:rsidR="0088695B" w:rsidRPr="00CF19C6" w:rsidRDefault="00CE4C06" w:rsidP="00CE4C06">
            <w:pPr>
              <w:pStyle w:val="17"/>
              <w:snapToGrid w:val="0"/>
              <w:spacing w:line="360" w:lineRule="auto"/>
              <w:ind w:firstLineChars="200" w:firstLine="480"/>
              <w:rPr>
                <w:rFonts w:eastAsiaTheme="minorEastAsia"/>
                <w:szCs w:val="24"/>
              </w:rPr>
            </w:pPr>
            <w:r w:rsidRPr="00CF19C6">
              <w:rPr>
                <w:rFonts w:eastAsiaTheme="minorEastAsia"/>
                <w:szCs w:val="24"/>
              </w:rPr>
              <w:t>项目运营期废水主要为员工日常生活产生的生活污水。</w:t>
            </w:r>
            <w:r w:rsidRPr="00CF19C6">
              <w:rPr>
                <w:rFonts w:eastAsiaTheme="minorEastAsia" w:hint="eastAsia"/>
                <w:bCs/>
                <w:szCs w:val="24"/>
              </w:rPr>
              <w:t>项目员工人数为</w:t>
            </w:r>
            <w:r>
              <w:rPr>
                <w:rFonts w:eastAsiaTheme="minorEastAsia" w:hint="eastAsia"/>
                <w:bCs/>
                <w:szCs w:val="24"/>
              </w:rPr>
              <w:t>20</w:t>
            </w:r>
            <w:r w:rsidRPr="00CF19C6">
              <w:rPr>
                <w:rFonts w:eastAsiaTheme="minorEastAsia" w:hint="eastAsia"/>
                <w:bCs/>
                <w:szCs w:val="24"/>
              </w:rPr>
              <w:t>人，均不在厂区食宿。项目生活污水排污系数按</w:t>
            </w:r>
            <w:r w:rsidRPr="00CF19C6">
              <w:rPr>
                <w:rFonts w:eastAsiaTheme="minorEastAsia" w:hint="eastAsia"/>
                <w:bCs/>
                <w:szCs w:val="24"/>
              </w:rPr>
              <w:t>0.9</w:t>
            </w:r>
            <w:r w:rsidRPr="00CF19C6">
              <w:rPr>
                <w:rFonts w:eastAsiaTheme="minorEastAsia" w:hint="eastAsia"/>
                <w:bCs/>
                <w:szCs w:val="24"/>
              </w:rPr>
              <w:t>计算，则生活污水排放量约为</w:t>
            </w:r>
            <w:r w:rsidRPr="00CF19C6">
              <w:rPr>
                <w:rFonts w:eastAsiaTheme="minorEastAsia" w:hint="eastAsia"/>
                <w:bCs/>
                <w:szCs w:val="24"/>
              </w:rPr>
              <w:t>0.72</w:t>
            </w:r>
            <w:r w:rsidRPr="00CF19C6">
              <w:rPr>
                <w:rFonts w:eastAsiaTheme="minorEastAsia"/>
                <w:bCs/>
                <w:szCs w:val="24"/>
              </w:rPr>
              <w:t>m</w:t>
            </w:r>
            <w:r w:rsidRPr="00CF19C6">
              <w:rPr>
                <w:rFonts w:eastAsiaTheme="minorEastAsia"/>
                <w:bCs/>
                <w:szCs w:val="24"/>
                <w:vertAlign w:val="superscript"/>
              </w:rPr>
              <w:t>3</w:t>
            </w:r>
            <w:r w:rsidRPr="00CF19C6">
              <w:rPr>
                <w:rFonts w:eastAsiaTheme="minorEastAsia"/>
                <w:bCs/>
                <w:szCs w:val="24"/>
              </w:rPr>
              <w:t>/d</w:t>
            </w:r>
            <w:r w:rsidRPr="00CF19C6">
              <w:rPr>
                <w:rFonts w:eastAsiaTheme="minorEastAsia"/>
                <w:bCs/>
                <w:szCs w:val="24"/>
              </w:rPr>
              <w:t>，</w:t>
            </w:r>
            <w:r w:rsidRPr="00CF19C6">
              <w:rPr>
                <w:rFonts w:eastAsiaTheme="minorEastAsia" w:hint="eastAsia"/>
                <w:bCs/>
                <w:szCs w:val="24"/>
              </w:rPr>
              <w:t>216</w:t>
            </w:r>
            <w:r w:rsidRPr="00CF19C6">
              <w:rPr>
                <w:rFonts w:eastAsiaTheme="minorEastAsia"/>
                <w:bCs/>
                <w:szCs w:val="24"/>
              </w:rPr>
              <w:t>m</w:t>
            </w:r>
            <w:r w:rsidRPr="00CF19C6">
              <w:rPr>
                <w:rFonts w:eastAsiaTheme="minorEastAsia"/>
                <w:bCs/>
                <w:szCs w:val="24"/>
                <w:vertAlign w:val="superscript"/>
              </w:rPr>
              <w:t>3</w:t>
            </w:r>
            <w:r w:rsidRPr="00CF19C6">
              <w:rPr>
                <w:rFonts w:eastAsiaTheme="minorEastAsia"/>
                <w:bCs/>
                <w:szCs w:val="24"/>
              </w:rPr>
              <w:t>/a</w:t>
            </w:r>
            <w:r w:rsidRPr="00CF19C6">
              <w:rPr>
                <w:rFonts w:eastAsiaTheme="minorEastAsia" w:hint="eastAsia"/>
                <w:bCs/>
                <w:szCs w:val="24"/>
              </w:rPr>
              <w:t>，各污染物分别为</w:t>
            </w:r>
            <w:r w:rsidRPr="00CF19C6">
              <w:rPr>
                <w:rFonts w:eastAsiaTheme="minorEastAsia" w:hint="eastAsia"/>
                <w:bCs/>
                <w:szCs w:val="24"/>
              </w:rPr>
              <w:t>CODcr</w:t>
            </w:r>
            <w:r w:rsidRPr="00CF19C6">
              <w:rPr>
                <w:rFonts w:eastAsiaTheme="minorEastAsia" w:hint="eastAsia"/>
                <w:bCs/>
                <w:szCs w:val="24"/>
              </w:rPr>
              <w:t>、</w:t>
            </w:r>
            <w:r w:rsidRPr="00CF19C6">
              <w:rPr>
                <w:rFonts w:eastAsiaTheme="minorEastAsia" w:hint="eastAsia"/>
                <w:bCs/>
                <w:szCs w:val="24"/>
              </w:rPr>
              <w:t>BOD</w:t>
            </w:r>
            <w:r w:rsidRPr="00CF19C6">
              <w:rPr>
                <w:rFonts w:eastAsiaTheme="minorEastAsia" w:hint="eastAsia"/>
                <w:bCs/>
                <w:szCs w:val="24"/>
                <w:vertAlign w:val="subscript"/>
              </w:rPr>
              <w:t>5</w:t>
            </w:r>
            <w:r w:rsidRPr="00CF19C6">
              <w:rPr>
                <w:rFonts w:eastAsiaTheme="minorEastAsia" w:hint="eastAsia"/>
                <w:bCs/>
                <w:szCs w:val="24"/>
              </w:rPr>
              <w:t>、</w:t>
            </w:r>
            <w:r w:rsidRPr="00CF19C6">
              <w:rPr>
                <w:rFonts w:eastAsiaTheme="minorEastAsia" w:hint="eastAsia"/>
                <w:bCs/>
                <w:szCs w:val="24"/>
              </w:rPr>
              <w:t>SS</w:t>
            </w:r>
            <w:r w:rsidRPr="00CF19C6">
              <w:rPr>
                <w:rFonts w:eastAsiaTheme="minorEastAsia" w:hint="eastAsia"/>
                <w:bCs/>
                <w:szCs w:val="24"/>
              </w:rPr>
              <w:t>、氨氮。生活污水排入化粪池暂存，</w:t>
            </w:r>
            <w:proofErr w:type="gramStart"/>
            <w:r w:rsidRPr="00CF19C6">
              <w:rPr>
                <w:rFonts w:eastAsiaTheme="minorEastAsia" w:hint="eastAsia"/>
                <w:bCs/>
                <w:szCs w:val="24"/>
              </w:rPr>
              <w:t>定期由</w:t>
            </w:r>
            <w:proofErr w:type="gramEnd"/>
            <w:r w:rsidRPr="00CF19C6">
              <w:rPr>
                <w:rFonts w:eastAsiaTheme="minorEastAsia" w:hint="eastAsia"/>
                <w:bCs/>
                <w:szCs w:val="24"/>
              </w:rPr>
              <w:t>附近农户外运堆肥，用于农田灌溉，不外排。</w:t>
            </w:r>
          </w:p>
          <w:p w:rsidR="00792875" w:rsidRPr="00CF19C6" w:rsidRDefault="009B381D">
            <w:pPr>
              <w:tabs>
                <w:tab w:val="left" w:pos="7560"/>
              </w:tabs>
              <w:snapToGrid w:val="0"/>
              <w:spacing w:line="348" w:lineRule="auto"/>
              <w:ind w:firstLine="0"/>
              <w:rPr>
                <w:b/>
                <w:szCs w:val="24"/>
              </w:rPr>
            </w:pPr>
            <w:r w:rsidRPr="00CF19C6">
              <w:rPr>
                <w:rFonts w:hAnsi="宋体"/>
                <w:b/>
                <w:szCs w:val="24"/>
              </w:rPr>
              <w:t>（</w:t>
            </w:r>
            <w:r w:rsidRPr="00CF19C6">
              <w:rPr>
                <w:b/>
                <w:szCs w:val="24"/>
              </w:rPr>
              <w:t>3</w:t>
            </w:r>
            <w:r w:rsidRPr="00CF19C6">
              <w:rPr>
                <w:rFonts w:hAnsi="宋体"/>
                <w:b/>
                <w:szCs w:val="24"/>
              </w:rPr>
              <w:t>）噪声环境影响评价结论</w:t>
            </w:r>
          </w:p>
          <w:p w:rsidR="00792875" w:rsidRPr="00CF19C6" w:rsidRDefault="009B381D">
            <w:pPr>
              <w:adjustRightInd w:val="0"/>
              <w:snapToGrid w:val="0"/>
              <w:spacing w:line="348" w:lineRule="auto"/>
              <w:ind w:firstLineChars="200" w:firstLine="480"/>
              <w:rPr>
                <w:szCs w:val="24"/>
              </w:rPr>
            </w:pPr>
            <w:r w:rsidRPr="00CF19C6">
              <w:rPr>
                <w:rFonts w:hAnsi="宋体"/>
                <w:szCs w:val="24"/>
              </w:rPr>
              <w:t>项目噪声主要来源于生产过程各机械设备运转时所产生的设备噪声，噪声源强约</w:t>
            </w:r>
            <w:r w:rsidR="0088695B" w:rsidRPr="00CF19C6">
              <w:rPr>
                <w:rFonts w:hint="eastAsia"/>
                <w:szCs w:val="24"/>
              </w:rPr>
              <w:t>70</w:t>
            </w:r>
            <w:r w:rsidRPr="00CF19C6">
              <w:rPr>
                <w:rFonts w:hint="eastAsia"/>
                <w:szCs w:val="24"/>
              </w:rPr>
              <w:t>-9</w:t>
            </w:r>
            <w:r w:rsidR="0088695B" w:rsidRPr="00CF19C6">
              <w:rPr>
                <w:rFonts w:hint="eastAsia"/>
                <w:szCs w:val="24"/>
              </w:rPr>
              <w:t>0</w:t>
            </w:r>
            <w:r w:rsidRPr="00CF19C6">
              <w:rPr>
                <w:szCs w:val="24"/>
              </w:rPr>
              <w:t>dB(A)</w:t>
            </w:r>
            <w:r w:rsidRPr="00CF19C6">
              <w:rPr>
                <w:rFonts w:hAnsi="宋体"/>
                <w:szCs w:val="24"/>
              </w:rPr>
              <w:t>。建设单位应优化设备选择，合理布置，同时采取有效的隔音、减震等措施，确保项目厂界外</w:t>
            </w:r>
            <w:r w:rsidRPr="00CF19C6">
              <w:rPr>
                <w:szCs w:val="24"/>
              </w:rPr>
              <w:t>1</w:t>
            </w:r>
            <w:r w:rsidRPr="00CF19C6">
              <w:rPr>
                <w:rFonts w:hAnsi="宋体"/>
                <w:szCs w:val="24"/>
              </w:rPr>
              <w:t>米处的噪声能符合《工业企业厂界环境噪声排放标准》（</w:t>
            </w:r>
            <w:r w:rsidRPr="00CF19C6">
              <w:rPr>
                <w:szCs w:val="24"/>
              </w:rPr>
              <w:t>GB12348-2008</w:t>
            </w:r>
            <w:r w:rsidRPr="00CF19C6">
              <w:rPr>
                <w:rFonts w:hAnsi="宋体"/>
                <w:szCs w:val="24"/>
              </w:rPr>
              <w:t>）</w:t>
            </w:r>
            <w:r w:rsidR="009F121A" w:rsidRPr="00CF19C6">
              <w:rPr>
                <w:rFonts w:hint="eastAsia"/>
                <w:szCs w:val="24"/>
              </w:rPr>
              <w:t>2</w:t>
            </w:r>
            <w:r w:rsidRPr="00CF19C6">
              <w:rPr>
                <w:rFonts w:hAnsi="宋体" w:hint="eastAsia"/>
                <w:szCs w:val="24"/>
              </w:rPr>
              <w:t>类</w:t>
            </w:r>
            <w:r w:rsidRPr="00CF19C6">
              <w:rPr>
                <w:rFonts w:hAnsi="宋体"/>
                <w:szCs w:val="24"/>
              </w:rPr>
              <w:t>标准要求，则对项目周边的声环境质量影响</w:t>
            </w:r>
            <w:r w:rsidRPr="00CF19C6">
              <w:rPr>
                <w:rFonts w:hAnsi="宋体" w:hint="eastAsia"/>
                <w:szCs w:val="24"/>
              </w:rPr>
              <w:t>不大</w:t>
            </w:r>
            <w:r w:rsidRPr="00CF19C6">
              <w:rPr>
                <w:rFonts w:hAnsi="宋体"/>
                <w:szCs w:val="24"/>
              </w:rPr>
              <w:t>。</w:t>
            </w:r>
          </w:p>
          <w:p w:rsidR="00792875" w:rsidRPr="00CF19C6" w:rsidRDefault="009B381D">
            <w:pPr>
              <w:pStyle w:val="GBK28"/>
              <w:snapToGrid w:val="0"/>
              <w:spacing w:line="348" w:lineRule="auto"/>
              <w:ind w:firstLineChars="0" w:firstLine="0"/>
              <w:rPr>
                <w:rFonts w:ascii="Times New Roman" w:hAnsi="Times New Roman" w:cs="Times New Roman"/>
                <w:b/>
                <w:sz w:val="24"/>
                <w:szCs w:val="24"/>
              </w:rPr>
            </w:pPr>
            <w:r w:rsidRPr="00CF19C6">
              <w:rPr>
                <w:rFonts w:ascii="Times New Roman" w:hAnsi="宋体" w:cs="Times New Roman"/>
                <w:b/>
                <w:sz w:val="24"/>
                <w:szCs w:val="24"/>
              </w:rPr>
              <w:t>（</w:t>
            </w:r>
            <w:r w:rsidRPr="00CF19C6">
              <w:rPr>
                <w:rFonts w:ascii="Times New Roman" w:hAnsi="Times New Roman" w:cs="Times New Roman"/>
                <w:b/>
                <w:sz w:val="24"/>
                <w:szCs w:val="24"/>
              </w:rPr>
              <w:t>4</w:t>
            </w:r>
            <w:r w:rsidRPr="00CF19C6">
              <w:rPr>
                <w:rFonts w:ascii="Times New Roman" w:hAnsi="宋体" w:cs="Times New Roman"/>
                <w:b/>
                <w:sz w:val="24"/>
                <w:szCs w:val="24"/>
              </w:rPr>
              <w:t>）固体废</w:t>
            </w:r>
            <w:r w:rsidRPr="00CF19C6">
              <w:rPr>
                <w:rFonts w:ascii="Times New Roman" w:hAnsi="宋体" w:cs="Times New Roman" w:hint="eastAsia"/>
                <w:b/>
                <w:sz w:val="24"/>
                <w:szCs w:val="24"/>
              </w:rPr>
              <w:t>弃</w:t>
            </w:r>
            <w:r w:rsidRPr="00CF19C6">
              <w:rPr>
                <w:rFonts w:ascii="Times New Roman" w:hAnsi="宋体" w:cs="Times New Roman"/>
                <w:b/>
                <w:sz w:val="24"/>
                <w:szCs w:val="24"/>
              </w:rPr>
              <w:t>物环境影响评价结论</w:t>
            </w:r>
          </w:p>
          <w:p w:rsidR="009F121A" w:rsidRPr="00CF19C6" w:rsidRDefault="00CE4C06" w:rsidP="009F121A">
            <w:pPr>
              <w:pStyle w:val="32"/>
              <w:snapToGrid w:val="0"/>
              <w:spacing w:line="348" w:lineRule="auto"/>
              <w:jc w:val="left"/>
              <w:rPr>
                <w:rFonts w:hAnsi="宋体"/>
                <w:bCs/>
              </w:rPr>
            </w:pPr>
            <w:r w:rsidRPr="00CE4C06">
              <w:rPr>
                <w:rFonts w:hAnsi="宋体" w:hint="eastAsia"/>
                <w:bCs/>
              </w:rPr>
              <w:t>项目的熔化压铸过程中产生的废料、机加工过程中产生的边角料、员工日常生活过程产生的生活垃圾和水喷淋处理设施产生的沉渣。</w:t>
            </w:r>
          </w:p>
          <w:p w:rsidR="006927AD" w:rsidRPr="00CE4C06" w:rsidRDefault="009F121A" w:rsidP="0082226D">
            <w:pPr>
              <w:pStyle w:val="32"/>
              <w:snapToGrid w:val="0"/>
              <w:spacing w:line="348" w:lineRule="auto"/>
              <w:jc w:val="left"/>
              <w:rPr>
                <w:rFonts w:hAnsi="宋体"/>
                <w:bCs/>
              </w:rPr>
            </w:pPr>
            <w:r w:rsidRPr="00CF19C6">
              <w:rPr>
                <w:rFonts w:hAnsi="宋体" w:hint="eastAsia"/>
                <w:bCs/>
              </w:rPr>
              <w:t>项目员工的生活垃圾按指定地点堆放，每日由环卫部门清理运走，做到日产日清，并对堆放点进行定期的清洁消毒以免滋生蚊蝇。</w:t>
            </w:r>
            <w:r w:rsidR="00CE4C06" w:rsidRPr="00CE4C06">
              <w:rPr>
                <w:rFonts w:hAnsi="宋体" w:hint="eastAsia"/>
                <w:bCs/>
              </w:rPr>
              <w:t>熔化压铸过程中产生的废料</w:t>
            </w:r>
            <w:r w:rsidR="00CE4C06">
              <w:rPr>
                <w:rFonts w:hAnsi="宋体" w:hint="eastAsia"/>
                <w:bCs/>
              </w:rPr>
              <w:t>、</w:t>
            </w:r>
            <w:r w:rsidR="00CE4C06" w:rsidRPr="00CF19C6">
              <w:rPr>
                <w:rFonts w:hAnsi="宋体" w:hint="eastAsia"/>
                <w:bCs/>
              </w:rPr>
              <w:t>机加工过程中</w:t>
            </w:r>
            <w:r w:rsidR="00CE4C06" w:rsidRPr="00CF19C6">
              <w:rPr>
                <w:rFonts w:hAnsi="宋体" w:hint="eastAsia"/>
                <w:bCs/>
              </w:rPr>
              <w:lastRenderedPageBreak/>
              <w:t>产生的边角料</w:t>
            </w:r>
            <w:r w:rsidR="00CE4C06">
              <w:rPr>
                <w:rFonts w:hAnsi="宋体" w:hint="eastAsia"/>
                <w:bCs/>
              </w:rPr>
              <w:t>和</w:t>
            </w:r>
            <w:r w:rsidR="00CE4C06" w:rsidRPr="00CE4C06">
              <w:rPr>
                <w:rFonts w:hAnsi="宋体" w:hint="eastAsia"/>
                <w:bCs/>
              </w:rPr>
              <w:t>水喷淋处理设施产生的沉渣</w:t>
            </w:r>
            <w:r w:rsidRPr="00CF19C6">
              <w:rPr>
                <w:rFonts w:hAnsi="宋体" w:hint="eastAsia"/>
                <w:bCs/>
              </w:rPr>
              <w:t>统一收集后交由专业单位回收利用。</w:t>
            </w:r>
            <w:r w:rsidR="006927AD" w:rsidRPr="00CF19C6">
              <w:rPr>
                <w:rFonts w:hAnsi="宋体"/>
                <w:bCs/>
              </w:rPr>
              <w:t>本项目产生的固废去向明确，得到有效处置，对周围环境影响较小。</w:t>
            </w:r>
          </w:p>
          <w:p w:rsidR="00792875" w:rsidRPr="00CF19C6" w:rsidRDefault="009B381D">
            <w:pPr>
              <w:snapToGrid w:val="0"/>
              <w:spacing w:line="360" w:lineRule="auto"/>
              <w:ind w:firstLine="0"/>
              <w:rPr>
                <w:b/>
                <w:bCs/>
                <w:szCs w:val="24"/>
              </w:rPr>
            </w:pPr>
            <w:r w:rsidRPr="00CF19C6">
              <w:rPr>
                <w:rFonts w:hAnsi="宋体" w:hint="eastAsia"/>
                <w:b/>
                <w:bCs/>
                <w:szCs w:val="24"/>
              </w:rPr>
              <w:t>五</w:t>
            </w:r>
            <w:r w:rsidRPr="00CF19C6">
              <w:rPr>
                <w:rFonts w:hAnsi="宋体"/>
                <w:b/>
                <w:bCs/>
                <w:szCs w:val="24"/>
              </w:rPr>
              <w:t>、综合结论</w:t>
            </w:r>
          </w:p>
          <w:p w:rsidR="00792875" w:rsidRPr="00CF19C6" w:rsidRDefault="009B381D" w:rsidP="00430184">
            <w:pPr>
              <w:tabs>
                <w:tab w:val="left" w:pos="3699"/>
              </w:tabs>
              <w:snapToGrid w:val="0"/>
              <w:spacing w:line="360" w:lineRule="auto"/>
              <w:ind w:firstLineChars="200" w:firstLine="480"/>
              <w:outlineLvl w:val="0"/>
              <w:rPr>
                <w:b/>
                <w:sz w:val="30"/>
              </w:rPr>
            </w:pPr>
            <w:r w:rsidRPr="00CF19C6">
              <w:rPr>
                <w:rFonts w:hAnsi="宋体"/>
                <w:bCs/>
              </w:rPr>
              <w:t>综上所述，</w:t>
            </w:r>
            <w:r w:rsidR="00D71F6E" w:rsidRPr="00CF19C6">
              <w:rPr>
                <w:rFonts w:hint="eastAsia"/>
                <w:b/>
                <w:bCs/>
                <w:u w:val="single"/>
              </w:rPr>
              <w:t>开平市三埠长年铸件五金</w:t>
            </w:r>
            <w:proofErr w:type="gramStart"/>
            <w:r w:rsidR="00D71F6E" w:rsidRPr="00CF19C6">
              <w:rPr>
                <w:rFonts w:hint="eastAsia"/>
                <w:b/>
                <w:bCs/>
                <w:u w:val="single"/>
              </w:rPr>
              <w:t>厂</w:t>
            </w:r>
            <w:r w:rsidRPr="00CF19C6">
              <w:rPr>
                <w:rFonts w:hAnsi="宋体"/>
                <w:bCs/>
              </w:rPr>
              <w:t>符合</w:t>
            </w:r>
            <w:proofErr w:type="gramEnd"/>
            <w:r w:rsidRPr="00CF19C6">
              <w:rPr>
                <w:rFonts w:hAnsi="宋体"/>
                <w:bCs/>
              </w:rPr>
              <w:t>国家和地方的产业政策。</w:t>
            </w:r>
            <w:r w:rsidRPr="00CF19C6">
              <w:rPr>
                <w:rFonts w:hAnsi="宋体" w:hint="eastAsia"/>
                <w:bCs/>
              </w:rPr>
              <w:t>建设项目需切实落实本环境影响报告表中提出的环保措施，</w:t>
            </w:r>
            <w:r w:rsidRPr="00CF19C6">
              <w:rPr>
                <w:rFonts w:hAnsi="宋体"/>
                <w:bCs/>
              </w:rPr>
              <w:t>通过对环境调查、环境质量现状监测与评价及项目对周围环境影响分析表明，本建设项目产生的各项污染物如能按报告中提出的措施对生产过程产生的污染物进行有效的防治，则本项目的建设对周围环境不会产生明显的影响。从环境保护角度分析，本项目的建设是可行的。</w:t>
            </w:r>
          </w:p>
        </w:tc>
      </w:tr>
    </w:tbl>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792875" w:rsidRPr="00CF19C6">
        <w:trPr>
          <w:trHeight w:val="6500"/>
        </w:trPr>
        <w:tc>
          <w:tcPr>
            <w:tcW w:w="9571" w:type="dxa"/>
          </w:tcPr>
          <w:p w:rsidR="00792875" w:rsidRPr="00CF19C6" w:rsidRDefault="009B381D">
            <w:pPr>
              <w:spacing w:before="120" w:line="300" w:lineRule="auto"/>
              <w:ind w:firstLine="0"/>
              <w:rPr>
                <w:sz w:val="28"/>
              </w:rPr>
            </w:pPr>
            <w:r w:rsidRPr="00CF19C6">
              <w:rPr>
                <w:rFonts w:hAnsi="宋体"/>
                <w:sz w:val="28"/>
              </w:rPr>
              <w:lastRenderedPageBreak/>
              <w:t>预审意见</w:t>
            </w:r>
            <w:r w:rsidRPr="00CF19C6">
              <w:rPr>
                <w:sz w:val="28"/>
              </w:rPr>
              <w:t>:</w:t>
            </w: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9B381D">
            <w:pPr>
              <w:spacing w:before="120" w:line="300" w:lineRule="auto"/>
              <w:rPr>
                <w:sz w:val="28"/>
              </w:rPr>
            </w:pPr>
            <w:r w:rsidRPr="00CF19C6">
              <w:rPr>
                <w:sz w:val="28"/>
              </w:rPr>
              <w:t xml:space="preserve">                                                </w:t>
            </w:r>
            <w:r w:rsidRPr="00CF19C6">
              <w:rPr>
                <w:rFonts w:hAnsi="宋体"/>
                <w:sz w:val="28"/>
              </w:rPr>
              <w:t>公</w:t>
            </w:r>
            <w:r w:rsidRPr="00CF19C6">
              <w:rPr>
                <w:sz w:val="28"/>
              </w:rPr>
              <w:t xml:space="preserve">  </w:t>
            </w:r>
            <w:r w:rsidRPr="00CF19C6">
              <w:rPr>
                <w:rFonts w:hAnsi="宋体"/>
                <w:sz w:val="28"/>
              </w:rPr>
              <w:t>章</w:t>
            </w:r>
          </w:p>
          <w:p w:rsidR="00792875" w:rsidRPr="00CF19C6" w:rsidRDefault="009B381D">
            <w:pPr>
              <w:spacing w:before="120" w:line="300" w:lineRule="auto"/>
              <w:rPr>
                <w:sz w:val="28"/>
              </w:rPr>
            </w:pPr>
            <w:r w:rsidRPr="00CF19C6">
              <w:rPr>
                <w:rFonts w:hAnsi="宋体"/>
                <w:sz w:val="28"/>
              </w:rPr>
              <w:t>经办人</w:t>
            </w:r>
            <w:r w:rsidRPr="00CF19C6">
              <w:rPr>
                <w:sz w:val="28"/>
              </w:rPr>
              <w:t xml:space="preserve">:                                     </w:t>
            </w:r>
            <w:r w:rsidRPr="00CF19C6">
              <w:rPr>
                <w:rFonts w:hAnsi="宋体"/>
                <w:sz w:val="28"/>
              </w:rPr>
              <w:t>年</w:t>
            </w:r>
            <w:r w:rsidRPr="00CF19C6">
              <w:rPr>
                <w:sz w:val="28"/>
              </w:rPr>
              <w:t xml:space="preserve">    </w:t>
            </w:r>
            <w:r w:rsidRPr="00CF19C6">
              <w:rPr>
                <w:rFonts w:hAnsi="宋体"/>
                <w:sz w:val="28"/>
              </w:rPr>
              <w:t>月</w:t>
            </w:r>
            <w:r w:rsidRPr="00CF19C6">
              <w:rPr>
                <w:sz w:val="28"/>
              </w:rPr>
              <w:t xml:space="preserve">    </w:t>
            </w:r>
            <w:r w:rsidRPr="00CF19C6">
              <w:rPr>
                <w:rFonts w:hAnsi="宋体"/>
                <w:sz w:val="28"/>
              </w:rPr>
              <w:t>日</w:t>
            </w:r>
          </w:p>
        </w:tc>
      </w:tr>
      <w:tr w:rsidR="00792875" w:rsidRPr="00CF19C6">
        <w:trPr>
          <w:trHeight w:val="7494"/>
        </w:trPr>
        <w:tc>
          <w:tcPr>
            <w:tcW w:w="9571" w:type="dxa"/>
          </w:tcPr>
          <w:p w:rsidR="00792875" w:rsidRPr="00CF19C6" w:rsidRDefault="009B381D">
            <w:pPr>
              <w:spacing w:before="120" w:line="300" w:lineRule="auto"/>
              <w:ind w:firstLine="0"/>
              <w:rPr>
                <w:sz w:val="28"/>
              </w:rPr>
            </w:pPr>
            <w:r w:rsidRPr="00CF19C6">
              <w:rPr>
                <w:rFonts w:hAnsi="宋体"/>
                <w:sz w:val="28"/>
                <w:lang w:eastAsia="zh-TW"/>
              </w:rPr>
              <w:t>下</w:t>
            </w:r>
            <w:r w:rsidRPr="00CF19C6">
              <w:rPr>
                <w:rFonts w:hAnsi="宋体"/>
                <w:sz w:val="28"/>
              </w:rPr>
              <w:t>一级环境保护行政主管部门审查意见</w:t>
            </w:r>
            <w:r w:rsidRPr="00CF19C6">
              <w:rPr>
                <w:sz w:val="28"/>
              </w:rPr>
              <w:t>:</w:t>
            </w: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792875">
            <w:pPr>
              <w:spacing w:before="120" w:line="300" w:lineRule="auto"/>
              <w:rPr>
                <w:sz w:val="28"/>
              </w:rPr>
            </w:pPr>
          </w:p>
          <w:p w:rsidR="00792875" w:rsidRPr="00CF19C6" w:rsidRDefault="009B381D">
            <w:pPr>
              <w:spacing w:before="120" w:line="300" w:lineRule="auto"/>
              <w:rPr>
                <w:sz w:val="28"/>
              </w:rPr>
            </w:pPr>
            <w:r w:rsidRPr="00CF19C6">
              <w:rPr>
                <w:sz w:val="28"/>
              </w:rPr>
              <w:t xml:space="preserve">                                                </w:t>
            </w:r>
            <w:r w:rsidRPr="00CF19C6">
              <w:rPr>
                <w:rFonts w:hAnsi="宋体"/>
                <w:sz w:val="28"/>
              </w:rPr>
              <w:t>公</w:t>
            </w:r>
            <w:r w:rsidRPr="00CF19C6">
              <w:rPr>
                <w:sz w:val="28"/>
              </w:rPr>
              <w:t xml:space="preserve">  </w:t>
            </w:r>
            <w:r w:rsidRPr="00CF19C6">
              <w:rPr>
                <w:rFonts w:hAnsi="宋体"/>
                <w:sz w:val="28"/>
              </w:rPr>
              <w:t>章</w:t>
            </w:r>
          </w:p>
          <w:p w:rsidR="00792875" w:rsidRPr="00CF19C6" w:rsidRDefault="009B381D">
            <w:pPr>
              <w:spacing w:before="120" w:line="300" w:lineRule="auto"/>
              <w:rPr>
                <w:sz w:val="28"/>
              </w:rPr>
            </w:pPr>
            <w:r w:rsidRPr="00CF19C6">
              <w:rPr>
                <w:rFonts w:hAnsi="宋体"/>
                <w:sz w:val="28"/>
              </w:rPr>
              <w:t>经办人</w:t>
            </w:r>
            <w:r w:rsidRPr="00CF19C6">
              <w:rPr>
                <w:sz w:val="28"/>
              </w:rPr>
              <w:t xml:space="preserve">:                                     </w:t>
            </w:r>
            <w:r w:rsidRPr="00CF19C6">
              <w:rPr>
                <w:rFonts w:hAnsi="宋体"/>
                <w:sz w:val="28"/>
              </w:rPr>
              <w:t>年</w:t>
            </w:r>
            <w:r w:rsidRPr="00CF19C6">
              <w:rPr>
                <w:sz w:val="28"/>
              </w:rPr>
              <w:t xml:space="preserve">    </w:t>
            </w:r>
            <w:r w:rsidRPr="00CF19C6">
              <w:rPr>
                <w:rFonts w:hAnsi="宋体"/>
                <w:sz w:val="28"/>
              </w:rPr>
              <w:t>月</w:t>
            </w:r>
            <w:r w:rsidRPr="00CF19C6">
              <w:rPr>
                <w:sz w:val="28"/>
              </w:rPr>
              <w:t xml:space="preserve">    </w:t>
            </w:r>
            <w:r w:rsidRPr="00CF19C6">
              <w:rPr>
                <w:rFonts w:hAnsi="宋体"/>
                <w:sz w:val="28"/>
              </w:rPr>
              <w:t>日</w:t>
            </w:r>
          </w:p>
        </w:tc>
      </w:tr>
    </w:tbl>
    <w:p w:rsidR="00792875" w:rsidRPr="00CF19C6" w:rsidRDefault="00792875">
      <w:pPr>
        <w:ind w:firstLine="0"/>
        <w:sectPr w:rsidR="00792875" w:rsidRPr="00CF19C6">
          <w:footerReference w:type="default" r:id="rId25"/>
          <w:pgSz w:w="11907" w:h="16840"/>
          <w:pgMar w:top="1531" w:right="1134" w:bottom="1134" w:left="1418" w:header="0" w:footer="987" w:gutter="0"/>
          <w:cols w:space="720"/>
          <w:docGrid w:linePitch="326" w:charSpace="-4916"/>
        </w:sectPr>
      </w:pPr>
    </w:p>
    <w:tbl>
      <w:tblPr>
        <w:tblW w:w="9498" w:type="dxa"/>
        <w:tblInd w:w="-27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6769"/>
        <w:gridCol w:w="2729"/>
      </w:tblGrid>
      <w:tr w:rsidR="00792875" w:rsidRPr="00CF19C6" w:rsidTr="00430184">
        <w:trPr>
          <w:cantSplit/>
          <w:trHeight w:val="11033"/>
        </w:trPr>
        <w:tc>
          <w:tcPr>
            <w:tcW w:w="9498" w:type="dxa"/>
            <w:gridSpan w:val="2"/>
          </w:tcPr>
          <w:p w:rsidR="00792875" w:rsidRPr="00CF19C6" w:rsidRDefault="009B381D">
            <w:pPr>
              <w:spacing w:before="240" w:after="120"/>
              <w:ind w:firstLine="213"/>
              <w:rPr>
                <w:sz w:val="28"/>
              </w:rPr>
            </w:pPr>
            <w:r w:rsidRPr="00CF19C6">
              <w:rPr>
                <w:rFonts w:hAnsi="宋体"/>
                <w:sz w:val="28"/>
              </w:rPr>
              <w:lastRenderedPageBreak/>
              <w:t>审批意见：</w:t>
            </w: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0"/>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792875">
            <w:pPr>
              <w:spacing w:before="240" w:after="120"/>
              <w:ind w:firstLine="213"/>
            </w:pPr>
          </w:p>
          <w:p w:rsidR="00792875" w:rsidRPr="00CF19C6" w:rsidRDefault="009B381D">
            <w:pPr>
              <w:spacing w:before="240" w:after="120"/>
              <w:ind w:firstLine="213"/>
              <w:jc w:val="center"/>
              <w:rPr>
                <w:sz w:val="28"/>
              </w:rPr>
            </w:pPr>
            <w:r w:rsidRPr="00CF19C6">
              <w:rPr>
                <w:rFonts w:hAnsi="宋体"/>
                <w:sz w:val="28"/>
              </w:rPr>
              <w:t xml:space="preserve">　　　　　　　　　　　　　　　　　　　　　　公</w:t>
            </w:r>
            <w:r w:rsidRPr="00CF19C6">
              <w:rPr>
                <w:sz w:val="28"/>
              </w:rPr>
              <w:t xml:space="preserve">  </w:t>
            </w:r>
            <w:r w:rsidRPr="00CF19C6">
              <w:rPr>
                <w:rFonts w:hAnsi="宋体"/>
                <w:sz w:val="28"/>
              </w:rPr>
              <w:t>章</w:t>
            </w:r>
          </w:p>
        </w:tc>
      </w:tr>
      <w:tr w:rsidR="00792875" w:rsidRPr="00CF19C6" w:rsidTr="00430184">
        <w:trPr>
          <w:cantSplit/>
          <w:trHeight w:val="2276"/>
        </w:trPr>
        <w:tc>
          <w:tcPr>
            <w:tcW w:w="6769" w:type="dxa"/>
          </w:tcPr>
          <w:p w:rsidR="00792875" w:rsidRPr="00CF19C6" w:rsidRDefault="009B381D">
            <w:pPr>
              <w:spacing w:before="240" w:after="120"/>
              <w:ind w:firstLine="213"/>
              <w:rPr>
                <w:sz w:val="28"/>
              </w:rPr>
            </w:pPr>
            <w:r w:rsidRPr="00CF19C6">
              <w:rPr>
                <w:rFonts w:hAnsi="宋体"/>
                <w:sz w:val="28"/>
              </w:rPr>
              <w:t>经办人：</w:t>
            </w:r>
          </w:p>
        </w:tc>
        <w:tc>
          <w:tcPr>
            <w:tcW w:w="2729" w:type="dxa"/>
          </w:tcPr>
          <w:p w:rsidR="00792875" w:rsidRPr="00CF19C6" w:rsidRDefault="009B381D">
            <w:pPr>
              <w:spacing w:before="240" w:after="120"/>
              <w:ind w:firstLine="213"/>
              <w:rPr>
                <w:sz w:val="28"/>
              </w:rPr>
            </w:pPr>
            <w:r w:rsidRPr="00CF19C6">
              <w:rPr>
                <w:rFonts w:hAnsi="宋体"/>
                <w:sz w:val="28"/>
              </w:rPr>
              <w:t>年</w:t>
            </w:r>
            <w:r w:rsidRPr="00CF19C6">
              <w:rPr>
                <w:sz w:val="28"/>
              </w:rPr>
              <w:t xml:space="preserve">     </w:t>
            </w:r>
            <w:r w:rsidRPr="00CF19C6">
              <w:rPr>
                <w:rFonts w:hAnsi="宋体"/>
                <w:sz w:val="28"/>
              </w:rPr>
              <w:t>月</w:t>
            </w:r>
            <w:r w:rsidRPr="00CF19C6">
              <w:rPr>
                <w:sz w:val="28"/>
              </w:rPr>
              <w:t xml:space="preserve">    </w:t>
            </w:r>
            <w:r w:rsidRPr="00CF19C6">
              <w:rPr>
                <w:rFonts w:hAnsi="宋体"/>
                <w:sz w:val="28"/>
              </w:rPr>
              <w:t>日</w:t>
            </w:r>
          </w:p>
        </w:tc>
      </w:tr>
    </w:tbl>
    <w:p w:rsidR="00792875" w:rsidRPr="00CF19C6" w:rsidRDefault="00792875">
      <w:pPr>
        <w:ind w:firstLine="0"/>
        <w:outlineLvl w:val="0"/>
        <w:rPr>
          <w:rFonts w:ascii="黑体" w:eastAsia="黑体"/>
          <w:sz w:val="36"/>
          <w:szCs w:val="36"/>
        </w:rPr>
        <w:sectPr w:rsidR="00792875" w:rsidRPr="00CF19C6">
          <w:headerReference w:type="default" r:id="rId26"/>
          <w:pgSz w:w="11907" w:h="16839"/>
          <w:pgMar w:top="1797" w:right="1474" w:bottom="1155" w:left="1474" w:header="851" w:footer="992" w:gutter="0"/>
          <w:cols w:space="720"/>
          <w:docGrid w:type="lines" w:linePitch="326"/>
        </w:sectPr>
      </w:pPr>
    </w:p>
    <w:tbl>
      <w:tblPr>
        <w:tblW w:w="94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400"/>
      </w:tblGrid>
      <w:tr w:rsidR="00792875" w:rsidRPr="00CF19C6">
        <w:trPr>
          <w:trHeight w:val="13887"/>
          <w:jc w:val="center"/>
        </w:trPr>
        <w:tc>
          <w:tcPr>
            <w:tcW w:w="9400" w:type="dxa"/>
          </w:tcPr>
          <w:p w:rsidR="00792875" w:rsidRPr="00CF19C6" w:rsidRDefault="009B381D">
            <w:pPr>
              <w:spacing w:line="307" w:lineRule="auto"/>
              <w:jc w:val="center"/>
              <w:rPr>
                <w:b/>
                <w:sz w:val="30"/>
              </w:rPr>
            </w:pPr>
            <w:r w:rsidRPr="00CF19C6">
              <w:rPr>
                <w:b/>
                <w:sz w:val="30"/>
              </w:rPr>
              <w:lastRenderedPageBreak/>
              <w:t>注</w:t>
            </w:r>
            <w:r w:rsidRPr="00CF19C6">
              <w:rPr>
                <w:b/>
                <w:sz w:val="30"/>
              </w:rPr>
              <w:t xml:space="preserve">    </w:t>
            </w:r>
            <w:r w:rsidRPr="00CF19C6">
              <w:rPr>
                <w:b/>
                <w:sz w:val="30"/>
              </w:rPr>
              <w:t>释</w:t>
            </w:r>
          </w:p>
          <w:p w:rsidR="00792875" w:rsidRPr="00CF19C6" w:rsidRDefault="009B381D">
            <w:pPr>
              <w:spacing w:line="307" w:lineRule="auto"/>
              <w:ind w:firstLineChars="200" w:firstLine="480"/>
            </w:pPr>
            <w:r w:rsidRPr="00CF19C6">
              <w:t>一、本报告表应附以下附件、附图：</w:t>
            </w:r>
          </w:p>
          <w:p w:rsidR="00792875" w:rsidRPr="00CF19C6" w:rsidRDefault="009B381D">
            <w:pPr>
              <w:spacing w:line="307" w:lineRule="auto"/>
              <w:ind w:firstLineChars="200" w:firstLine="482"/>
              <w:jc w:val="left"/>
              <w:rPr>
                <w:b/>
              </w:rPr>
            </w:pPr>
            <w:r w:rsidRPr="00CF19C6">
              <w:rPr>
                <w:b/>
              </w:rPr>
              <w:t>附图：</w:t>
            </w:r>
          </w:p>
          <w:p w:rsidR="00792875" w:rsidRPr="00CF19C6" w:rsidRDefault="009B381D">
            <w:pPr>
              <w:spacing w:line="307" w:lineRule="auto"/>
              <w:ind w:firstLineChars="200" w:firstLine="480"/>
              <w:jc w:val="left"/>
            </w:pPr>
            <w:r w:rsidRPr="00CF19C6">
              <w:t>附图</w:t>
            </w:r>
            <w:r w:rsidRPr="00CF19C6">
              <w:t xml:space="preserve">1 </w:t>
            </w:r>
            <w:r w:rsidRPr="00CF19C6">
              <w:t>项目地理位置图</w:t>
            </w:r>
          </w:p>
          <w:p w:rsidR="00792875" w:rsidRPr="00CF19C6" w:rsidRDefault="009B381D">
            <w:pPr>
              <w:spacing w:line="307" w:lineRule="auto"/>
              <w:ind w:firstLineChars="200" w:firstLine="480"/>
              <w:jc w:val="left"/>
            </w:pPr>
            <w:r w:rsidRPr="00CF19C6">
              <w:t>附图</w:t>
            </w:r>
            <w:r w:rsidRPr="00CF19C6">
              <w:t>2</w:t>
            </w:r>
            <w:r w:rsidRPr="00CF19C6">
              <w:rPr>
                <w:rFonts w:hint="eastAsia"/>
              </w:rPr>
              <w:t xml:space="preserve"> </w:t>
            </w:r>
            <w:r w:rsidRPr="00CF19C6">
              <w:rPr>
                <w:rFonts w:hint="eastAsia"/>
              </w:rPr>
              <w:t>项目</w:t>
            </w:r>
            <w:r w:rsidR="00A5393E" w:rsidRPr="00A5393E">
              <w:rPr>
                <w:rFonts w:hint="eastAsia"/>
              </w:rPr>
              <w:t>敏感点图及大气评价范围图</w:t>
            </w:r>
          </w:p>
          <w:p w:rsidR="007B47B2" w:rsidRPr="00CF19C6" w:rsidRDefault="007B47B2">
            <w:pPr>
              <w:spacing w:line="307" w:lineRule="auto"/>
              <w:ind w:firstLineChars="200" w:firstLine="480"/>
              <w:jc w:val="left"/>
            </w:pPr>
            <w:r w:rsidRPr="00CF19C6">
              <w:t>附图</w:t>
            </w:r>
            <w:r w:rsidRPr="00CF19C6">
              <w:rPr>
                <w:rFonts w:hint="eastAsia"/>
              </w:rPr>
              <w:t>3</w:t>
            </w:r>
            <w:r w:rsidR="00120264" w:rsidRPr="00CF19C6">
              <w:t>项目</w:t>
            </w:r>
            <w:r w:rsidR="00A5393E" w:rsidRPr="00A5393E">
              <w:rPr>
                <w:rFonts w:hint="eastAsia"/>
              </w:rPr>
              <w:t>四至图</w:t>
            </w:r>
          </w:p>
          <w:p w:rsidR="00792875" w:rsidRPr="00CF19C6" w:rsidRDefault="009B381D">
            <w:pPr>
              <w:spacing w:line="307" w:lineRule="auto"/>
              <w:ind w:firstLineChars="200" w:firstLine="480"/>
            </w:pPr>
            <w:r w:rsidRPr="00CF19C6">
              <w:t>附图</w:t>
            </w:r>
            <w:r w:rsidR="000355F8" w:rsidRPr="00CF19C6">
              <w:rPr>
                <w:rFonts w:hint="eastAsia"/>
              </w:rPr>
              <w:t>4</w:t>
            </w:r>
            <w:r w:rsidR="00120264" w:rsidRPr="00CF19C6">
              <w:rPr>
                <w:rFonts w:hint="eastAsia"/>
              </w:rPr>
              <w:t>项目</w:t>
            </w:r>
            <w:r w:rsidR="00A5393E" w:rsidRPr="00A5393E">
              <w:rPr>
                <w:rFonts w:hint="eastAsia"/>
              </w:rPr>
              <w:t>四至及现状照片</w:t>
            </w:r>
          </w:p>
          <w:p w:rsidR="00792875" w:rsidRPr="00CF19C6" w:rsidRDefault="009B381D">
            <w:pPr>
              <w:spacing w:line="307" w:lineRule="auto"/>
              <w:ind w:firstLineChars="200" w:firstLine="480"/>
            </w:pPr>
            <w:r w:rsidRPr="00CF19C6">
              <w:t>附图</w:t>
            </w:r>
            <w:r w:rsidR="000355F8" w:rsidRPr="00CF19C6">
              <w:rPr>
                <w:rFonts w:hint="eastAsia"/>
              </w:rPr>
              <w:t>5</w:t>
            </w:r>
            <w:r w:rsidR="00120264" w:rsidRPr="00CF19C6">
              <w:rPr>
                <w:rFonts w:hint="eastAsia"/>
              </w:rPr>
              <w:t>项目</w:t>
            </w:r>
            <w:r w:rsidR="00A5393E" w:rsidRPr="00A5393E">
              <w:rPr>
                <w:rFonts w:hint="eastAsia"/>
              </w:rPr>
              <w:t>总平面布置图</w:t>
            </w:r>
          </w:p>
          <w:p w:rsidR="00792875" w:rsidRPr="00CF19C6" w:rsidRDefault="009B381D">
            <w:pPr>
              <w:spacing w:line="307" w:lineRule="auto"/>
              <w:ind w:firstLineChars="200" w:firstLine="482"/>
              <w:rPr>
                <w:b/>
              </w:rPr>
            </w:pPr>
            <w:r w:rsidRPr="00CF19C6">
              <w:rPr>
                <w:b/>
              </w:rPr>
              <w:t>附件：</w:t>
            </w:r>
          </w:p>
          <w:p w:rsidR="00792875" w:rsidRPr="00CF19C6" w:rsidRDefault="009B381D">
            <w:pPr>
              <w:spacing w:line="307" w:lineRule="auto"/>
              <w:ind w:firstLineChars="200" w:firstLine="480"/>
              <w:rPr>
                <w:b/>
              </w:rPr>
            </w:pPr>
            <w:r w:rsidRPr="00CF19C6">
              <w:t>附件</w:t>
            </w:r>
            <w:r w:rsidRPr="00CF19C6">
              <w:t xml:space="preserve">1 </w:t>
            </w:r>
            <w:r w:rsidRPr="00CF19C6">
              <w:rPr>
                <w:rFonts w:hint="eastAsia"/>
              </w:rPr>
              <w:t>委托书</w:t>
            </w:r>
          </w:p>
          <w:p w:rsidR="00792875" w:rsidRPr="00CF19C6" w:rsidRDefault="009B381D">
            <w:pPr>
              <w:spacing w:line="307" w:lineRule="auto"/>
              <w:ind w:firstLineChars="200" w:firstLine="480"/>
            </w:pPr>
            <w:r w:rsidRPr="00CF19C6">
              <w:t>附件</w:t>
            </w:r>
            <w:r w:rsidRPr="00CF19C6">
              <w:rPr>
                <w:rFonts w:hint="eastAsia"/>
              </w:rPr>
              <w:t>2</w:t>
            </w:r>
            <w:r w:rsidRPr="00CF19C6">
              <w:t xml:space="preserve"> </w:t>
            </w:r>
            <w:r w:rsidRPr="00CF19C6">
              <w:t>营业执照</w:t>
            </w:r>
          </w:p>
          <w:p w:rsidR="00792875" w:rsidRPr="00CF19C6" w:rsidRDefault="009B381D">
            <w:pPr>
              <w:spacing w:line="307" w:lineRule="auto"/>
              <w:ind w:firstLineChars="200" w:firstLine="480"/>
            </w:pPr>
            <w:r w:rsidRPr="00CF19C6">
              <w:t>附件</w:t>
            </w:r>
            <w:r w:rsidRPr="00CF19C6">
              <w:rPr>
                <w:rFonts w:hint="eastAsia"/>
              </w:rPr>
              <w:t>3</w:t>
            </w:r>
            <w:r w:rsidRPr="00CF19C6">
              <w:rPr>
                <w:rFonts w:hint="eastAsia"/>
              </w:rPr>
              <w:t>法人身份证</w:t>
            </w:r>
          </w:p>
          <w:p w:rsidR="00792875" w:rsidRDefault="009B381D" w:rsidP="004F7CDB">
            <w:pPr>
              <w:spacing w:line="307" w:lineRule="auto"/>
              <w:ind w:firstLineChars="200" w:firstLine="480"/>
            </w:pPr>
            <w:r w:rsidRPr="00CF19C6">
              <w:t>附件</w:t>
            </w:r>
            <w:r w:rsidR="004F7CDB" w:rsidRPr="00CF19C6">
              <w:rPr>
                <w:rFonts w:hint="eastAsia"/>
              </w:rPr>
              <w:t>4</w:t>
            </w:r>
            <w:r w:rsidR="00A5393E">
              <w:rPr>
                <w:rFonts w:hint="eastAsia"/>
              </w:rPr>
              <w:t>土地证</w:t>
            </w:r>
          </w:p>
          <w:p w:rsidR="00A5393E" w:rsidRPr="00CF19C6" w:rsidRDefault="00A5393E" w:rsidP="004F7CDB">
            <w:pPr>
              <w:spacing w:line="307" w:lineRule="auto"/>
              <w:ind w:firstLineChars="200" w:firstLine="480"/>
            </w:pPr>
            <w:r w:rsidRPr="00CF19C6">
              <w:rPr>
                <w:rFonts w:hint="eastAsia"/>
              </w:rPr>
              <w:t>附件</w:t>
            </w:r>
            <w:r w:rsidRPr="00CF19C6">
              <w:rPr>
                <w:rFonts w:hint="eastAsia"/>
              </w:rPr>
              <w:t>5</w:t>
            </w:r>
            <w:r w:rsidRPr="00CF19C6">
              <w:rPr>
                <w:rFonts w:hint="eastAsia"/>
              </w:rPr>
              <w:t>租赁合同</w:t>
            </w:r>
          </w:p>
          <w:p w:rsidR="00157EC2" w:rsidRPr="00CF19C6" w:rsidRDefault="00157EC2" w:rsidP="00157EC2">
            <w:pPr>
              <w:spacing w:line="307" w:lineRule="auto"/>
              <w:ind w:firstLineChars="200" w:firstLine="480"/>
            </w:pPr>
            <w:r w:rsidRPr="00CF19C6">
              <w:rPr>
                <w:rFonts w:hint="eastAsia"/>
              </w:rPr>
              <w:t>附件</w:t>
            </w:r>
            <w:r w:rsidR="00A5393E">
              <w:rPr>
                <w:rFonts w:hint="eastAsia"/>
              </w:rPr>
              <w:t>6</w:t>
            </w:r>
            <w:r w:rsidRPr="00CF19C6">
              <w:rPr>
                <w:rFonts w:hint="eastAsia"/>
              </w:rPr>
              <w:t>地表水环境影响评价自查表</w:t>
            </w:r>
          </w:p>
          <w:p w:rsidR="00157EC2" w:rsidRPr="00CF19C6" w:rsidRDefault="00157EC2" w:rsidP="00A5393E">
            <w:pPr>
              <w:spacing w:line="307" w:lineRule="auto"/>
              <w:ind w:firstLineChars="200" w:firstLine="480"/>
            </w:pPr>
            <w:r w:rsidRPr="00CF19C6">
              <w:rPr>
                <w:rFonts w:hint="eastAsia"/>
              </w:rPr>
              <w:t>附件</w:t>
            </w:r>
            <w:r w:rsidR="00A5393E">
              <w:rPr>
                <w:rFonts w:hint="eastAsia"/>
              </w:rPr>
              <w:t>7</w:t>
            </w:r>
            <w:r w:rsidRPr="00CF19C6">
              <w:rPr>
                <w:rFonts w:hint="eastAsia"/>
              </w:rPr>
              <w:t>大气环境影响评价自查表</w:t>
            </w:r>
          </w:p>
          <w:p w:rsidR="00792875" w:rsidRPr="00CF19C6" w:rsidRDefault="009B381D" w:rsidP="00157EC2">
            <w:pPr>
              <w:spacing w:line="307" w:lineRule="auto"/>
              <w:ind w:firstLineChars="200" w:firstLine="480"/>
            </w:pPr>
            <w:r w:rsidRPr="00CF19C6">
              <w:t>附件</w:t>
            </w:r>
            <w:r w:rsidR="004F7CDB" w:rsidRPr="00CF19C6">
              <w:rPr>
                <w:rFonts w:hint="eastAsia"/>
              </w:rPr>
              <w:t>8</w:t>
            </w:r>
            <w:r w:rsidRPr="00CF19C6">
              <w:rPr>
                <w:rFonts w:hint="eastAsia"/>
              </w:rPr>
              <w:t>建设项目环评审批基础信息表</w:t>
            </w:r>
          </w:p>
          <w:p w:rsidR="00792875" w:rsidRPr="00CF19C6" w:rsidRDefault="009B381D">
            <w:pPr>
              <w:spacing w:line="307" w:lineRule="auto"/>
              <w:ind w:firstLineChars="200" w:firstLine="480"/>
            </w:pPr>
            <w:r w:rsidRPr="00CF19C6">
              <w:t>二、如果本报告表不能说明项目产生的污染及对环境造成的影响，应进行专项评价。根据建设项目的特点和当地环境特征，应选择</w:t>
            </w:r>
            <w:r w:rsidRPr="00CF19C6">
              <w:t>1-2</w:t>
            </w:r>
            <w:r w:rsidRPr="00CF19C6">
              <w:t>项目进行专项评价。</w:t>
            </w:r>
          </w:p>
          <w:p w:rsidR="00792875" w:rsidRPr="00CF19C6" w:rsidRDefault="009B381D">
            <w:pPr>
              <w:spacing w:line="307" w:lineRule="auto"/>
              <w:ind w:firstLineChars="200" w:firstLine="480"/>
            </w:pPr>
            <w:r w:rsidRPr="00CF19C6">
              <w:t>1</w:t>
            </w:r>
            <w:r w:rsidRPr="00CF19C6">
              <w:t>．大气环境影响专项报表评价</w:t>
            </w:r>
          </w:p>
          <w:p w:rsidR="00792875" w:rsidRPr="00CF19C6" w:rsidRDefault="009B381D">
            <w:pPr>
              <w:spacing w:line="307" w:lineRule="auto"/>
              <w:ind w:firstLineChars="200" w:firstLine="480"/>
            </w:pPr>
            <w:r w:rsidRPr="00CF19C6">
              <w:t>2</w:t>
            </w:r>
            <w:r w:rsidRPr="00CF19C6">
              <w:t>．水环境影响专项评价</w:t>
            </w:r>
          </w:p>
          <w:p w:rsidR="00792875" w:rsidRPr="00CF19C6" w:rsidRDefault="009B381D">
            <w:pPr>
              <w:spacing w:line="307" w:lineRule="auto"/>
              <w:ind w:firstLineChars="200" w:firstLine="480"/>
            </w:pPr>
            <w:r w:rsidRPr="00CF19C6">
              <w:t>3</w:t>
            </w:r>
            <w:r w:rsidRPr="00CF19C6">
              <w:t>．生态影响专项评价</w:t>
            </w:r>
          </w:p>
          <w:p w:rsidR="00792875" w:rsidRPr="00CF19C6" w:rsidRDefault="009B381D">
            <w:pPr>
              <w:spacing w:line="307" w:lineRule="auto"/>
              <w:ind w:firstLineChars="200" w:firstLine="480"/>
            </w:pPr>
            <w:r w:rsidRPr="00CF19C6">
              <w:t>4</w:t>
            </w:r>
            <w:r w:rsidRPr="00CF19C6">
              <w:t>．声影响专项评价</w:t>
            </w:r>
          </w:p>
          <w:p w:rsidR="00792875" w:rsidRPr="00CF19C6" w:rsidRDefault="009B381D">
            <w:pPr>
              <w:spacing w:line="307" w:lineRule="auto"/>
              <w:ind w:firstLineChars="200" w:firstLine="480"/>
            </w:pPr>
            <w:r w:rsidRPr="00CF19C6">
              <w:t>5</w:t>
            </w:r>
            <w:r w:rsidRPr="00CF19C6">
              <w:t>．土壤影响专项评价</w:t>
            </w:r>
          </w:p>
          <w:p w:rsidR="00792875" w:rsidRPr="00CF19C6" w:rsidRDefault="009B381D">
            <w:pPr>
              <w:spacing w:line="307" w:lineRule="auto"/>
              <w:ind w:firstLineChars="200" w:firstLine="480"/>
            </w:pPr>
            <w:r w:rsidRPr="00CF19C6">
              <w:t>6</w:t>
            </w:r>
            <w:r w:rsidRPr="00CF19C6">
              <w:t>．固体废弃物专项评价</w:t>
            </w:r>
          </w:p>
          <w:p w:rsidR="00792875" w:rsidRPr="00CF19C6" w:rsidRDefault="009B381D">
            <w:pPr>
              <w:spacing w:line="307" w:lineRule="auto"/>
              <w:ind w:firstLineChars="200" w:firstLine="480"/>
              <w:rPr>
                <w:b/>
                <w:sz w:val="28"/>
                <w:szCs w:val="28"/>
              </w:rPr>
            </w:pPr>
            <w:r w:rsidRPr="00CF19C6">
              <w:t>以上专项评价未包括的可另列专项，专项评价按照《环境影响评价技术导则》中的要求进行。</w:t>
            </w:r>
          </w:p>
        </w:tc>
      </w:tr>
    </w:tbl>
    <w:p w:rsidR="00792875" w:rsidRPr="00CF19C6" w:rsidRDefault="00792875">
      <w:pPr>
        <w:ind w:firstLine="0"/>
        <w:outlineLvl w:val="0"/>
        <w:rPr>
          <w:rFonts w:ascii="黑体" w:eastAsia="黑体"/>
          <w:sz w:val="36"/>
          <w:szCs w:val="36"/>
        </w:rPr>
        <w:sectPr w:rsidR="00792875" w:rsidRPr="00CF19C6">
          <w:pgSz w:w="11907" w:h="16839"/>
          <w:pgMar w:top="1797" w:right="1474" w:bottom="1155" w:left="1474" w:header="851" w:footer="992" w:gutter="0"/>
          <w:cols w:space="720"/>
          <w:docGrid w:type="lines" w:linePitch="326"/>
        </w:sectPr>
      </w:pPr>
    </w:p>
    <w:p w:rsidR="00792875" w:rsidRPr="00CF19C6" w:rsidRDefault="00780E29">
      <w:pPr>
        <w:ind w:firstLine="0"/>
        <w:sectPr w:rsidR="00792875" w:rsidRPr="00CF19C6">
          <w:footerReference w:type="default" r:id="rId27"/>
          <w:pgSz w:w="16838" w:h="11906" w:orient="landscape"/>
          <w:pgMar w:top="1800" w:right="1440" w:bottom="1800" w:left="1440" w:header="851" w:footer="992" w:gutter="0"/>
          <w:cols w:space="425"/>
          <w:docGrid w:type="lines" w:linePitch="312"/>
        </w:sectPr>
      </w:pPr>
      <w:r w:rsidRPr="00CF19C6">
        <w:rPr>
          <w:noProof/>
        </w:rPr>
        <w:lastRenderedPageBreak/>
        <w:drawing>
          <wp:anchor distT="0" distB="0" distL="114300" distR="114300" simplePos="0" relativeHeight="251623424" behindDoc="0" locked="0" layoutInCell="1" allowOverlap="1" wp14:anchorId="6CC0C445" wp14:editId="3A3684E7">
            <wp:simplePos x="0" y="0"/>
            <wp:positionH relativeFrom="column">
              <wp:posOffset>7319010</wp:posOffset>
            </wp:positionH>
            <wp:positionV relativeFrom="paragraph">
              <wp:posOffset>-685800</wp:posOffset>
            </wp:positionV>
            <wp:extent cx="1264285" cy="1095375"/>
            <wp:effectExtent l="19050" t="19050" r="12065" b="28575"/>
            <wp:wrapNone/>
            <wp:docPr id="2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
                    <pic:cNvPicPr>
                      <a:picLocks noChangeAspect="1" noChangeArrowheads="1"/>
                    </pic:cNvPicPr>
                  </pic:nvPicPr>
                  <pic:blipFill>
                    <a:blip r:embed="rId28" cstate="print"/>
                    <a:srcRect/>
                    <a:stretch>
                      <a:fillRect/>
                    </a:stretch>
                  </pic:blipFill>
                  <pic:spPr>
                    <a:xfrm>
                      <a:off x="0" y="0"/>
                      <a:ext cx="1264285" cy="1095375"/>
                    </a:xfrm>
                    <a:prstGeom prst="rect">
                      <a:avLst/>
                    </a:prstGeom>
                    <a:noFill/>
                    <a:ln w="9525">
                      <a:solidFill>
                        <a:srgbClr val="000000"/>
                      </a:solidFill>
                      <a:miter lim="800000"/>
                      <a:headEnd/>
                      <a:tailEnd/>
                    </a:ln>
                  </pic:spPr>
                </pic:pic>
              </a:graphicData>
            </a:graphic>
          </wp:anchor>
        </w:drawing>
      </w:r>
      <w:r w:rsidRPr="00CF19C6">
        <w:rPr>
          <w:noProof/>
        </w:rPr>
        <mc:AlternateContent>
          <mc:Choice Requires="wps">
            <w:drawing>
              <wp:anchor distT="0" distB="0" distL="114300" distR="114300" simplePos="0" relativeHeight="251625472" behindDoc="0" locked="0" layoutInCell="1" allowOverlap="1" wp14:anchorId="716533A2" wp14:editId="527AB0E9">
                <wp:simplePos x="0" y="0"/>
                <wp:positionH relativeFrom="column">
                  <wp:posOffset>6238875</wp:posOffset>
                </wp:positionH>
                <wp:positionV relativeFrom="paragraph">
                  <wp:posOffset>3990975</wp:posOffset>
                </wp:positionV>
                <wp:extent cx="1021080" cy="360045"/>
                <wp:effectExtent l="1809750" t="1238250" r="26670" b="20955"/>
                <wp:wrapNone/>
                <wp:docPr id="68" name="圆角矩形标注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1080" cy="360045"/>
                        </a:xfrm>
                        <a:prstGeom prst="wedgeRoundRectCallout">
                          <a:avLst>
                            <a:gd name="adj1" fmla="val -222576"/>
                            <a:gd name="adj2" fmla="val 381214"/>
                            <a:gd name="adj3" fmla="val 16667"/>
                          </a:avLst>
                        </a:prstGeom>
                        <a:noFill/>
                        <a:ln w="12700">
                          <a:solidFill>
                            <a:srgbClr val="000000"/>
                          </a:solidFill>
                          <a:miter lim="800000"/>
                        </a:ln>
                      </wps:spPr>
                      <wps:txbx>
                        <w:txbxContent>
                          <w:p w:rsidR="00425F3C" w:rsidRDefault="00425F3C">
                            <w:pPr>
                              <w:ind w:firstLine="0"/>
                              <w:rPr>
                                <w:b/>
                                <w:color w:val="FF0000"/>
                              </w:rPr>
                            </w:pPr>
                            <w:r>
                              <w:rPr>
                                <w:rFonts w:hint="eastAsia"/>
                                <w:b/>
                                <w:color w:val="FF0000"/>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55" o:spid="_x0000_s1026" type="#_x0000_t62" style="position:absolute;left:0;text-align:left;margin-left:491.25pt;margin-top:314.25pt;width:80.4pt;height:28.3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" adj="-37276,93142" filled="f" strokeweight="1pt">
                <v:textbox>
                  <w:txbxContent>
                    <w:p w:rsidR="008310D9" w:rsidRDefault="008310D9">
                      <w:pPr>
                        <w:ind w:firstLine="0"/>
                        <w:rPr>
                          <w:b/>
                          <w:color w:val="FF0000"/>
                        </w:rPr>
                      </w:pPr>
                      <w:r>
                        <w:rPr>
                          <w:rFonts w:hint="eastAsia"/>
                          <w:b/>
                          <w:color w:val="FF0000"/>
                        </w:rPr>
                        <w:t>项目所在地</w:t>
                      </w:r>
                    </w:p>
                  </w:txbxContent>
                </v:textbox>
              </v:shape>
            </w:pict>
          </mc:Fallback>
        </mc:AlternateContent>
      </w:r>
      <w:r>
        <w:rPr>
          <w:noProof/>
        </w:rPr>
        <w:drawing>
          <wp:anchor distT="0" distB="0" distL="114300" distR="114300" simplePos="0" relativeHeight="252155904" behindDoc="1" locked="0" layoutInCell="1" allowOverlap="1" wp14:anchorId="47E1A9FE" wp14:editId="37435CD3">
            <wp:simplePos x="0" y="0"/>
            <wp:positionH relativeFrom="column">
              <wp:posOffset>228600</wp:posOffset>
            </wp:positionH>
            <wp:positionV relativeFrom="paragraph">
              <wp:posOffset>-685800</wp:posOffset>
            </wp:positionV>
            <wp:extent cx="8353425" cy="6533515"/>
            <wp:effectExtent l="19050" t="19050" r="28575" b="19685"/>
            <wp:wrapNone/>
            <wp:docPr id="11" name="图片 11" descr="C:\Users\jihe\Desktop\长年\项目所在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he\Desktop\长年\项目所在地.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53425" cy="6533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F19C6">
        <w:rPr>
          <w:noProof/>
        </w:rPr>
        <mc:AlternateContent>
          <mc:Choice Requires="wps">
            <w:drawing>
              <wp:anchor distT="0" distB="0" distL="114300" distR="114300" simplePos="0" relativeHeight="251624448" behindDoc="0" locked="0" layoutInCell="1" allowOverlap="1" wp14:anchorId="2E4CE58B" wp14:editId="570EC5A2">
                <wp:simplePos x="0" y="0"/>
                <wp:positionH relativeFrom="column">
                  <wp:posOffset>1554480</wp:posOffset>
                </wp:positionH>
                <wp:positionV relativeFrom="paragraph">
                  <wp:posOffset>5791200</wp:posOffset>
                </wp:positionV>
                <wp:extent cx="5781675" cy="333375"/>
                <wp:effectExtent l="0" t="0" r="0" b="0"/>
                <wp:wrapNone/>
                <wp:docPr id="6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333375"/>
                        </a:xfrm>
                        <a:prstGeom prst="rect">
                          <a:avLst/>
                        </a:prstGeom>
                        <a:noFill/>
                        <a:ln w="6350">
                          <a:noFill/>
                        </a:ln>
                        <a:effectLst/>
                      </wps:spPr>
                      <wps:txbx>
                        <w:txbxContent>
                          <w:p w:rsidR="00425F3C" w:rsidRDefault="00425F3C">
                            <w:pPr>
                              <w:ind w:firstLine="0"/>
                              <w:jc w:val="center"/>
                              <w:rPr>
                                <w:b/>
                              </w:rPr>
                            </w:pPr>
                            <w:r>
                              <w:rPr>
                                <w:rFonts w:hint="eastAsia"/>
                                <w:b/>
                              </w:rPr>
                              <w:t>附图</w:t>
                            </w:r>
                            <w:proofErr w:type="gramStart"/>
                            <w:r>
                              <w:rPr>
                                <w:rFonts w:hint="eastAsia"/>
                                <w:b/>
                              </w:rPr>
                              <w:t>一</w:t>
                            </w:r>
                            <w:proofErr w:type="gramEnd"/>
                            <w:r>
                              <w:rPr>
                                <w:rFonts w:hint="eastAsia"/>
                                <w:b/>
                              </w:rPr>
                              <w:t xml:space="preserve"> </w:t>
                            </w:r>
                            <w:r>
                              <w:rPr>
                                <w:rFonts w:hint="eastAsia"/>
                                <w:b/>
                              </w:rPr>
                              <w:t>项目地理位置图（用地中心地理坐标：</w:t>
                            </w:r>
                            <w:r w:rsidRPr="00780E29">
                              <w:rPr>
                                <w:rFonts w:hint="eastAsia"/>
                                <w:b/>
                                <w:bCs/>
                              </w:rPr>
                              <w:t>N</w:t>
                            </w:r>
                            <w:r w:rsidRPr="00780E29">
                              <w:rPr>
                                <w:b/>
                                <w:bCs/>
                              </w:rPr>
                              <w:t>22.341666</w:t>
                            </w:r>
                            <w:r w:rsidRPr="00780E29">
                              <w:rPr>
                                <w:rFonts w:hint="eastAsia"/>
                                <w:b/>
                                <w:bCs/>
                              </w:rPr>
                              <w:t>°，</w:t>
                            </w:r>
                            <w:r w:rsidRPr="00780E29">
                              <w:rPr>
                                <w:rFonts w:hint="eastAsia"/>
                                <w:b/>
                                <w:bCs/>
                              </w:rPr>
                              <w:t>E</w:t>
                            </w:r>
                            <w:r w:rsidRPr="00780E29">
                              <w:rPr>
                                <w:b/>
                                <w:bCs/>
                              </w:rPr>
                              <w:t>112.668333</w:t>
                            </w:r>
                            <w:r w:rsidRPr="00780E29">
                              <w:rPr>
                                <w:rFonts w:hint="eastAsia"/>
                                <w:b/>
                                <w:bCs/>
                              </w:rPr>
                              <w:t>°</w:t>
                            </w:r>
                            <w:r>
                              <w:rPr>
                                <w:rFonts w:hint="eastAsia"/>
                                <w:b/>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122.4pt;margin-top:456pt;width:455.25pt;height:26.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" filled="f" stroked="f" strokeweight=".5pt">
                <v:path arrowok="t"/>
                <v:textbox>
                  <w:txbxContent>
                    <w:p w:rsidR="008310D9" w:rsidRDefault="008310D9">
                      <w:pPr>
                        <w:ind w:firstLine="0"/>
                        <w:jc w:val="center"/>
                        <w:rPr>
                          <w:b/>
                        </w:rPr>
                      </w:pPr>
                      <w:r>
                        <w:rPr>
                          <w:rFonts w:hint="eastAsia"/>
                          <w:b/>
                        </w:rPr>
                        <w:t>附图</w:t>
                      </w:r>
                      <w:proofErr w:type="gramStart"/>
                      <w:r>
                        <w:rPr>
                          <w:rFonts w:hint="eastAsia"/>
                          <w:b/>
                        </w:rPr>
                        <w:t>一</w:t>
                      </w:r>
                      <w:proofErr w:type="gramEnd"/>
                      <w:r>
                        <w:rPr>
                          <w:rFonts w:hint="eastAsia"/>
                          <w:b/>
                        </w:rPr>
                        <w:t xml:space="preserve"> </w:t>
                      </w:r>
                      <w:r>
                        <w:rPr>
                          <w:rFonts w:hint="eastAsia"/>
                          <w:b/>
                        </w:rPr>
                        <w:t>项目地理位置图（用地中心地理坐标：</w:t>
                      </w:r>
                      <w:r w:rsidRPr="00780E29">
                        <w:rPr>
                          <w:rFonts w:hint="eastAsia"/>
                          <w:b/>
                          <w:bCs/>
                        </w:rPr>
                        <w:t>N</w:t>
                      </w:r>
                      <w:r w:rsidRPr="00780E29">
                        <w:rPr>
                          <w:b/>
                          <w:bCs/>
                        </w:rPr>
                        <w:t>22.341666</w:t>
                      </w:r>
                      <w:r w:rsidRPr="00780E29">
                        <w:rPr>
                          <w:rFonts w:hint="eastAsia"/>
                          <w:b/>
                          <w:bCs/>
                        </w:rPr>
                        <w:t>°，</w:t>
                      </w:r>
                      <w:r w:rsidRPr="00780E29">
                        <w:rPr>
                          <w:rFonts w:hint="eastAsia"/>
                          <w:b/>
                          <w:bCs/>
                        </w:rPr>
                        <w:t>E</w:t>
                      </w:r>
                      <w:r w:rsidRPr="00780E29">
                        <w:rPr>
                          <w:b/>
                          <w:bCs/>
                        </w:rPr>
                        <w:t>112.668333</w:t>
                      </w:r>
                      <w:r w:rsidRPr="00780E29">
                        <w:rPr>
                          <w:rFonts w:hint="eastAsia"/>
                          <w:b/>
                          <w:bCs/>
                        </w:rPr>
                        <w:t>°</w:t>
                      </w:r>
                      <w:r>
                        <w:rPr>
                          <w:rFonts w:hint="eastAsia"/>
                          <w:b/>
                        </w:rPr>
                        <w:t>）</w:t>
                      </w:r>
                    </w:p>
                  </w:txbxContent>
                </v:textbox>
              </v:shape>
            </w:pict>
          </mc:Fallback>
        </mc:AlternateContent>
      </w:r>
    </w:p>
    <w:p w:rsidR="00792875" w:rsidRPr="00CF19C6" w:rsidRDefault="00806C71">
      <w:pPr>
        <w:ind w:firstLine="0"/>
      </w:pPr>
      <w:r w:rsidRPr="00CF19C6">
        <w:rPr>
          <w:noProof/>
        </w:rPr>
        <w:lastRenderedPageBreak/>
        <mc:AlternateContent>
          <mc:Choice Requires="wps">
            <w:drawing>
              <wp:anchor distT="0" distB="0" distL="114300" distR="114300" simplePos="0" relativeHeight="251629568" behindDoc="0" locked="0" layoutInCell="1" allowOverlap="1" wp14:anchorId="3D17E3E2" wp14:editId="588E36E2">
                <wp:simplePos x="0" y="0"/>
                <wp:positionH relativeFrom="column">
                  <wp:posOffset>3152140</wp:posOffset>
                </wp:positionH>
                <wp:positionV relativeFrom="paragraph">
                  <wp:posOffset>6038215</wp:posOffset>
                </wp:positionV>
                <wp:extent cx="3705225" cy="313690"/>
                <wp:effectExtent l="0" t="0" r="0" b="0"/>
                <wp:wrapNone/>
                <wp:docPr id="184" name="文本框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13690"/>
                        </a:xfrm>
                        <a:prstGeom prst="rect">
                          <a:avLst/>
                        </a:prstGeom>
                        <a:noFill/>
                        <a:ln>
                          <a:noFill/>
                        </a:ln>
                      </wps:spPr>
                      <wps:txbx>
                        <w:txbxContent>
                          <w:p w:rsidR="00425F3C" w:rsidRDefault="00425F3C" w:rsidP="00BF7AA9">
                            <w:pPr>
                              <w:ind w:firstLine="0"/>
                              <w:rPr>
                                <w:rFonts w:hAnsi="宋体"/>
                                <w:b/>
                              </w:rPr>
                            </w:pPr>
                            <w:r>
                              <w:rPr>
                                <w:rFonts w:hAnsi="宋体"/>
                                <w:b/>
                              </w:rPr>
                              <w:t>附图</w:t>
                            </w:r>
                            <w:r>
                              <w:rPr>
                                <w:rFonts w:hAnsi="宋体" w:hint="eastAsia"/>
                                <w:b/>
                              </w:rPr>
                              <w:t>二</w:t>
                            </w:r>
                            <w:r>
                              <w:rPr>
                                <w:rFonts w:hAnsi="宋体"/>
                                <w:b/>
                              </w:rPr>
                              <w:t xml:space="preserve"> </w:t>
                            </w:r>
                            <w:r>
                              <w:rPr>
                                <w:rFonts w:hAnsi="宋体" w:hint="eastAsia"/>
                                <w:b/>
                              </w:rPr>
                              <w:t>建设</w:t>
                            </w:r>
                            <w:r>
                              <w:rPr>
                                <w:rFonts w:hAnsi="宋体"/>
                                <w:b/>
                              </w:rPr>
                              <w:t>项目</w:t>
                            </w:r>
                            <w:r>
                              <w:rPr>
                                <w:rFonts w:hAnsi="宋体" w:hint="eastAsia"/>
                                <w:b/>
                              </w:rPr>
                              <w:t>敏感点图及大气评价范围图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4" o:spid="_x0000_s1028" type="#_x0000_t202" style="position:absolute;left:0;text-align:left;margin-left:248.2pt;margin-top:475.45pt;width:291.75pt;height:24.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" filled="f" stroked="f">
                <v:textbox>
                  <w:txbxContent>
                    <w:p w:rsidR="008310D9" w:rsidRDefault="008310D9" w:rsidP="00BF7AA9">
                      <w:pPr>
                        <w:ind w:firstLine="0"/>
                        <w:rPr>
                          <w:rFonts w:hAnsi="宋体"/>
                          <w:b/>
                        </w:rPr>
                      </w:pPr>
                      <w:r>
                        <w:rPr>
                          <w:rFonts w:hAnsi="宋体"/>
                          <w:b/>
                        </w:rPr>
                        <w:t>附图</w:t>
                      </w:r>
                      <w:r>
                        <w:rPr>
                          <w:rFonts w:hAnsi="宋体" w:hint="eastAsia"/>
                          <w:b/>
                        </w:rPr>
                        <w:t>二</w:t>
                      </w:r>
                      <w:r>
                        <w:rPr>
                          <w:rFonts w:hAnsi="宋体"/>
                          <w:b/>
                        </w:rPr>
                        <w:t xml:space="preserve"> </w:t>
                      </w:r>
                      <w:r>
                        <w:rPr>
                          <w:rFonts w:hAnsi="宋体" w:hint="eastAsia"/>
                          <w:b/>
                        </w:rPr>
                        <w:t>建设</w:t>
                      </w:r>
                      <w:r>
                        <w:rPr>
                          <w:rFonts w:hAnsi="宋体"/>
                          <w:b/>
                        </w:rPr>
                        <w:t>项目</w:t>
                      </w:r>
                      <w:r>
                        <w:rPr>
                          <w:rFonts w:hAnsi="宋体" w:hint="eastAsia"/>
                          <w:b/>
                        </w:rPr>
                        <w:t>敏感点图及大气评价范围图</w:t>
                      </w:r>
                    </w:p>
                  </w:txbxContent>
                </v:textbox>
              </v:shape>
            </w:pict>
          </mc:Fallback>
        </mc:AlternateContent>
      </w:r>
      <w:r w:rsidR="00792E9A">
        <w:rPr>
          <w:noProof/>
        </w:rPr>
        <w:drawing>
          <wp:anchor distT="0" distB="0" distL="114300" distR="114300" simplePos="0" relativeHeight="252232704" behindDoc="0" locked="0" layoutInCell="1" allowOverlap="1" wp14:anchorId="3A3867BD" wp14:editId="20F09A93">
            <wp:simplePos x="0" y="0"/>
            <wp:positionH relativeFrom="column">
              <wp:posOffset>5228590</wp:posOffset>
            </wp:positionH>
            <wp:positionV relativeFrom="paragraph">
              <wp:posOffset>618490</wp:posOffset>
            </wp:positionV>
            <wp:extent cx="2809875" cy="5343525"/>
            <wp:effectExtent l="0" t="0" r="9525" b="9525"/>
            <wp:wrapNone/>
            <wp:docPr id="118" name="图片 118" descr="C:\Users\jihe\Desktop\序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he\Desktop\序号.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044" t="3226" r="17825" b="10599"/>
                    <a:stretch/>
                  </pic:blipFill>
                  <pic:spPr bwMode="auto">
                    <a:xfrm>
                      <a:off x="0" y="0"/>
                      <a:ext cx="2809875" cy="534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E9A" w:rsidRPr="00CF19C6">
        <w:rPr>
          <w:noProof/>
        </w:rPr>
        <mc:AlternateContent>
          <mc:Choice Requires="wps">
            <w:drawing>
              <wp:anchor distT="0" distB="0" distL="114300" distR="114300" simplePos="0" relativeHeight="251715584" behindDoc="0" locked="0" layoutInCell="1" allowOverlap="1" wp14:anchorId="4966B5DF" wp14:editId="045BF5E5">
                <wp:simplePos x="0" y="0"/>
                <wp:positionH relativeFrom="column">
                  <wp:posOffset>857250</wp:posOffset>
                </wp:positionH>
                <wp:positionV relativeFrom="paragraph">
                  <wp:posOffset>799465</wp:posOffset>
                </wp:positionV>
                <wp:extent cx="956310" cy="323850"/>
                <wp:effectExtent l="0" t="0" r="548640" b="1771650"/>
                <wp:wrapNone/>
                <wp:docPr id="2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56310" cy="323850"/>
                        </a:xfrm>
                        <a:prstGeom prst="wedgeRoundRectCallout">
                          <a:avLst>
                            <a:gd name="adj1" fmla="val 101989"/>
                            <a:gd name="adj2" fmla="val -576471"/>
                            <a:gd name="adj3" fmla="val 16667"/>
                          </a:avLst>
                        </a:prstGeom>
                        <a:solidFill>
                          <a:srgbClr val="D9D9D9">
                            <a:alpha val="32941"/>
                          </a:srgbClr>
                        </a:solidFill>
                        <a:ln w="12700">
                          <a:solidFill>
                            <a:srgbClr val="000000"/>
                          </a:solidFill>
                          <a:miter lim="800000"/>
                        </a:ln>
                      </wps:spPr>
                      <wps:txbx>
                        <w:txbxContent>
                          <w:p w:rsidR="00425F3C" w:rsidRDefault="00425F3C">
                            <w:pPr>
                              <w:ind w:firstLine="0"/>
                              <w:rPr>
                                <w:b/>
                                <w:color w:val="FF0000"/>
                                <w:sz w:val="21"/>
                                <w:szCs w:val="21"/>
                                <w:shd w:val="pct10" w:color="auto" w:fill="FFFFFF"/>
                              </w:rPr>
                            </w:pPr>
                            <w:r>
                              <w:rPr>
                                <w:rFonts w:hint="eastAsia"/>
                                <w:b/>
                                <w:color w:val="FF0000"/>
                                <w:sz w:val="21"/>
                                <w:szCs w:val="21"/>
                                <w:shd w:val="pct10" w:color="auto" w:fill="FFFFFF"/>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 o:spid="_x0000_s1029" type="#_x0000_t62" style="position:absolute;left:0;text-align:left;margin-left:67.5pt;margin-top:62.95pt;width:75.3pt;height:25.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" adj="32830,-113718" fillcolor="#d9d9d9" strokeweight="1pt">
                <v:fill opacity="21588f"/>
                <v:textbox>
                  <w:txbxContent>
                    <w:p w:rsidR="008310D9" w:rsidRDefault="008310D9">
                      <w:pPr>
                        <w:ind w:firstLine="0"/>
                        <w:rPr>
                          <w:b/>
                          <w:color w:val="FF0000"/>
                          <w:sz w:val="21"/>
                          <w:szCs w:val="21"/>
                          <w:shd w:val="pct10" w:color="auto" w:fill="FFFFFF"/>
                        </w:rPr>
                      </w:pPr>
                      <w:r>
                        <w:rPr>
                          <w:rFonts w:hint="eastAsia"/>
                          <w:b/>
                          <w:color w:val="FF0000"/>
                          <w:sz w:val="21"/>
                          <w:szCs w:val="21"/>
                          <w:shd w:val="pct10" w:color="auto" w:fill="FFFFFF"/>
                        </w:rPr>
                        <w:t>项目所在地</w:t>
                      </w:r>
                    </w:p>
                  </w:txbxContent>
                </v:textbox>
              </v:shape>
            </w:pict>
          </mc:Fallback>
        </mc:AlternateContent>
      </w:r>
      <w:r w:rsidR="00FC52CD" w:rsidRPr="00CF19C6">
        <w:rPr>
          <w:noProof/>
        </w:rPr>
        <mc:AlternateContent>
          <mc:Choice Requires="wps">
            <w:drawing>
              <wp:anchor distT="0" distB="0" distL="114300" distR="114300" simplePos="0" relativeHeight="252223488" behindDoc="0" locked="0" layoutInCell="1" allowOverlap="1" wp14:anchorId="56F5096A" wp14:editId="1176FC54">
                <wp:simplePos x="0" y="0"/>
                <wp:positionH relativeFrom="column">
                  <wp:posOffset>-123825</wp:posOffset>
                </wp:positionH>
                <wp:positionV relativeFrom="paragraph">
                  <wp:posOffset>4895215</wp:posOffset>
                </wp:positionV>
                <wp:extent cx="371475" cy="31432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noProof/>
                                <w:shd w:val="pct15" w:color="auto" w:fill="FFFFFF"/>
                              </w:rPr>
                              <w:drawing>
                                <wp:inline distT="0" distB="0" distL="0" distR="0" wp14:anchorId="6A92F629" wp14:editId="22FA6833">
                                  <wp:extent cx="180975" cy="257175"/>
                                  <wp:effectExtent l="0" t="0" r="9525" b="9525"/>
                                  <wp:docPr id="117" name="图片 117" descr="C:\Users\jihe\Desktop\序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he\Desktop\序号.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12" o:spid="_x0000_s1030" type="#_x0000_t202" style="position:absolute;left:0;text-align:left;margin-left:-9.75pt;margin-top:385.45pt;width:29.25pt;height:24.75pt;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" filled="f" stroked="f" strokeweight=".5pt">
                <v:textbox>
                  <w:txbxContent>
                    <w:p w:rsidR="008310D9" w:rsidRPr="00054E2A" w:rsidRDefault="008310D9" w:rsidP="00FC52CD">
                      <w:pPr>
                        <w:ind w:firstLine="0"/>
                        <w:rPr>
                          <w:shd w:val="pct15" w:color="auto" w:fill="FFFFFF"/>
                        </w:rPr>
                      </w:pPr>
                      <w:r>
                        <w:rPr>
                          <w:rFonts w:hint="eastAsia"/>
                          <w:noProof/>
                          <w:shd w:val="pct15" w:color="auto" w:fill="FFFFFF"/>
                        </w:rPr>
                        <w:drawing>
                          <wp:inline distT="0" distB="0" distL="0" distR="0" wp14:anchorId="6A92F629" wp14:editId="22FA6833">
                            <wp:extent cx="180975" cy="257175"/>
                            <wp:effectExtent l="0" t="0" r="9525" b="9525"/>
                            <wp:docPr id="117" name="图片 117" descr="C:\Users\jihe\Desktop\序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he\Desktop\序号.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p>
                  </w:txbxContent>
                </v:textbox>
              </v:shape>
            </w:pict>
          </mc:Fallback>
        </mc:AlternateContent>
      </w:r>
      <w:r w:rsidR="00FC52CD" w:rsidRPr="00CF19C6">
        <w:rPr>
          <w:noProof/>
        </w:rPr>
        <mc:AlternateContent>
          <mc:Choice Requires="wps">
            <w:drawing>
              <wp:anchor distT="0" distB="0" distL="114300" distR="114300" simplePos="0" relativeHeight="252227584" behindDoc="0" locked="0" layoutInCell="1" allowOverlap="1" wp14:anchorId="1CBAEDAC" wp14:editId="4A3C9A14">
                <wp:simplePos x="0" y="0"/>
                <wp:positionH relativeFrom="column">
                  <wp:posOffset>4257675</wp:posOffset>
                </wp:positionH>
                <wp:positionV relativeFrom="paragraph">
                  <wp:posOffset>4761865</wp:posOffset>
                </wp:positionV>
                <wp:extent cx="371475" cy="31432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14" o:spid="_x0000_s1031" type="#_x0000_t202" style="position:absolute;left:0;text-align:left;margin-left:335.25pt;margin-top:374.95pt;width:29.25pt;height:24.75pt;z-index:25222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73</w:t>
                      </w:r>
                    </w:p>
                  </w:txbxContent>
                </v:textbox>
              </v:shape>
            </w:pict>
          </mc:Fallback>
        </mc:AlternateContent>
      </w:r>
      <w:r w:rsidR="00FC52CD" w:rsidRPr="00CF19C6">
        <w:rPr>
          <w:noProof/>
        </w:rPr>
        <mc:AlternateContent>
          <mc:Choice Requires="wps">
            <w:drawing>
              <wp:anchor distT="0" distB="0" distL="114300" distR="114300" simplePos="0" relativeHeight="252229632" behindDoc="0" locked="0" layoutInCell="1" allowOverlap="1" wp14:anchorId="11EFCCC2" wp14:editId="378ED9A3">
                <wp:simplePos x="0" y="0"/>
                <wp:positionH relativeFrom="column">
                  <wp:posOffset>4305300</wp:posOffset>
                </wp:positionH>
                <wp:positionV relativeFrom="paragraph">
                  <wp:posOffset>4399915</wp:posOffset>
                </wp:positionV>
                <wp:extent cx="371475" cy="31432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15" o:spid="_x0000_s1032" type="#_x0000_t202" style="position:absolute;left:0;text-align:left;margin-left:339pt;margin-top:346.45pt;width:29.25pt;height:24.75pt;z-index:25222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72</w:t>
                      </w:r>
                    </w:p>
                  </w:txbxContent>
                </v:textbox>
              </v:shape>
            </w:pict>
          </mc:Fallback>
        </mc:AlternateContent>
      </w:r>
      <w:r w:rsidR="00FC52CD" w:rsidRPr="00CF19C6">
        <w:rPr>
          <w:noProof/>
        </w:rPr>
        <mc:AlternateContent>
          <mc:Choice Requires="wps">
            <w:drawing>
              <wp:anchor distT="0" distB="0" distL="114300" distR="114300" simplePos="0" relativeHeight="252231680" behindDoc="0" locked="0" layoutInCell="1" allowOverlap="1" wp14:anchorId="7E400DAA" wp14:editId="7A592F96">
                <wp:simplePos x="0" y="0"/>
                <wp:positionH relativeFrom="column">
                  <wp:posOffset>3886200</wp:posOffset>
                </wp:positionH>
                <wp:positionV relativeFrom="paragraph">
                  <wp:posOffset>4580890</wp:posOffset>
                </wp:positionV>
                <wp:extent cx="371475" cy="31432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16" o:spid="_x0000_s1033" type="#_x0000_t202" style="position:absolute;left:0;text-align:left;margin-left:306pt;margin-top:360.7pt;width:29.25pt;height:24.75pt;z-index:25223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71</w:t>
                      </w:r>
                    </w:p>
                  </w:txbxContent>
                </v:textbox>
              </v:shape>
            </w:pict>
          </mc:Fallback>
        </mc:AlternateContent>
      </w:r>
      <w:r w:rsidR="00FC52CD" w:rsidRPr="00CF19C6">
        <w:rPr>
          <w:noProof/>
        </w:rPr>
        <mc:AlternateContent>
          <mc:Choice Requires="wps">
            <w:drawing>
              <wp:anchor distT="0" distB="0" distL="114300" distR="114300" simplePos="0" relativeHeight="252225536" behindDoc="0" locked="0" layoutInCell="1" allowOverlap="1" wp14:anchorId="4A837EDC" wp14:editId="31A69105">
                <wp:simplePos x="0" y="0"/>
                <wp:positionH relativeFrom="column">
                  <wp:posOffset>123825</wp:posOffset>
                </wp:positionH>
                <wp:positionV relativeFrom="paragraph">
                  <wp:posOffset>4447540</wp:posOffset>
                </wp:positionV>
                <wp:extent cx="371475" cy="31432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13" o:spid="_x0000_s1034" type="#_x0000_t202" style="position:absolute;left:0;text-align:left;margin-left:9.75pt;margin-top:350.2pt;width:29.25pt;height:24.75p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70</w:t>
                      </w:r>
                    </w:p>
                  </w:txbxContent>
                </v:textbox>
              </v:shape>
            </w:pict>
          </mc:Fallback>
        </mc:AlternateContent>
      </w:r>
      <w:r w:rsidR="00FC52CD" w:rsidRPr="00CF19C6">
        <w:rPr>
          <w:noProof/>
        </w:rPr>
        <mc:AlternateContent>
          <mc:Choice Requires="wps">
            <w:drawing>
              <wp:anchor distT="0" distB="0" distL="114300" distR="114300" simplePos="0" relativeHeight="252221440" behindDoc="0" locked="0" layoutInCell="1" allowOverlap="1" wp14:anchorId="5E163126" wp14:editId="146871D3">
                <wp:simplePos x="0" y="0"/>
                <wp:positionH relativeFrom="column">
                  <wp:posOffset>4257675</wp:posOffset>
                </wp:positionH>
                <wp:positionV relativeFrom="paragraph">
                  <wp:posOffset>808990</wp:posOffset>
                </wp:positionV>
                <wp:extent cx="371475" cy="31432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11" o:spid="_x0000_s1035" type="#_x0000_t202" style="position:absolute;left:0;text-align:left;margin-left:335.25pt;margin-top:63.7pt;width:29.25pt;height:24.75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69</w:t>
                      </w:r>
                    </w:p>
                  </w:txbxContent>
                </v:textbox>
              </v:shape>
            </w:pict>
          </mc:Fallback>
        </mc:AlternateContent>
      </w:r>
      <w:r w:rsidR="00FC52CD" w:rsidRPr="00CF19C6">
        <w:rPr>
          <w:noProof/>
        </w:rPr>
        <mc:AlternateContent>
          <mc:Choice Requires="wps">
            <w:drawing>
              <wp:anchor distT="0" distB="0" distL="114300" distR="114300" simplePos="0" relativeHeight="252219392" behindDoc="0" locked="0" layoutInCell="1" allowOverlap="1" wp14:anchorId="05E3582A" wp14:editId="7DB9F2AF">
                <wp:simplePos x="0" y="0"/>
                <wp:positionH relativeFrom="column">
                  <wp:posOffset>4000500</wp:posOffset>
                </wp:positionH>
                <wp:positionV relativeFrom="paragraph">
                  <wp:posOffset>1123315</wp:posOffset>
                </wp:positionV>
                <wp:extent cx="371475" cy="31432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00" o:spid="_x0000_s1036" type="#_x0000_t202" style="position:absolute;left:0;text-align:left;margin-left:315pt;margin-top:88.45pt;width:29.25pt;height:24.75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68</w:t>
                      </w:r>
                    </w:p>
                  </w:txbxContent>
                </v:textbox>
              </v:shape>
            </w:pict>
          </mc:Fallback>
        </mc:AlternateContent>
      </w:r>
      <w:r w:rsidR="00FC52CD" w:rsidRPr="00CF19C6">
        <w:rPr>
          <w:noProof/>
        </w:rPr>
        <mc:AlternateContent>
          <mc:Choice Requires="wps">
            <w:drawing>
              <wp:anchor distT="0" distB="0" distL="114300" distR="114300" simplePos="0" relativeHeight="252217344" behindDoc="0" locked="0" layoutInCell="1" allowOverlap="1" wp14:anchorId="61A022F3" wp14:editId="5769BC63">
                <wp:simplePos x="0" y="0"/>
                <wp:positionH relativeFrom="column">
                  <wp:posOffset>4467225</wp:posOffset>
                </wp:positionH>
                <wp:positionV relativeFrom="paragraph">
                  <wp:posOffset>1856740</wp:posOffset>
                </wp:positionV>
                <wp:extent cx="371475" cy="31432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9" o:spid="_x0000_s1037" type="#_x0000_t202" style="position:absolute;left:0;text-align:left;margin-left:351.75pt;margin-top:146.2pt;width:29.25pt;height:24.75pt;z-index:25221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67</w:t>
                      </w:r>
                    </w:p>
                  </w:txbxContent>
                </v:textbox>
              </v:shape>
            </w:pict>
          </mc:Fallback>
        </mc:AlternateContent>
      </w:r>
      <w:r w:rsidR="00FC52CD" w:rsidRPr="00CF19C6">
        <w:rPr>
          <w:noProof/>
        </w:rPr>
        <mc:AlternateContent>
          <mc:Choice Requires="wps">
            <w:drawing>
              <wp:anchor distT="0" distB="0" distL="114300" distR="114300" simplePos="0" relativeHeight="252215296" behindDoc="0" locked="0" layoutInCell="1" allowOverlap="1" wp14:anchorId="0E6D0253" wp14:editId="06FEF443">
                <wp:simplePos x="0" y="0"/>
                <wp:positionH relativeFrom="column">
                  <wp:posOffset>-123825</wp:posOffset>
                </wp:positionH>
                <wp:positionV relativeFrom="paragraph">
                  <wp:posOffset>3828415</wp:posOffset>
                </wp:positionV>
                <wp:extent cx="371475" cy="31432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7" o:spid="_x0000_s1038" type="#_x0000_t202" style="position:absolute;left:0;text-align:left;margin-left:-9.75pt;margin-top:301.45pt;width:29.25pt;height:24.75pt;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66</w:t>
                      </w:r>
                    </w:p>
                  </w:txbxContent>
                </v:textbox>
              </v:shape>
            </w:pict>
          </mc:Fallback>
        </mc:AlternateContent>
      </w:r>
      <w:r w:rsidR="00FC52CD" w:rsidRPr="00CF19C6">
        <w:rPr>
          <w:noProof/>
        </w:rPr>
        <mc:AlternateContent>
          <mc:Choice Requires="wps">
            <w:drawing>
              <wp:anchor distT="0" distB="0" distL="114300" distR="114300" simplePos="0" relativeHeight="252213248" behindDoc="0" locked="0" layoutInCell="1" allowOverlap="1" wp14:anchorId="7DED541A" wp14:editId="14C05844">
                <wp:simplePos x="0" y="0"/>
                <wp:positionH relativeFrom="column">
                  <wp:posOffset>504825</wp:posOffset>
                </wp:positionH>
                <wp:positionV relativeFrom="paragraph">
                  <wp:posOffset>4580890</wp:posOffset>
                </wp:positionV>
                <wp:extent cx="371475" cy="31432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6" o:spid="_x0000_s1039" type="#_x0000_t202" style="position:absolute;left:0;text-align:left;margin-left:39.75pt;margin-top:360.7pt;width:29.25pt;height:24.75pt;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65</w:t>
                      </w:r>
                    </w:p>
                  </w:txbxContent>
                </v:textbox>
              </v:shape>
            </w:pict>
          </mc:Fallback>
        </mc:AlternateContent>
      </w:r>
      <w:r w:rsidR="00FC52CD" w:rsidRPr="00CF19C6">
        <w:rPr>
          <w:noProof/>
        </w:rPr>
        <mc:AlternateContent>
          <mc:Choice Requires="wps">
            <w:drawing>
              <wp:anchor distT="0" distB="0" distL="114300" distR="114300" simplePos="0" relativeHeight="252211200" behindDoc="0" locked="0" layoutInCell="1" allowOverlap="1" wp14:anchorId="3206F50E" wp14:editId="4FF3F772">
                <wp:simplePos x="0" y="0"/>
                <wp:positionH relativeFrom="column">
                  <wp:posOffset>2905125</wp:posOffset>
                </wp:positionH>
                <wp:positionV relativeFrom="paragraph">
                  <wp:posOffset>4895215</wp:posOffset>
                </wp:positionV>
                <wp:extent cx="371475" cy="31432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5" o:spid="_x0000_s1040" type="#_x0000_t202" style="position:absolute;left:0;text-align:left;margin-left:228.75pt;margin-top:385.45pt;width:29.25pt;height:24.75pt;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64</w:t>
                      </w:r>
                    </w:p>
                  </w:txbxContent>
                </v:textbox>
              </v:shape>
            </w:pict>
          </mc:Fallback>
        </mc:AlternateContent>
      </w:r>
      <w:r w:rsidR="00FC52CD" w:rsidRPr="00CF19C6">
        <w:rPr>
          <w:noProof/>
        </w:rPr>
        <mc:AlternateContent>
          <mc:Choice Requires="wps">
            <w:drawing>
              <wp:anchor distT="0" distB="0" distL="114300" distR="114300" simplePos="0" relativeHeight="252209152" behindDoc="0" locked="0" layoutInCell="1" allowOverlap="1" wp14:anchorId="5D68B6B1" wp14:editId="15357BD2">
                <wp:simplePos x="0" y="0"/>
                <wp:positionH relativeFrom="column">
                  <wp:posOffset>4114800</wp:posOffset>
                </wp:positionH>
                <wp:positionV relativeFrom="paragraph">
                  <wp:posOffset>3752215</wp:posOffset>
                </wp:positionV>
                <wp:extent cx="371475" cy="31432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4" o:spid="_x0000_s1041" type="#_x0000_t202" style="position:absolute;left:0;text-align:left;margin-left:324pt;margin-top:295.45pt;width:29.25pt;height:24.75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63</w:t>
                      </w:r>
                    </w:p>
                  </w:txbxContent>
                </v:textbox>
              </v:shape>
            </w:pict>
          </mc:Fallback>
        </mc:AlternateContent>
      </w:r>
      <w:r w:rsidR="00FC52CD" w:rsidRPr="00CF19C6">
        <w:rPr>
          <w:noProof/>
        </w:rPr>
        <mc:AlternateContent>
          <mc:Choice Requires="wps">
            <w:drawing>
              <wp:anchor distT="0" distB="0" distL="114300" distR="114300" simplePos="0" relativeHeight="252207104" behindDoc="0" locked="0" layoutInCell="1" allowOverlap="1" wp14:anchorId="3FDBE0C2" wp14:editId="714A5887">
                <wp:simplePos x="0" y="0"/>
                <wp:positionH relativeFrom="column">
                  <wp:posOffset>3562350</wp:posOffset>
                </wp:positionH>
                <wp:positionV relativeFrom="paragraph">
                  <wp:posOffset>808990</wp:posOffset>
                </wp:positionV>
                <wp:extent cx="371475" cy="31432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FC52CD">
                            <w:pPr>
                              <w:ind w:firstLine="0"/>
                              <w:rPr>
                                <w:shd w:val="pct15" w:color="auto" w:fill="FFFFFF"/>
                              </w:rPr>
                            </w:pPr>
                            <w:r>
                              <w:rPr>
                                <w:rFonts w:hint="eastAsia"/>
                                <w:shd w:val="pct15" w:color="auto" w:fill="FFFFFF"/>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1" o:spid="_x0000_s1042" type="#_x0000_t202" style="position:absolute;left:0;text-align:left;margin-left:280.5pt;margin-top:63.7pt;width:29.25pt;height:24.75pt;z-index:25220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" filled="f" stroked="f" strokeweight=".5pt">
                <v:textbox>
                  <w:txbxContent>
                    <w:p w:rsidR="008310D9" w:rsidRPr="00054E2A" w:rsidRDefault="008310D9" w:rsidP="00FC52CD">
                      <w:pPr>
                        <w:ind w:firstLine="0"/>
                        <w:rPr>
                          <w:shd w:val="pct15" w:color="auto" w:fill="FFFFFF"/>
                        </w:rPr>
                      </w:pPr>
                      <w:r>
                        <w:rPr>
                          <w:rFonts w:hint="eastAsia"/>
                          <w:shd w:val="pct15" w:color="auto" w:fill="FFFFFF"/>
                        </w:rPr>
                        <w:t>62</w:t>
                      </w:r>
                    </w:p>
                  </w:txbxContent>
                </v:textbox>
              </v:shape>
            </w:pict>
          </mc:Fallback>
        </mc:AlternateContent>
      </w:r>
      <w:r w:rsidR="00FC52CD" w:rsidRPr="00CF19C6">
        <w:rPr>
          <w:noProof/>
        </w:rPr>
        <mc:AlternateContent>
          <mc:Choice Requires="wps">
            <w:drawing>
              <wp:anchor distT="0" distB="0" distL="114300" distR="114300" simplePos="0" relativeHeight="252205056" behindDoc="0" locked="0" layoutInCell="1" allowOverlap="1" wp14:anchorId="4C331C04" wp14:editId="5FC6B1B9">
                <wp:simplePos x="0" y="0"/>
                <wp:positionH relativeFrom="column">
                  <wp:posOffset>-123825</wp:posOffset>
                </wp:positionH>
                <wp:positionV relativeFrom="paragraph">
                  <wp:posOffset>2923540</wp:posOffset>
                </wp:positionV>
                <wp:extent cx="371475" cy="31432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0" o:spid="_x0000_s1043" type="#_x0000_t202" style="position:absolute;left:0;text-align:left;margin-left:-9.75pt;margin-top:230.2pt;width:29.25pt;height:24.75pt;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61</w:t>
                      </w:r>
                    </w:p>
                  </w:txbxContent>
                </v:textbox>
              </v:shape>
            </w:pict>
          </mc:Fallback>
        </mc:AlternateContent>
      </w:r>
      <w:r w:rsidR="00FC52CD" w:rsidRPr="00CF19C6">
        <w:rPr>
          <w:noProof/>
        </w:rPr>
        <mc:AlternateContent>
          <mc:Choice Requires="wps">
            <w:drawing>
              <wp:anchor distT="0" distB="0" distL="114300" distR="114300" simplePos="0" relativeHeight="252200960" behindDoc="0" locked="0" layoutInCell="1" allowOverlap="1" wp14:anchorId="649CF21A" wp14:editId="7400BEDC">
                <wp:simplePos x="0" y="0"/>
                <wp:positionH relativeFrom="column">
                  <wp:posOffset>3819525</wp:posOffset>
                </wp:positionH>
                <wp:positionV relativeFrom="paragraph">
                  <wp:posOffset>4180840</wp:posOffset>
                </wp:positionV>
                <wp:extent cx="371475" cy="31432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8" o:spid="_x0000_s1044" type="#_x0000_t202" style="position:absolute;left:0;text-align:left;margin-left:300.75pt;margin-top:329.2pt;width:29.25pt;height:24.75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60</w:t>
                      </w:r>
                    </w:p>
                  </w:txbxContent>
                </v:textbox>
              </v:shape>
            </w:pict>
          </mc:Fallback>
        </mc:AlternateContent>
      </w:r>
      <w:r w:rsidR="00FC52CD" w:rsidRPr="00CF19C6">
        <w:rPr>
          <w:noProof/>
        </w:rPr>
        <mc:AlternateContent>
          <mc:Choice Requires="wps">
            <w:drawing>
              <wp:anchor distT="0" distB="0" distL="114300" distR="114300" simplePos="0" relativeHeight="252203008" behindDoc="0" locked="0" layoutInCell="1" allowOverlap="1" wp14:anchorId="5BA701F2" wp14:editId="31027CB4">
                <wp:simplePos x="0" y="0"/>
                <wp:positionH relativeFrom="column">
                  <wp:posOffset>4305300</wp:posOffset>
                </wp:positionH>
                <wp:positionV relativeFrom="paragraph">
                  <wp:posOffset>2171065</wp:posOffset>
                </wp:positionV>
                <wp:extent cx="371475" cy="31432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9" o:spid="_x0000_s1045" type="#_x0000_t202" style="position:absolute;left:0;text-align:left;margin-left:339pt;margin-top:170.95pt;width:29.25pt;height:24.75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59</w:t>
                      </w:r>
                    </w:p>
                  </w:txbxContent>
                </v:textbox>
              </v:shape>
            </w:pict>
          </mc:Fallback>
        </mc:AlternateContent>
      </w:r>
      <w:r w:rsidR="00E91358" w:rsidRPr="00CF19C6">
        <w:rPr>
          <w:noProof/>
        </w:rPr>
        <mc:AlternateContent>
          <mc:Choice Requires="wps">
            <w:drawing>
              <wp:anchor distT="0" distB="0" distL="114300" distR="114300" simplePos="0" relativeHeight="252162048" behindDoc="0" locked="0" layoutInCell="1" allowOverlap="1" wp14:anchorId="4776CC6C" wp14:editId="338D2C91">
                <wp:simplePos x="0" y="0"/>
                <wp:positionH relativeFrom="column">
                  <wp:posOffset>3448050</wp:posOffset>
                </wp:positionH>
                <wp:positionV relativeFrom="paragraph">
                  <wp:posOffset>1866265</wp:posOffset>
                </wp:positionV>
                <wp:extent cx="371475" cy="3143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9" o:spid="_x0000_s1046" type="#_x0000_t202" style="position:absolute;left:0;text-align:left;margin-left:271.5pt;margin-top:146.95pt;width:29.25pt;height:24.75p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38</w:t>
                      </w:r>
                    </w:p>
                  </w:txbxContent>
                </v:textbox>
              </v:shape>
            </w:pict>
          </mc:Fallback>
        </mc:AlternateContent>
      </w:r>
      <w:r w:rsidR="001A7F4D" w:rsidRPr="00CF19C6">
        <w:rPr>
          <w:noProof/>
        </w:rPr>
        <mc:AlternateContent>
          <mc:Choice Requires="wps">
            <w:drawing>
              <wp:anchor distT="0" distB="0" distL="114300" distR="114300" simplePos="0" relativeHeight="252198912" behindDoc="0" locked="0" layoutInCell="1" allowOverlap="1" wp14:anchorId="49F38EA4" wp14:editId="1FB40CDC">
                <wp:simplePos x="0" y="0"/>
                <wp:positionH relativeFrom="column">
                  <wp:posOffset>4095750</wp:posOffset>
                </wp:positionH>
                <wp:positionV relativeFrom="paragraph">
                  <wp:posOffset>1723390</wp:posOffset>
                </wp:positionV>
                <wp:extent cx="371475" cy="31432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7" o:spid="_x0000_s1047" type="#_x0000_t202" style="position:absolute;left:0;text-align:left;margin-left:322.5pt;margin-top:135.7pt;width:29.25pt;height:24.75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58</w:t>
                      </w:r>
                    </w:p>
                  </w:txbxContent>
                </v:textbox>
              </v:shape>
            </w:pict>
          </mc:Fallback>
        </mc:AlternateContent>
      </w:r>
      <w:r w:rsidR="001A7F4D" w:rsidRPr="00CF19C6">
        <w:rPr>
          <w:noProof/>
        </w:rPr>
        <mc:AlternateContent>
          <mc:Choice Requires="wps">
            <w:drawing>
              <wp:anchor distT="0" distB="0" distL="114300" distR="114300" simplePos="0" relativeHeight="252194816" behindDoc="0" locked="0" layoutInCell="1" allowOverlap="1" wp14:anchorId="595E213F" wp14:editId="0B2E591D">
                <wp:simplePos x="0" y="0"/>
                <wp:positionH relativeFrom="column">
                  <wp:posOffset>542925</wp:posOffset>
                </wp:positionH>
                <wp:positionV relativeFrom="paragraph">
                  <wp:posOffset>4180840</wp:posOffset>
                </wp:positionV>
                <wp:extent cx="371475" cy="31432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5" o:spid="_x0000_s1048" type="#_x0000_t202" style="position:absolute;left:0;text-align:left;margin-left:42.75pt;margin-top:329.2pt;width:29.25pt;height:24.75pt;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57</w:t>
                      </w:r>
                    </w:p>
                  </w:txbxContent>
                </v:textbox>
              </v:shape>
            </w:pict>
          </mc:Fallback>
        </mc:AlternateContent>
      </w:r>
      <w:r w:rsidR="001A7F4D" w:rsidRPr="00CF19C6">
        <w:rPr>
          <w:noProof/>
        </w:rPr>
        <mc:AlternateContent>
          <mc:Choice Requires="wps">
            <w:drawing>
              <wp:anchor distT="0" distB="0" distL="114300" distR="114300" simplePos="0" relativeHeight="252196864" behindDoc="0" locked="0" layoutInCell="1" allowOverlap="1" wp14:anchorId="0C1D5E3E" wp14:editId="5DB5268C">
                <wp:simplePos x="0" y="0"/>
                <wp:positionH relativeFrom="column">
                  <wp:posOffset>4257675</wp:posOffset>
                </wp:positionH>
                <wp:positionV relativeFrom="paragraph">
                  <wp:posOffset>3371215</wp:posOffset>
                </wp:positionV>
                <wp:extent cx="371475" cy="31432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6" o:spid="_x0000_s1049" type="#_x0000_t202" style="position:absolute;left:0;text-align:left;margin-left:335.25pt;margin-top:265.45pt;width:29.25pt;height:24.75pt;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56</w:t>
                      </w:r>
                    </w:p>
                  </w:txbxContent>
                </v:textbox>
              </v:shape>
            </w:pict>
          </mc:Fallback>
        </mc:AlternateContent>
      </w:r>
      <w:r w:rsidR="001A7F4D" w:rsidRPr="00CF19C6">
        <w:rPr>
          <w:noProof/>
        </w:rPr>
        <mc:AlternateContent>
          <mc:Choice Requires="wps">
            <w:drawing>
              <wp:anchor distT="0" distB="0" distL="114300" distR="114300" simplePos="0" relativeHeight="252192768" behindDoc="0" locked="0" layoutInCell="1" allowOverlap="1" wp14:anchorId="0994A147" wp14:editId="25FBE129">
                <wp:simplePos x="0" y="0"/>
                <wp:positionH relativeFrom="column">
                  <wp:posOffset>4076700</wp:posOffset>
                </wp:positionH>
                <wp:positionV relativeFrom="paragraph">
                  <wp:posOffset>1923415</wp:posOffset>
                </wp:positionV>
                <wp:extent cx="371475" cy="31432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0" o:spid="_x0000_s1050" type="#_x0000_t202" style="position:absolute;left:0;text-align:left;margin-left:321pt;margin-top:151.45pt;width:29.25pt;height:24.75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55</w:t>
                      </w:r>
                    </w:p>
                  </w:txbxContent>
                </v:textbox>
              </v:shape>
            </w:pict>
          </mc:Fallback>
        </mc:AlternateContent>
      </w:r>
      <w:r w:rsidR="001A7F4D" w:rsidRPr="00CF19C6">
        <w:rPr>
          <w:noProof/>
        </w:rPr>
        <mc:AlternateContent>
          <mc:Choice Requires="wps">
            <w:drawing>
              <wp:anchor distT="0" distB="0" distL="114300" distR="114300" simplePos="0" relativeHeight="252190720" behindDoc="0" locked="0" layoutInCell="1" allowOverlap="1" wp14:anchorId="4AF9967E" wp14:editId="640F4D3E">
                <wp:simplePos x="0" y="0"/>
                <wp:positionH relativeFrom="column">
                  <wp:posOffset>4257675</wp:posOffset>
                </wp:positionH>
                <wp:positionV relativeFrom="paragraph">
                  <wp:posOffset>2552065</wp:posOffset>
                </wp:positionV>
                <wp:extent cx="371475" cy="31432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79" o:spid="_x0000_s1051" type="#_x0000_t202" style="position:absolute;left:0;text-align:left;margin-left:335.25pt;margin-top:200.95pt;width:29.25pt;height:24.75pt;z-index:25219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54</w:t>
                      </w:r>
                    </w:p>
                  </w:txbxContent>
                </v:textbox>
              </v:shape>
            </w:pict>
          </mc:Fallback>
        </mc:AlternateContent>
      </w:r>
      <w:r w:rsidR="001A7F4D" w:rsidRPr="00CF19C6">
        <w:rPr>
          <w:noProof/>
        </w:rPr>
        <mc:AlternateContent>
          <mc:Choice Requires="wps">
            <w:drawing>
              <wp:anchor distT="0" distB="0" distL="114300" distR="114300" simplePos="0" relativeHeight="252188672" behindDoc="0" locked="0" layoutInCell="1" allowOverlap="1" wp14:anchorId="3A132BD3" wp14:editId="0C851180">
                <wp:simplePos x="0" y="0"/>
                <wp:positionH relativeFrom="column">
                  <wp:posOffset>1876425</wp:posOffset>
                </wp:positionH>
                <wp:positionV relativeFrom="paragraph">
                  <wp:posOffset>770890</wp:posOffset>
                </wp:positionV>
                <wp:extent cx="371475" cy="31432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78" o:spid="_x0000_s1052" type="#_x0000_t202" style="position:absolute;left:0;text-align:left;margin-left:147.75pt;margin-top:60.7pt;width:29.25pt;height:24.75pt;z-index:25218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53</w:t>
                      </w:r>
                    </w:p>
                  </w:txbxContent>
                </v:textbox>
              </v:shape>
            </w:pict>
          </mc:Fallback>
        </mc:AlternateContent>
      </w:r>
      <w:r w:rsidR="001A7F4D" w:rsidRPr="00CF19C6">
        <w:rPr>
          <w:noProof/>
        </w:rPr>
        <mc:AlternateContent>
          <mc:Choice Requires="wps">
            <w:drawing>
              <wp:anchor distT="0" distB="0" distL="114300" distR="114300" simplePos="0" relativeHeight="252186624" behindDoc="0" locked="0" layoutInCell="1" allowOverlap="1" wp14:anchorId="67FD18CA" wp14:editId="73ACED8C">
                <wp:simplePos x="0" y="0"/>
                <wp:positionH relativeFrom="column">
                  <wp:posOffset>3629025</wp:posOffset>
                </wp:positionH>
                <wp:positionV relativeFrom="paragraph">
                  <wp:posOffset>3828415</wp:posOffset>
                </wp:positionV>
                <wp:extent cx="371475" cy="31432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76" o:spid="_x0000_s1053" type="#_x0000_t202" style="position:absolute;left:0;text-align:left;margin-left:285.75pt;margin-top:301.45pt;width:29.25pt;height:24.75pt;z-index:2521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52</w:t>
                      </w:r>
                    </w:p>
                  </w:txbxContent>
                </v:textbox>
              </v:shape>
            </w:pict>
          </mc:Fallback>
        </mc:AlternateContent>
      </w:r>
      <w:r w:rsidR="001A7F4D" w:rsidRPr="00CF19C6">
        <w:rPr>
          <w:noProof/>
        </w:rPr>
        <mc:AlternateContent>
          <mc:Choice Requires="wps">
            <w:drawing>
              <wp:anchor distT="0" distB="0" distL="114300" distR="114300" simplePos="0" relativeHeight="252170240" behindDoc="0" locked="0" layoutInCell="1" allowOverlap="1" wp14:anchorId="4C2210D7" wp14:editId="51ECE10B">
                <wp:simplePos x="0" y="0"/>
                <wp:positionH relativeFrom="column">
                  <wp:posOffset>3819525</wp:posOffset>
                </wp:positionH>
                <wp:positionV relativeFrom="paragraph">
                  <wp:posOffset>1647190</wp:posOffset>
                </wp:positionV>
                <wp:extent cx="371475" cy="314325"/>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3" o:spid="_x0000_s1054" type="#_x0000_t202" style="position:absolute;left:0;text-align:left;margin-left:300.75pt;margin-top:129.7pt;width:29.25pt;height:24.75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51</w:t>
                      </w:r>
                    </w:p>
                  </w:txbxContent>
                </v:textbox>
              </v:shape>
            </w:pict>
          </mc:Fallback>
        </mc:AlternateContent>
      </w:r>
      <w:r w:rsidR="001A7F4D">
        <w:rPr>
          <w:noProof/>
        </w:rPr>
        <w:drawing>
          <wp:anchor distT="0" distB="0" distL="114300" distR="114300" simplePos="0" relativeHeight="252157952" behindDoc="1" locked="0" layoutInCell="1" allowOverlap="1" wp14:anchorId="07825424" wp14:editId="2DE2A732">
            <wp:simplePos x="0" y="0"/>
            <wp:positionH relativeFrom="column">
              <wp:posOffset>-495300</wp:posOffset>
            </wp:positionH>
            <wp:positionV relativeFrom="paragraph">
              <wp:posOffset>-343535</wp:posOffset>
            </wp:positionV>
            <wp:extent cx="10019665" cy="6324600"/>
            <wp:effectExtent l="19050" t="19050" r="19685" b="19050"/>
            <wp:wrapNone/>
            <wp:docPr id="93" name="图片 93" descr="C:\Users\jihe\Desktop\长年\敏感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ihe\Desktop\长年\敏感点.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19665" cy="6324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7F4D" w:rsidRPr="00CF19C6">
        <w:rPr>
          <w:noProof/>
        </w:rPr>
        <mc:AlternateContent>
          <mc:Choice Requires="wps">
            <w:drawing>
              <wp:anchor distT="0" distB="0" distL="114300" distR="114300" simplePos="0" relativeHeight="252184576" behindDoc="0" locked="0" layoutInCell="1" allowOverlap="1" wp14:anchorId="6B34F2E4" wp14:editId="69570AD7">
                <wp:simplePos x="0" y="0"/>
                <wp:positionH relativeFrom="column">
                  <wp:posOffset>2886075</wp:posOffset>
                </wp:positionH>
                <wp:positionV relativeFrom="paragraph">
                  <wp:posOffset>999490</wp:posOffset>
                </wp:positionV>
                <wp:extent cx="371475" cy="31432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75" o:spid="_x0000_s1055" type="#_x0000_t202" style="position:absolute;left:0;text-align:left;margin-left:227.25pt;margin-top:78.7pt;width:29.25pt;height:24.75pt;z-index:25218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50</w:t>
                      </w:r>
                    </w:p>
                  </w:txbxContent>
                </v:textbox>
              </v:shape>
            </w:pict>
          </mc:Fallback>
        </mc:AlternateContent>
      </w:r>
      <w:r w:rsidR="001A7F4D" w:rsidRPr="00CF19C6">
        <w:rPr>
          <w:noProof/>
        </w:rPr>
        <mc:AlternateContent>
          <mc:Choice Requires="wps">
            <w:drawing>
              <wp:anchor distT="0" distB="0" distL="114300" distR="114300" simplePos="0" relativeHeight="252182528" behindDoc="0" locked="0" layoutInCell="1" allowOverlap="1" wp14:anchorId="4B47B73E" wp14:editId="194D96E6">
                <wp:simplePos x="0" y="0"/>
                <wp:positionH relativeFrom="column">
                  <wp:posOffset>3819525</wp:posOffset>
                </wp:positionH>
                <wp:positionV relativeFrom="paragraph">
                  <wp:posOffset>1923415</wp:posOffset>
                </wp:positionV>
                <wp:extent cx="371475" cy="31432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67" o:spid="_x0000_s1056" type="#_x0000_t202" style="position:absolute;left:0;text-align:left;margin-left:300.75pt;margin-top:151.45pt;width:29.25pt;height:24.75pt;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49</w:t>
                      </w:r>
                    </w:p>
                  </w:txbxContent>
                </v:textbox>
              </v:shape>
            </w:pict>
          </mc:Fallback>
        </mc:AlternateContent>
      </w:r>
      <w:r w:rsidR="001A7F4D" w:rsidRPr="00CF19C6">
        <w:rPr>
          <w:noProof/>
        </w:rPr>
        <mc:AlternateContent>
          <mc:Choice Requires="wps">
            <w:drawing>
              <wp:anchor distT="0" distB="0" distL="114300" distR="114300" simplePos="0" relativeHeight="252180480" behindDoc="0" locked="0" layoutInCell="1" allowOverlap="1" wp14:anchorId="50A2B312" wp14:editId="0CBC9840">
                <wp:simplePos x="0" y="0"/>
                <wp:positionH relativeFrom="column">
                  <wp:posOffset>3076575</wp:posOffset>
                </wp:positionH>
                <wp:positionV relativeFrom="paragraph">
                  <wp:posOffset>1085215</wp:posOffset>
                </wp:positionV>
                <wp:extent cx="371475" cy="31432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66" o:spid="_x0000_s1057" type="#_x0000_t202" style="position:absolute;left:0;text-align:left;margin-left:242.25pt;margin-top:85.45pt;width:29.25pt;height:24.7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48</w:t>
                      </w:r>
                    </w:p>
                  </w:txbxContent>
                </v:textbox>
              </v:shape>
            </w:pict>
          </mc:Fallback>
        </mc:AlternateContent>
      </w:r>
      <w:r w:rsidR="001A7F4D" w:rsidRPr="00CF19C6">
        <w:rPr>
          <w:noProof/>
        </w:rPr>
        <mc:AlternateContent>
          <mc:Choice Requires="wps">
            <w:drawing>
              <wp:anchor distT="0" distB="0" distL="114300" distR="114300" simplePos="0" relativeHeight="252178432" behindDoc="0" locked="0" layoutInCell="1" allowOverlap="1" wp14:anchorId="3A299981" wp14:editId="68F2C3ED">
                <wp:simplePos x="0" y="0"/>
                <wp:positionH relativeFrom="column">
                  <wp:posOffset>171450</wp:posOffset>
                </wp:positionH>
                <wp:positionV relativeFrom="paragraph">
                  <wp:posOffset>2123440</wp:posOffset>
                </wp:positionV>
                <wp:extent cx="371475" cy="31432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65" o:spid="_x0000_s1058" type="#_x0000_t202" style="position:absolute;left:0;text-align:left;margin-left:13.5pt;margin-top:167.2pt;width:29.25pt;height:24.75pt;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47</w:t>
                      </w:r>
                    </w:p>
                  </w:txbxContent>
                </v:textbox>
              </v:shape>
            </w:pict>
          </mc:Fallback>
        </mc:AlternateContent>
      </w:r>
      <w:r w:rsidR="001A7F4D" w:rsidRPr="00CF19C6">
        <w:rPr>
          <w:noProof/>
        </w:rPr>
        <mc:AlternateContent>
          <mc:Choice Requires="wps">
            <w:drawing>
              <wp:anchor distT="0" distB="0" distL="114300" distR="114300" simplePos="0" relativeHeight="252176384" behindDoc="0" locked="0" layoutInCell="1" allowOverlap="1" wp14:anchorId="445341AD" wp14:editId="490B56E0">
                <wp:simplePos x="0" y="0"/>
                <wp:positionH relativeFrom="column">
                  <wp:posOffset>247650</wp:posOffset>
                </wp:positionH>
                <wp:positionV relativeFrom="paragraph">
                  <wp:posOffset>2675890</wp:posOffset>
                </wp:positionV>
                <wp:extent cx="371475" cy="314325"/>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2" o:spid="_x0000_s1059" type="#_x0000_t202" style="position:absolute;left:0;text-align:left;margin-left:19.5pt;margin-top:210.7pt;width:29.25pt;height:24.75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46</w:t>
                      </w:r>
                    </w:p>
                  </w:txbxContent>
                </v:textbox>
              </v:shape>
            </w:pict>
          </mc:Fallback>
        </mc:AlternateContent>
      </w:r>
      <w:r w:rsidR="001A7F4D" w:rsidRPr="00CF19C6">
        <w:rPr>
          <w:noProof/>
        </w:rPr>
        <mc:AlternateContent>
          <mc:Choice Requires="wps">
            <w:drawing>
              <wp:anchor distT="0" distB="0" distL="114300" distR="114300" simplePos="0" relativeHeight="252174336" behindDoc="0" locked="0" layoutInCell="1" allowOverlap="1" wp14:anchorId="53109EB9" wp14:editId="3FA606C2">
                <wp:simplePos x="0" y="0"/>
                <wp:positionH relativeFrom="column">
                  <wp:posOffset>361950</wp:posOffset>
                </wp:positionH>
                <wp:positionV relativeFrom="paragraph">
                  <wp:posOffset>2933065</wp:posOffset>
                </wp:positionV>
                <wp:extent cx="371475" cy="314325"/>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5" o:spid="_x0000_s1060" type="#_x0000_t202" style="position:absolute;left:0;text-align:left;margin-left:28.5pt;margin-top:230.95pt;width:29.25pt;height:24.75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45</w:t>
                      </w:r>
                    </w:p>
                  </w:txbxContent>
                </v:textbox>
              </v:shape>
            </w:pict>
          </mc:Fallback>
        </mc:AlternateContent>
      </w:r>
      <w:r w:rsidR="001A7F4D" w:rsidRPr="00CF19C6">
        <w:rPr>
          <w:noProof/>
        </w:rPr>
        <mc:AlternateContent>
          <mc:Choice Requires="wps">
            <w:drawing>
              <wp:anchor distT="0" distB="0" distL="114300" distR="114300" simplePos="0" relativeHeight="252168192" behindDoc="0" locked="0" layoutInCell="1" allowOverlap="1" wp14:anchorId="5F5E1B5D" wp14:editId="384CA54A">
                <wp:simplePos x="0" y="0"/>
                <wp:positionH relativeFrom="column">
                  <wp:posOffset>2705100</wp:posOffset>
                </wp:positionH>
                <wp:positionV relativeFrom="paragraph">
                  <wp:posOffset>1247140</wp:posOffset>
                </wp:positionV>
                <wp:extent cx="371475" cy="314325"/>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32" o:spid="_x0000_s1061" type="#_x0000_t202" style="position:absolute;left:0;text-align:left;margin-left:213pt;margin-top:98.2pt;width:29.25pt;height:24.75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44</w:t>
                      </w:r>
                    </w:p>
                  </w:txbxContent>
                </v:textbox>
              </v:shape>
            </w:pict>
          </mc:Fallback>
        </mc:AlternateContent>
      </w:r>
      <w:r w:rsidR="001A7F4D" w:rsidRPr="00CF19C6">
        <w:rPr>
          <w:noProof/>
        </w:rPr>
        <mc:AlternateContent>
          <mc:Choice Requires="wps">
            <w:drawing>
              <wp:anchor distT="0" distB="0" distL="114300" distR="114300" simplePos="0" relativeHeight="252166144" behindDoc="0" locked="0" layoutInCell="1" allowOverlap="1" wp14:anchorId="6F6DCDF0" wp14:editId="62826A05">
                <wp:simplePos x="0" y="0"/>
                <wp:positionH relativeFrom="column">
                  <wp:posOffset>3562350</wp:posOffset>
                </wp:positionH>
                <wp:positionV relativeFrom="paragraph">
                  <wp:posOffset>1332865</wp:posOffset>
                </wp:positionV>
                <wp:extent cx="371475" cy="3143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3" o:spid="_x0000_s1062" type="#_x0000_t202" style="position:absolute;left:0;text-align:left;margin-left:280.5pt;margin-top:104.95pt;width:29.25pt;height:24.75p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43</w:t>
                      </w:r>
                    </w:p>
                  </w:txbxContent>
                </v:textbox>
              </v:shape>
            </w:pict>
          </mc:Fallback>
        </mc:AlternateContent>
      </w:r>
      <w:r w:rsidR="001A7F4D" w:rsidRPr="00CF19C6">
        <w:rPr>
          <w:noProof/>
        </w:rPr>
        <mc:AlternateContent>
          <mc:Choice Requires="wps">
            <w:drawing>
              <wp:anchor distT="0" distB="0" distL="114300" distR="114300" simplePos="0" relativeHeight="252172288" behindDoc="0" locked="0" layoutInCell="1" allowOverlap="1" wp14:anchorId="402A28FE" wp14:editId="2C7376AF">
                <wp:simplePos x="0" y="0"/>
                <wp:positionH relativeFrom="column">
                  <wp:posOffset>3819525</wp:posOffset>
                </wp:positionH>
                <wp:positionV relativeFrom="paragraph">
                  <wp:posOffset>2228215</wp:posOffset>
                </wp:positionV>
                <wp:extent cx="371475" cy="314325"/>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4" o:spid="_x0000_s1063" type="#_x0000_t202" style="position:absolute;left:0;text-align:left;margin-left:300.75pt;margin-top:175.45pt;width:29.25pt;height:24.75pt;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42</w:t>
                      </w:r>
                    </w:p>
                  </w:txbxContent>
                </v:textbox>
              </v:shape>
            </w:pict>
          </mc:Fallback>
        </mc:AlternateContent>
      </w:r>
      <w:r w:rsidR="001A7F4D" w:rsidRPr="00CF19C6">
        <w:rPr>
          <w:noProof/>
        </w:rPr>
        <mc:AlternateContent>
          <mc:Choice Requires="wps">
            <w:drawing>
              <wp:anchor distT="0" distB="0" distL="114300" distR="114300" simplePos="0" relativeHeight="252164096" behindDoc="0" locked="0" layoutInCell="1" allowOverlap="1" wp14:anchorId="649CEC51" wp14:editId="7322C9F9">
                <wp:simplePos x="0" y="0"/>
                <wp:positionH relativeFrom="column">
                  <wp:posOffset>2019300</wp:posOffset>
                </wp:positionH>
                <wp:positionV relativeFrom="paragraph">
                  <wp:posOffset>4447540</wp:posOffset>
                </wp:positionV>
                <wp:extent cx="371475" cy="31432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0" o:spid="_x0000_s1064" type="#_x0000_t202" style="position:absolute;left:0;text-align:left;margin-left:159pt;margin-top:350.2pt;width:29.25pt;height:24.75p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41</w:t>
                      </w:r>
                    </w:p>
                  </w:txbxContent>
                </v:textbox>
              </v:shape>
            </w:pict>
          </mc:Fallback>
        </mc:AlternateContent>
      </w:r>
      <w:r w:rsidR="001A7F4D" w:rsidRPr="00CF19C6">
        <w:rPr>
          <w:noProof/>
        </w:rPr>
        <mc:AlternateContent>
          <mc:Choice Requires="wps">
            <w:drawing>
              <wp:anchor distT="0" distB="0" distL="114300" distR="114300" simplePos="0" relativeHeight="252160000" behindDoc="0" locked="0" layoutInCell="1" allowOverlap="1" wp14:anchorId="18AB3A8A" wp14:editId="7BF174F4">
                <wp:simplePos x="0" y="0"/>
                <wp:positionH relativeFrom="column">
                  <wp:posOffset>3152775</wp:posOffset>
                </wp:positionH>
                <wp:positionV relativeFrom="paragraph">
                  <wp:posOffset>1332865</wp:posOffset>
                </wp:positionV>
                <wp:extent cx="371475" cy="3143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1A7F4D">
                            <w:pPr>
                              <w:ind w:firstLine="0"/>
                              <w:rPr>
                                <w:shd w:val="pct15" w:color="auto" w:fill="FFFFFF"/>
                              </w:rPr>
                            </w:pPr>
                            <w:r>
                              <w:rPr>
                                <w:rFonts w:hint="eastAsia"/>
                                <w:shd w:val="pct15" w:color="auto" w:fill="FFFFFF"/>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 o:spid="_x0000_s1065" type="#_x0000_t202" style="position:absolute;left:0;text-align:left;margin-left:248.25pt;margin-top:104.95pt;width:29.25pt;height:24.75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" filled="f" stroked="f" strokeweight=".5pt">
                <v:textbox>
                  <w:txbxContent>
                    <w:p w:rsidR="008310D9" w:rsidRPr="00054E2A" w:rsidRDefault="008310D9" w:rsidP="001A7F4D">
                      <w:pPr>
                        <w:ind w:firstLine="0"/>
                        <w:rPr>
                          <w:shd w:val="pct15" w:color="auto" w:fill="FFFFFF"/>
                        </w:rPr>
                      </w:pPr>
                      <w:r>
                        <w:rPr>
                          <w:rFonts w:hint="eastAsia"/>
                          <w:shd w:val="pct15" w:color="auto" w:fill="FFFFFF"/>
                        </w:rPr>
                        <w:t>40</w:t>
                      </w:r>
                    </w:p>
                  </w:txbxContent>
                </v:textbox>
              </v:shape>
            </w:pict>
          </mc:Fallback>
        </mc:AlternateContent>
      </w:r>
      <w:r w:rsidR="00E244EB" w:rsidRPr="00CF19C6">
        <w:rPr>
          <w:noProof/>
        </w:rPr>
        <mc:AlternateContent>
          <mc:Choice Requires="wps">
            <w:drawing>
              <wp:anchor distT="0" distB="0" distL="114300" distR="114300" simplePos="0" relativeHeight="252134400" behindDoc="0" locked="0" layoutInCell="1" allowOverlap="1" wp14:anchorId="7920B703" wp14:editId="7719F063">
                <wp:simplePos x="0" y="0"/>
                <wp:positionH relativeFrom="column">
                  <wp:posOffset>533400</wp:posOffset>
                </wp:positionH>
                <wp:positionV relativeFrom="paragraph">
                  <wp:posOffset>3314065</wp:posOffset>
                </wp:positionV>
                <wp:extent cx="371475" cy="31432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64" o:spid="_x0000_s1066" type="#_x0000_t202" style="position:absolute;left:0;text-align:left;margin-left:42pt;margin-top:260.95pt;width:29.25pt;height:24.75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39</w:t>
                      </w:r>
                    </w:p>
                  </w:txbxContent>
                </v:textbox>
              </v:shape>
            </w:pict>
          </mc:Fallback>
        </mc:AlternateContent>
      </w:r>
      <w:r w:rsidR="00E244EB" w:rsidRPr="00CF19C6">
        <w:rPr>
          <w:noProof/>
        </w:rPr>
        <mc:AlternateContent>
          <mc:Choice Requires="wps">
            <w:drawing>
              <wp:anchor distT="0" distB="0" distL="114300" distR="114300" simplePos="0" relativeHeight="252130304" behindDoc="0" locked="0" layoutInCell="1" allowOverlap="1" wp14:anchorId="3928015F" wp14:editId="4EC979A5">
                <wp:simplePos x="0" y="0"/>
                <wp:positionH relativeFrom="column">
                  <wp:posOffset>3705225</wp:posOffset>
                </wp:positionH>
                <wp:positionV relativeFrom="paragraph">
                  <wp:posOffset>2609215</wp:posOffset>
                </wp:positionV>
                <wp:extent cx="371475" cy="314325"/>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3" o:spid="_x0000_s1067" type="#_x0000_t202" style="position:absolute;left:0;text-align:left;margin-left:291.75pt;margin-top:205.45pt;width:29.25pt;height:24.75pt;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37</w:t>
                      </w:r>
                    </w:p>
                  </w:txbxContent>
                </v:textbox>
              </v:shape>
            </w:pict>
          </mc:Fallback>
        </mc:AlternateContent>
      </w:r>
      <w:r w:rsidR="00E244EB" w:rsidRPr="00CF19C6">
        <w:rPr>
          <w:noProof/>
        </w:rPr>
        <mc:AlternateContent>
          <mc:Choice Requires="wps">
            <w:drawing>
              <wp:anchor distT="0" distB="0" distL="114300" distR="114300" simplePos="0" relativeHeight="252132352" behindDoc="0" locked="0" layoutInCell="1" allowOverlap="1" wp14:anchorId="224C8A82" wp14:editId="6D6A4F5A">
                <wp:simplePos x="0" y="0"/>
                <wp:positionH relativeFrom="column">
                  <wp:posOffset>3933825</wp:posOffset>
                </wp:positionH>
                <wp:positionV relativeFrom="paragraph">
                  <wp:posOffset>3028315</wp:posOffset>
                </wp:positionV>
                <wp:extent cx="371475" cy="314325"/>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5" o:spid="_x0000_s1068" type="#_x0000_t202" style="position:absolute;left:0;text-align:left;margin-left:309.75pt;margin-top:238.45pt;width:29.25pt;height:24.75pt;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36</w:t>
                      </w:r>
                    </w:p>
                  </w:txbxContent>
                </v:textbox>
              </v:shape>
            </w:pict>
          </mc:Fallback>
        </mc:AlternateContent>
      </w:r>
      <w:r w:rsidR="00E244EB" w:rsidRPr="00CF19C6">
        <w:rPr>
          <w:noProof/>
        </w:rPr>
        <mc:AlternateContent>
          <mc:Choice Requires="wps">
            <w:drawing>
              <wp:anchor distT="0" distB="0" distL="114300" distR="114300" simplePos="0" relativeHeight="252128256" behindDoc="0" locked="0" layoutInCell="1" allowOverlap="1" wp14:anchorId="22731D64" wp14:editId="353B5C2C">
                <wp:simplePos x="0" y="0"/>
                <wp:positionH relativeFrom="column">
                  <wp:posOffset>2266950</wp:posOffset>
                </wp:positionH>
                <wp:positionV relativeFrom="paragraph">
                  <wp:posOffset>1247140</wp:posOffset>
                </wp:positionV>
                <wp:extent cx="371475" cy="314325"/>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1" o:spid="_x0000_s1069" type="#_x0000_t202" style="position:absolute;left:0;text-align:left;margin-left:178.5pt;margin-top:98.2pt;width:29.25pt;height:24.75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35</w:t>
                      </w:r>
                    </w:p>
                  </w:txbxContent>
                </v:textbox>
              </v:shape>
            </w:pict>
          </mc:Fallback>
        </mc:AlternateContent>
      </w:r>
      <w:r w:rsidR="00E244EB" w:rsidRPr="00CF19C6">
        <w:rPr>
          <w:noProof/>
        </w:rPr>
        <mc:AlternateContent>
          <mc:Choice Requires="wps">
            <w:drawing>
              <wp:anchor distT="0" distB="0" distL="114300" distR="114300" simplePos="0" relativeHeight="252126208" behindDoc="0" locked="0" layoutInCell="1" allowOverlap="1" wp14:anchorId="414BCB77" wp14:editId="13C97903">
                <wp:simplePos x="0" y="0"/>
                <wp:positionH relativeFrom="column">
                  <wp:posOffset>3448050</wp:posOffset>
                </wp:positionH>
                <wp:positionV relativeFrom="paragraph">
                  <wp:posOffset>3514090</wp:posOffset>
                </wp:positionV>
                <wp:extent cx="371475" cy="314325"/>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0" o:spid="_x0000_s1070" type="#_x0000_t202" style="position:absolute;left:0;text-align:left;margin-left:271.5pt;margin-top:276.7pt;width:29.25pt;height:24.7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34</w:t>
                      </w:r>
                    </w:p>
                  </w:txbxContent>
                </v:textbox>
              </v:shape>
            </w:pict>
          </mc:Fallback>
        </mc:AlternateContent>
      </w:r>
      <w:r w:rsidR="00E244EB" w:rsidRPr="00CF19C6">
        <w:rPr>
          <w:noProof/>
        </w:rPr>
        <mc:AlternateContent>
          <mc:Choice Requires="wps">
            <w:drawing>
              <wp:anchor distT="0" distB="0" distL="114300" distR="114300" simplePos="0" relativeHeight="252124160" behindDoc="0" locked="0" layoutInCell="1" allowOverlap="1" wp14:anchorId="33342755" wp14:editId="72D5A70A">
                <wp:simplePos x="0" y="0"/>
                <wp:positionH relativeFrom="column">
                  <wp:posOffset>866775</wp:posOffset>
                </wp:positionH>
                <wp:positionV relativeFrom="paragraph">
                  <wp:posOffset>2028190</wp:posOffset>
                </wp:positionV>
                <wp:extent cx="371475" cy="314325"/>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9" o:spid="_x0000_s1071" type="#_x0000_t202" style="position:absolute;left:0;text-align:left;margin-left:68.25pt;margin-top:159.7pt;width:29.25pt;height:24.7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33</w:t>
                      </w:r>
                    </w:p>
                  </w:txbxContent>
                </v:textbox>
              </v:shape>
            </w:pict>
          </mc:Fallback>
        </mc:AlternateContent>
      </w:r>
      <w:r w:rsidR="00E244EB" w:rsidRPr="00CF19C6">
        <w:rPr>
          <w:noProof/>
        </w:rPr>
        <mc:AlternateContent>
          <mc:Choice Requires="wps">
            <w:drawing>
              <wp:anchor distT="0" distB="0" distL="114300" distR="114300" simplePos="0" relativeHeight="252122112" behindDoc="0" locked="0" layoutInCell="1" allowOverlap="1" wp14:anchorId="09762F8F" wp14:editId="160B3D45">
                <wp:simplePos x="0" y="0"/>
                <wp:positionH relativeFrom="column">
                  <wp:posOffset>762000</wp:posOffset>
                </wp:positionH>
                <wp:positionV relativeFrom="paragraph">
                  <wp:posOffset>3866515</wp:posOffset>
                </wp:positionV>
                <wp:extent cx="371475" cy="314325"/>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8" o:spid="_x0000_s1072" type="#_x0000_t202" style="position:absolute;left:0;text-align:left;margin-left:60pt;margin-top:304.45pt;width:29.25pt;height:24.7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32</w:t>
                      </w:r>
                    </w:p>
                  </w:txbxContent>
                </v:textbox>
              </v:shape>
            </w:pict>
          </mc:Fallback>
        </mc:AlternateContent>
      </w:r>
      <w:r w:rsidR="00E244EB" w:rsidRPr="00CF19C6">
        <w:rPr>
          <w:noProof/>
        </w:rPr>
        <mc:AlternateContent>
          <mc:Choice Requires="wps">
            <w:drawing>
              <wp:anchor distT="0" distB="0" distL="114300" distR="114300" simplePos="0" relativeHeight="252120064" behindDoc="0" locked="0" layoutInCell="1" allowOverlap="1" wp14:anchorId="483A3C02" wp14:editId="7D1CFE8D">
                <wp:simplePos x="0" y="0"/>
                <wp:positionH relativeFrom="column">
                  <wp:posOffset>3257550</wp:posOffset>
                </wp:positionH>
                <wp:positionV relativeFrom="paragraph">
                  <wp:posOffset>3237865</wp:posOffset>
                </wp:positionV>
                <wp:extent cx="371475" cy="314325"/>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7" o:spid="_x0000_s1073" type="#_x0000_t202" style="position:absolute;left:0;text-align:left;margin-left:256.5pt;margin-top:254.95pt;width:29.25pt;height:24.75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31</w:t>
                      </w:r>
                    </w:p>
                  </w:txbxContent>
                </v:textbox>
              </v:shape>
            </w:pict>
          </mc:Fallback>
        </mc:AlternateContent>
      </w:r>
      <w:r w:rsidR="00E244EB" w:rsidRPr="00CF19C6">
        <w:rPr>
          <w:noProof/>
        </w:rPr>
        <mc:AlternateContent>
          <mc:Choice Requires="wps">
            <w:drawing>
              <wp:anchor distT="0" distB="0" distL="114300" distR="114300" simplePos="0" relativeHeight="252118016" behindDoc="0" locked="0" layoutInCell="1" allowOverlap="1" wp14:anchorId="5C5E61A7" wp14:editId="2BD53C3B">
                <wp:simplePos x="0" y="0"/>
                <wp:positionH relativeFrom="column">
                  <wp:posOffset>2266950</wp:posOffset>
                </wp:positionH>
                <wp:positionV relativeFrom="paragraph">
                  <wp:posOffset>4085590</wp:posOffset>
                </wp:positionV>
                <wp:extent cx="371475" cy="31432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6" o:spid="_x0000_s1074" type="#_x0000_t202" style="position:absolute;left:0;text-align:left;margin-left:178.5pt;margin-top:321.7pt;width:29.25pt;height:24.7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30</w:t>
                      </w:r>
                    </w:p>
                  </w:txbxContent>
                </v:textbox>
              </v:shape>
            </w:pict>
          </mc:Fallback>
        </mc:AlternateContent>
      </w:r>
      <w:r w:rsidR="00E244EB" w:rsidRPr="00CF19C6">
        <w:rPr>
          <w:noProof/>
        </w:rPr>
        <mc:AlternateContent>
          <mc:Choice Requires="wps">
            <w:drawing>
              <wp:anchor distT="0" distB="0" distL="114300" distR="114300" simplePos="0" relativeHeight="252115968" behindDoc="0" locked="0" layoutInCell="1" allowOverlap="1" wp14:anchorId="2E7460E0" wp14:editId="41B5491E">
                <wp:simplePos x="0" y="0"/>
                <wp:positionH relativeFrom="column">
                  <wp:posOffset>3562350</wp:posOffset>
                </wp:positionH>
                <wp:positionV relativeFrom="paragraph">
                  <wp:posOffset>3018790</wp:posOffset>
                </wp:positionV>
                <wp:extent cx="371475" cy="314325"/>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2" o:spid="_x0000_s1075" type="#_x0000_t202" style="position:absolute;left:0;text-align:left;margin-left:280.5pt;margin-top:237.7pt;width:29.25pt;height:24.75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29</w:t>
                      </w:r>
                    </w:p>
                  </w:txbxContent>
                </v:textbox>
              </v:shape>
            </w:pict>
          </mc:Fallback>
        </mc:AlternateContent>
      </w:r>
      <w:r w:rsidR="00E244EB" w:rsidRPr="00CF19C6">
        <w:rPr>
          <w:noProof/>
        </w:rPr>
        <mc:AlternateContent>
          <mc:Choice Requires="wps">
            <w:drawing>
              <wp:anchor distT="0" distB="0" distL="114300" distR="114300" simplePos="0" relativeHeight="252111872" behindDoc="0" locked="0" layoutInCell="1" allowOverlap="1" wp14:anchorId="62C2D246" wp14:editId="6709A11E">
                <wp:simplePos x="0" y="0"/>
                <wp:positionH relativeFrom="column">
                  <wp:posOffset>1238250</wp:posOffset>
                </wp:positionH>
                <wp:positionV relativeFrom="paragraph">
                  <wp:posOffset>1913890</wp:posOffset>
                </wp:positionV>
                <wp:extent cx="371475" cy="314325"/>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0" o:spid="_x0000_s1076" type="#_x0000_t202" style="position:absolute;left:0;text-align:left;margin-left:97.5pt;margin-top:150.7pt;width:29.25pt;height:24.75pt;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28</w:t>
                      </w:r>
                    </w:p>
                  </w:txbxContent>
                </v:textbox>
              </v:shape>
            </w:pict>
          </mc:Fallback>
        </mc:AlternateContent>
      </w:r>
      <w:r w:rsidR="00E244EB" w:rsidRPr="00CF19C6">
        <w:rPr>
          <w:noProof/>
        </w:rPr>
        <mc:AlternateContent>
          <mc:Choice Requires="wps">
            <w:drawing>
              <wp:anchor distT="0" distB="0" distL="114300" distR="114300" simplePos="0" relativeHeight="252113920" behindDoc="0" locked="0" layoutInCell="1" allowOverlap="1" wp14:anchorId="7776E5FE" wp14:editId="27624945">
                <wp:simplePos x="0" y="0"/>
                <wp:positionH relativeFrom="column">
                  <wp:posOffset>866775</wp:posOffset>
                </wp:positionH>
                <wp:positionV relativeFrom="paragraph">
                  <wp:posOffset>2752090</wp:posOffset>
                </wp:positionV>
                <wp:extent cx="371475" cy="314325"/>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1" o:spid="_x0000_s1077" type="#_x0000_t202" style="position:absolute;left:0;text-align:left;margin-left:68.25pt;margin-top:216.7pt;width:29.25pt;height:24.75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27</w:t>
                      </w:r>
                    </w:p>
                  </w:txbxContent>
                </v:textbox>
              </v:shape>
            </w:pict>
          </mc:Fallback>
        </mc:AlternateContent>
      </w:r>
      <w:r w:rsidR="00E244EB" w:rsidRPr="00CF19C6">
        <w:rPr>
          <w:noProof/>
        </w:rPr>
        <mc:AlternateContent>
          <mc:Choice Requires="wps">
            <w:drawing>
              <wp:anchor distT="0" distB="0" distL="114300" distR="114300" simplePos="0" relativeHeight="252109824" behindDoc="0" locked="0" layoutInCell="1" allowOverlap="1" wp14:anchorId="00A1A99F" wp14:editId="54F4EC29">
                <wp:simplePos x="0" y="0"/>
                <wp:positionH relativeFrom="column">
                  <wp:posOffset>942975</wp:posOffset>
                </wp:positionH>
                <wp:positionV relativeFrom="paragraph">
                  <wp:posOffset>2418715</wp:posOffset>
                </wp:positionV>
                <wp:extent cx="371475" cy="31432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39" o:spid="_x0000_s1078" type="#_x0000_t202" style="position:absolute;left:0;text-align:left;margin-left:74.25pt;margin-top:190.45pt;width:29.25pt;height:24.75p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26</w:t>
                      </w:r>
                    </w:p>
                  </w:txbxContent>
                </v:textbox>
              </v:shape>
            </w:pict>
          </mc:Fallback>
        </mc:AlternateContent>
      </w:r>
      <w:r w:rsidR="00E244EB" w:rsidRPr="00CF19C6">
        <w:rPr>
          <w:noProof/>
        </w:rPr>
        <mc:AlternateContent>
          <mc:Choice Requires="wps">
            <w:drawing>
              <wp:anchor distT="0" distB="0" distL="114300" distR="114300" simplePos="0" relativeHeight="252107776" behindDoc="0" locked="0" layoutInCell="1" allowOverlap="1" wp14:anchorId="5314D1F6" wp14:editId="60C7B357">
                <wp:simplePos x="0" y="0"/>
                <wp:positionH relativeFrom="column">
                  <wp:posOffset>2886075</wp:posOffset>
                </wp:positionH>
                <wp:positionV relativeFrom="paragraph">
                  <wp:posOffset>1809115</wp:posOffset>
                </wp:positionV>
                <wp:extent cx="371475" cy="314325"/>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38" o:spid="_x0000_s1079" type="#_x0000_t202" style="position:absolute;left:0;text-align:left;margin-left:227.25pt;margin-top:142.45pt;width:29.25pt;height:24.75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25</w:t>
                      </w:r>
                    </w:p>
                  </w:txbxContent>
                </v:textbox>
              </v:shape>
            </w:pict>
          </mc:Fallback>
        </mc:AlternateContent>
      </w:r>
      <w:r w:rsidR="00E244EB" w:rsidRPr="00CF19C6">
        <w:rPr>
          <w:noProof/>
        </w:rPr>
        <mc:AlternateContent>
          <mc:Choice Requires="wps">
            <w:drawing>
              <wp:anchor distT="0" distB="0" distL="114300" distR="114300" simplePos="0" relativeHeight="252105728" behindDoc="0" locked="0" layoutInCell="1" allowOverlap="1" wp14:anchorId="6837FCCD" wp14:editId="46EA2967">
                <wp:simplePos x="0" y="0"/>
                <wp:positionH relativeFrom="column">
                  <wp:posOffset>942975</wp:posOffset>
                </wp:positionH>
                <wp:positionV relativeFrom="paragraph">
                  <wp:posOffset>3018790</wp:posOffset>
                </wp:positionV>
                <wp:extent cx="371475" cy="314325"/>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37" o:spid="_x0000_s1080" type="#_x0000_t202" style="position:absolute;left:0;text-align:left;margin-left:74.25pt;margin-top:237.7pt;width:29.25pt;height:24.75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24</w:t>
                      </w:r>
                    </w:p>
                  </w:txbxContent>
                </v:textbox>
              </v:shape>
            </w:pict>
          </mc:Fallback>
        </mc:AlternateContent>
      </w:r>
      <w:r w:rsidR="00E244EB" w:rsidRPr="00CF19C6">
        <w:rPr>
          <w:noProof/>
        </w:rPr>
        <mc:AlternateContent>
          <mc:Choice Requires="wps">
            <w:drawing>
              <wp:anchor distT="0" distB="0" distL="114300" distR="114300" simplePos="0" relativeHeight="252101632" behindDoc="0" locked="0" layoutInCell="1" allowOverlap="1" wp14:anchorId="20432199" wp14:editId="4A6CA181">
                <wp:simplePos x="0" y="0"/>
                <wp:positionH relativeFrom="column">
                  <wp:posOffset>1285875</wp:posOffset>
                </wp:positionH>
                <wp:positionV relativeFrom="paragraph">
                  <wp:posOffset>3437890</wp:posOffset>
                </wp:positionV>
                <wp:extent cx="371475" cy="314325"/>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35" o:spid="_x0000_s1081" type="#_x0000_t202" style="position:absolute;left:0;text-align:left;margin-left:101.25pt;margin-top:270.7pt;width:29.25pt;height:24.75p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23</w:t>
                      </w:r>
                    </w:p>
                  </w:txbxContent>
                </v:textbox>
              </v:shape>
            </w:pict>
          </mc:Fallback>
        </mc:AlternateContent>
      </w:r>
      <w:r w:rsidR="00FC7AE3" w:rsidRPr="00CF19C6">
        <w:rPr>
          <w:noProof/>
        </w:rPr>
        <mc:AlternateContent>
          <mc:Choice Requires="wps">
            <w:drawing>
              <wp:anchor distT="0" distB="0" distL="114300" distR="114300" simplePos="0" relativeHeight="252103680" behindDoc="0" locked="0" layoutInCell="1" allowOverlap="1" wp14:anchorId="447CB12C" wp14:editId="7EA5C09E">
                <wp:simplePos x="0" y="0"/>
                <wp:positionH relativeFrom="column">
                  <wp:posOffset>3076575</wp:posOffset>
                </wp:positionH>
                <wp:positionV relativeFrom="paragraph">
                  <wp:posOffset>2037715</wp:posOffset>
                </wp:positionV>
                <wp:extent cx="371475" cy="314325"/>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432204">
                            <w:pPr>
                              <w:ind w:firstLine="0"/>
                              <w:rPr>
                                <w:shd w:val="pct15" w:color="auto" w:fill="FFFFFF"/>
                              </w:rPr>
                            </w:pPr>
                            <w:r>
                              <w:rPr>
                                <w:rFonts w:hint="eastAsia"/>
                                <w:shd w:val="pct15" w:color="auto" w:fill="FFFFFF"/>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36" o:spid="_x0000_s1082" type="#_x0000_t202" style="position:absolute;left:0;text-align:left;margin-left:242.25pt;margin-top:160.45pt;width:29.25pt;height:24.75pt;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" filled="f" stroked="f" strokeweight=".5pt">
                <v:textbox>
                  <w:txbxContent>
                    <w:p w:rsidR="008310D9" w:rsidRPr="00054E2A" w:rsidRDefault="008310D9" w:rsidP="00432204">
                      <w:pPr>
                        <w:ind w:firstLine="0"/>
                        <w:rPr>
                          <w:shd w:val="pct15" w:color="auto" w:fill="FFFFFF"/>
                        </w:rPr>
                      </w:pPr>
                      <w:r>
                        <w:rPr>
                          <w:rFonts w:hint="eastAsia"/>
                          <w:shd w:val="pct15" w:color="auto" w:fill="FFFFFF"/>
                        </w:rPr>
                        <w:t>22</w:t>
                      </w:r>
                    </w:p>
                  </w:txbxContent>
                </v:textbox>
              </v:shape>
            </w:pict>
          </mc:Fallback>
        </mc:AlternateContent>
      </w:r>
      <w:r w:rsidR="00FC7AE3" w:rsidRPr="00CF19C6">
        <w:rPr>
          <w:noProof/>
        </w:rPr>
        <mc:AlternateContent>
          <mc:Choice Requires="wps">
            <w:drawing>
              <wp:anchor distT="0" distB="0" distL="114300" distR="114300" simplePos="0" relativeHeight="252099584" behindDoc="0" locked="0" layoutInCell="1" allowOverlap="1" wp14:anchorId="37DB7339" wp14:editId="78E014EA">
                <wp:simplePos x="0" y="0"/>
                <wp:positionH relativeFrom="column">
                  <wp:posOffset>1285875</wp:posOffset>
                </wp:positionH>
                <wp:positionV relativeFrom="paragraph">
                  <wp:posOffset>2237740</wp:posOffset>
                </wp:positionV>
                <wp:extent cx="371475" cy="314325"/>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Pr>
                                <w:rFonts w:hint="eastAsia"/>
                                <w:shd w:val="pct15" w:color="auto" w:fill="FFFFFF"/>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34" o:spid="_x0000_s1083" type="#_x0000_t202" style="position:absolute;left:0;text-align:left;margin-left:101.25pt;margin-top:176.2pt;width:29.25pt;height:24.75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" filled="f" stroked="f" strokeweight=".5pt">
                <v:textbox>
                  <w:txbxContent>
                    <w:p w:rsidR="008310D9" w:rsidRPr="00054E2A" w:rsidRDefault="008310D9" w:rsidP="00054E2A">
                      <w:pPr>
                        <w:ind w:firstLine="0"/>
                        <w:rPr>
                          <w:shd w:val="pct15" w:color="auto" w:fill="FFFFFF"/>
                        </w:rPr>
                      </w:pPr>
                      <w:r>
                        <w:rPr>
                          <w:rFonts w:hint="eastAsia"/>
                          <w:shd w:val="pct15" w:color="auto" w:fill="FFFFFF"/>
                        </w:rPr>
                        <w:t>21</w:t>
                      </w:r>
                    </w:p>
                  </w:txbxContent>
                </v:textbox>
              </v:shape>
            </w:pict>
          </mc:Fallback>
        </mc:AlternateContent>
      </w:r>
      <w:r w:rsidR="00FC7AE3" w:rsidRPr="00CF19C6">
        <w:rPr>
          <w:noProof/>
        </w:rPr>
        <mc:AlternateContent>
          <mc:Choice Requires="wps">
            <w:drawing>
              <wp:anchor distT="0" distB="0" distL="114300" distR="114300" simplePos="0" relativeHeight="252097536" behindDoc="0" locked="0" layoutInCell="1" allowOverlap="1" wp14:anchorId="478F5296" wp14:editId="60602ED0">
                <wp:simplePos x="0" y="0"/>
                <wp:positionH relativeFrom="column">
                  <wp:posOffset>2990850</wp:posOffset>
                </wp:positionH>
                <wp:positionV relativeFrom="paragraph">
                  <wp:posOffset>3752215</wp:posOffset>
                </wp:positionV>
                <wp:extent cx="371475" cy="314325"/>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Pr>
                                <w:rFonts w:hint="eastAsia"/>
                                <w:shd w:val="pct15" w:color="auto" w:fill="FFFFFF"/>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33" o:spid="_x0000_s1084" type="#_x0000_t202" style="position:absolute;left:0;text-align:left;margin-left:235.5pt;margin-top:295.45pt;width:29.25pt;height:24.75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" filled="f" stroked="f" strokeweight=".5pt">
                <v:textbox>
                  <w:txbxContent>
                    <w:p w:rsidR="008310D9" w:rsidRPr="00054E2A" w:rsidRDefault="008310D9" w:rsidP="00054E2A">
                      <w:pPr>
                        <w:ind w:firstLine="0"/>
                        <w:rPr>
                          <w:shd w:val="pct15" w:color="auto" w:fill="FFFFFF"/>
                        </w:rPr>
                      </w:pPr>
                      <w:r>
                        <w:rPr>
                          <w:rFonts w:hint="eastAsia"/>
                          <w:shd w:val="pct15" w:color="auto" w:fill="FFFFFF"/>
                        </w:rPr>
                        <w:t>20</w:t>
                      </w:r>
                    </w:p>
                  </w:txbxContent>
                </v:textbox>
              </v:shape>
            </w:pict>
          </mc:Fallback>
        </mc:AlternateContent>
      </w:r>
      <w:r w:rsidR="00FC7AE3" w:rsidRPr="00CF19C6">
        <w:rPr>
          <w:noProof/>
        </w:rPr>
        <mc:AlternateContent>
          <mc:Choice Requires="wps">
            <w:drawing>
              <wp:anchor distT="0" distB="0" distL="114300" distR="114300" simplePos="0" relativeHeight="252095488" behindDoc="0" locked="0" layoutInCell="1" allowOverlap="1" wp14:anchorId="64F0D819" wp14:editId="069F1E90">
                <wp:simplePos x="0" y="0"/>
                <wp:positionH relativeFrom="column">
                  <wp:posOffset>3171825</wp:posOffset>
                </wp:positionH>
                <wp:positionV relativeFrom="paragraph">
                  <wp:posOffset>2752090</wp:posOffset>
                </wp:positionV>
                <wp:extent cx="371475" cy="314325"/>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r>
                              <w:rPr>
                                <w:rFonts w:hint="eastAsia"/>
                                <w:shd w:val="pct15" w:color="auto" w:fill="FFFFFF"/>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30" o:spid="_x0000_s1085" type="#_x0000_t202" style="position:absolute;left:0;text-align:left;margin-left:249.75pt;margin-top:216.7pt;width:29.25pt;height:24.75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r>
                        <w:rPr>
                          <w:rFonts w:hint="eastAsia"/>
                          <w:shd w:val="pct15" w:color="auto" w:fill="FFFFFF"/>
                        </w:rPr>
                        <w:t>9</w:t>
                      </w:r>
                    </w:p>
                  </w:txbxContent>
                </v:textbox>
              </v:shape>
            </w:pict>
          </mc:Fallback>
        </mc:AlternateContent>
      </w:r>
      <w:r w:rsidR="00183B6D" w:rsidRPr="00CF19C6">
        <w:rPr>
          <w:noProof/>
        </w:rPr>
        <mc:AlternateContent>
          <mc:Choice Requires="wps">
            <w:drawing>
              <wp:anchor distT="0" distB="0" distL="114300" distR="114300" simplePos="0" relativeHeight="252093440" behindDoc="0" locked="0" layoutInCell="1" allowOverlap="1" wp14:anchorId="216427DF" wp14:editId="1A5A5A46">
                <wp:simplePos x="0" y="0"/>
                <wp:positionH relativeFrom="column">
                  <wp:posOffset>2990850</wp:posOffset>
                </wp:positionH>
                <wp:positionV relativeFrom="paragraph">
                  <wp:posOffset>2304415</wp:posOffset>
                </wp:positionV>
                <wp:extent cx="371475" cy="314325"/>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r>
                              <w:rPr>
                                <w:rFonts w:hint="eastAsia"/>
                                <w:shd w:val="pct15" w:color="auto" w:fill="FFFFFF"/>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29" o:spid="_x0000_s1086" type="#_x0000_t202" style="position:absolute;left:0;text-align:left;margin-left:235.5pt;margin-top:181.45pt;width:29.25pt;height:24.7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r>
                        <w:rPr>
                          <w:rFonts w:hint="eastAsia"/>
                          <w:shd w:val="pct15" w:color="auto" w:fill="FFFFFF"/>
                        </w:rPr>
                        <w:t>8</w:t>
                      </w:r>
                    </w:p>
                  </w:txbxContent>
                </v:textbox>
              </v:shape>
            </w:pict>
          </mc:Fallback>
        </mc:AlternateContent>
      </w:r>
      <w:r w:rsidR="00183B6D" w:rsidRPr="00CF19C6">
        <w:rPr>
          <w:noProof/>
        </w:rPr>
        <mc:AlternateContent>
          <mc:Choice Requires="wps">
            <w:drawing>
              <wp:anchor distT="0" distB="0" distL="114300" distR="114300" simplePos="0" relativeHeight="252091392" behindDoc="0" locked="0" layoutInCell="1" allowOverlap="1" wp14:anchorId="1745F51E" wp14:editId="71D93086">
                <wp:simplePos x="0" y="0"/>
                <wp:positionH relativeFrom="column">
                  <wp:posOffset>2990850</wp:posOffset>
                </wp:positionH>
                <wp:positionV relativeFrom="paragraph">
                  <wp:posOffset>3314065</wp:posOffset>
                </wp:positionV>
                <wp:extent cx="371475" cy="31432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r>
                              <w:rPr>
                                <w:rFonts w:hint="eastAsia"/>
                                <w:shd w:val="pct15" w:color="auto" w:fill="FFFFFF"/>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26" o:spid="_x0000_s1087" type="#_x0000_t202" style="position:absolute;left:0;text-align:left;margin-left:235.5pt;margin-top:260.95pt;width:29.25pt;height:24.7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r>
                        <w:rPr>
                          <w:rFonts w:hint="eastAsia"/>
                          <w:shd w:val="pct15" w:color="auto" w:fill="FFFFFF"/>
                        </w:rPr>
                        <w:t>7</w:t>
                      </w:r>
                    </w:p>
                  </w:txbxContent>
                </v:textbox>
              </v:shape>
            </w:pict>
          </mc:Fallback>
        </mc:AlternateContent>
      </w:r>
      <w:r w:rsidR="00183B6D" w:rsidRPr="00CF19C6">
        <w:rPr>
          <w:noProof/>
        </w:rPr>
        <mc:AlternateContent>
          <mc:Choice Requires="wps">
            <w:drawing>
              <wp:anchor distT="0" distB="0" distL="114300" distR="114300" simplePos="0" relativeHeight="252089344" behindDoc="0" locked="0" layoutInCell="1" allowOverlap="1" wp14:anchorId="34278076" wp14:editId="6A780B67">
                <wp:simplePos x="0" y="0"/>
                <wp:positionH relativeFrom="column">
                  <wp:posOffset>2266950</wp:posOffset>
                </wp:positionH>
                <wp:positionV relativeFrom="paragraph">
                  <wp:posOffset>3771265</wp:posOffset>
                </wp:positionV>
                <wp:extent cx="371475" cy="31432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r>
                              <w:rPr>
                                <w:rFonts w:hint="eastAsia"/>
                                <w:shd w:val="pct15" w:color="auto" w:fill="FFFFFF"/>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25" o:spid="_x0000_s1088" type="#_x0000_t202" style="position:absolute;left:0;text-align:left;margin-left:178.5pt;margin-top:296.95pt;width:29.25pt;height:24.75pt;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r>
                        <w:rPr>
                          <w:rFonts w:hint="eastAsia"/>
                          <w:shd w:val="pct15" w:color="auto" w:fill="FFFFFF"/>
                        </w:rPr>
                        <w:t>6</w:t>
                      </w:r>
                    </w:p>
                  </w:txbxContent>
                </v:textbox>
              </v:shape>
            </w:pict>
          </mc:Fallback>
        </mc:AlternateContent>
      </w:r>
      <w:r w:rsidR="00183B6D" w:rsidRPr="00CF19C6">
        <w:rPr>
          <w:noProof/>
        </w:rPr>
        <mc:AlternateContent>
          <mc:Choice Requires="wps">
            <w:drawing>
              <wp:anchor distT="0" distB="0" distL="114300" distR="114300" simplePos="0" relativeHeight="252087296" behindDoc="0" locked="0" layoutInCell="1" allowOverlap="1" wp14:anchorId="1A5A54C6" wp14:editId="1672E80E">
                <wp:simplePos x="0" y="0"/>
                <wp:positionH relativeFrom="column">
                  <wp:posOffset>1314450</wp:posOffset>
                </wp:positionH>
                <wp:positionV relativeFrom="paragraph">
                  <wp:posOffset>2618740</wp:posOffset>
                </wp:positionV>
                <wp:extent cx="371475" cy="314325"/>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r>
                              <w:rPr>
                                <w:rFonts w:hint="eastAsia"/>
                                <w:shd w:val="pct15" w:color="auto" w:fil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24" o:spid="_x0000_s1089" type="#_x0000_t202" style="position:absolute;left:0;text-align:left;margin-left:103.5pt;margin-top:206.2pt;width:29.25pt;height:24.75pt;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r>
                        <w:rPr>
                          <w:rFonts w:hint="eastAsia"/>
                          <w:shd w:val="pct15" w:color="auto" w:fill="FFFFFF"/>
                        </w:rPr>
                        <w:t>5</w:t>
                      </w:r>
                    </w:p>
                  </w:txbxContent>
                </v:textbox>
              </v:shape>
            </w:pict>
          </mc:Fallback>
        </mc:AlternateContent>
      </w:r>
      <w:r w:rsidR="00183B6D" w:rsidRPr="00CF19C6">
        <w:rPr>
          <w:noProof/>
        </w:rPr>
        <mc:AlternateContent>
          <mc:Choice Requires="wps">
            <w:drawing>
              <wp:anchor distT="0" distB="0" distL="114300" distR="114300" simplePos="0" relativeHeight="252085248" behindDoc="0" locked="0" layoutInCell="1" allowOverlap="1" wp14:anchorId="513D166F" wp14:editId="2F9286C1">
                <wp:simplePos x="0" y="0"/>
                <wp:positionH relativeFrom="column">
                  <wp:posOffset>2514600</wp:posOffset>
                </wp:positionH>
                <wp:positionV relativeFrom="paragraph">
                  <wp:posOffset>1913890</wp:posOffset>
                </wp:positionV>
                <wp:extent cx="371475" cy="31432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r>
                              <w:rPr>
                                <w:rFonts w:hint="eastAsia"/>
                                <w:shd w:val="pct15" w:color="auto" w:fil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1" o:spid="_x0000_s1090" type="#_x0000_t202" style="position:absolute;left:0;text-align:left;margin-left:198pt;margin-top:150.7pt;width:29.25pt;height:24.75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r>
                        <w:rPr>
                          <w:rFonts w:hint="eastAsia"/>
                          <w:shd w:val="pct15" w:color="auto" w:fill="FFFFFF"/>
                        </w:rPr>
                        <w:t>4</w:t>
                      </w:r>
                    </w:p>
                  </w:txbxContent>
                </v:textbox>
              </v:shape>
            </w:pict>
          </mc:Fallback>
        </mc:AlternateContent>
      </w:r>
      <w:r w:rsidR="00183B6D" w:rsidRPr="00CF19C6">
        <w:rPr>
          <w:noProof/>
        </w:rPr>
        <mc:AlternateContent>
          <mc:Choice Requires="wps">
            <w:drawing>
              <wp:anchor distT="0" distB="0" distL="114300" distR="114300" simplePos="0" relativeHeight="252083200" behindDoc="0" locked="0" layoutInCell="1" allowOverlap="1" wp14:anchorId="23485934" wp14:editId="2992F77C">
                <wp:simplePos x="0" y="0"/>
                <wp:positionH relativeFrom="column">
                  <wp:posOffset>1838325</wp:posOffset>
                </wp:positionH>
                <wp:positionV relativeFrom="paragraph">
                  <wp:posOffset>3552190</wp:posOffset>
                </wp:positionV>
                <wp:extent cx="371475" cy="31432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r>
                              <w:rPr>
                                <w:rFonts w:hint="eastAsia"/>
                                <w:shd w:val="pct15" w:color="auto" w:fil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0" o:spid="_x0000_s1091" type="#_x0000_t202" style="position:absolute;left:0;text-align:left;margin-left:144.75pt;margin-top:279.7pt;width:29.25pt;height:24.7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r>
                        <w:rPr>
                          <w:rFonts w:hint="eastAsia"/>
                          <w:shd w:val="pct15" w:color="auto" w:fill="FFFFFF"/>
                        </w:rPr>
                        <w:t>3</w:t>
                      </w:r>
                    </w:p>
                  </w:txbxContent>
                </v:textbox>
              </v:shape>
            </w:pict>
          </mc:Fallback>
        </mc:AlternateContent>
      </w:r>
      <w:r w:rsidR="00183B6D" w:rsidRPr="00CF19C6">
        <w:rPr>
          <w:noProof/>
        </w:rPr>
        <mc:AlternateContent>
          <mc:Choice Requires="wps">
            <w:drawing>
              <wp:anchor distT="0" distB="0" distL="114300" distR="114300" simplePos="0" relativeHeight="252081152" behindDoc="0" locked="0" layoutInCell="1" allowOverlap="1" wp14:anchorId="062D107D" wp14:editId="09DE46FB">
                <wp:simplePos x="0" y="0"/>
                <wp:positionH relativeFrom="column">
                  <wp:posOffset>2209800</wp:posOffset>
                </wp:positionH>
                <wp:positionV relativeFrom="paragraph">
                  <wp:posOffset>3437890</wp:posOffset>
                </wp:positionV>
                <wp:extent cx="371475" cy="31432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r>
                              <w:rPr>
                                <w:rFonts w:hint="eastAsia"/>
                                <w:shd w:val="pct15" w:color="auto" w:fil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8" o:spid="_x0000_s1092" type="#_x0000_t202" style="position:absolute;left:0;text-align:left;margin-left:174pt;margin-top:270.7pt;width:29.25pt;height:24.75p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r>
                        <w:rPr>
                          <w:rFonts w:hint="eastAsia"/>
                          <w:shd w:val="pct15" w:color="auto" w:fill="FFFFFF"/>
                        </w:rPr>
                        <w:t>2</w:t>
                      </w:r>
                    </w:p>
                  </w:txbxContent>
                </v:textbox>
              </v:shape>
            </w:pict>
          </mc:Fallback>
        </mc:AlternateContent>
      </w:r>
      <w:r w:rsidR="00183B6D" w:rsidRPr="00CF19C6">
        <w:rPr>
          <w:noProof/>
        </w:rPr>
        <mc:AlternateContent>
          <mc:Choice Requires="wps">
            <w:drawing>
              <wp:anchor distT="0" distB="0" distL="114300" distR="114300" simplePos="0" relativeHeight="252077056" behindDoc="0" locked="0" layoutInCell="1" allowOverlap="1" wp14:anchorId="2F55CE2C" wp14:editId="09D3304D">
                <wp:simplePos x="0" y="0"/>
                <wp:positionH relativeFrom="column">
                  <wp:posOffset>2819400</wp:posOffset>
                </wp:positionH>
                <wp:positionV relativeFrom="paragraph">
                  <wp:posOffset>2675890</wp:posOffset>
                </wp:positionV>
                <wp:extent cx="371475" cy="31432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r>
                              <w:rPr>
                                <w:rFonts w:hint="eastAsia"/>
                                <w:shd w:val="pct15" w:color="auto" w:fill="FFFFFF"/>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 o:spid="_x0000_s1093" type="#_x0000_t202" style="position:absolute;left:0;text-align:left;margin-left:222pt;margin-top:210.7pt;width:29.25pt;height:24.75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r>
                        <w:rPr>
                          <w:rFonts w:hint="eastAsia"/>
                          <w:shd w:val="pct15" w:color="auto" w:fill="FFFFFF"/>
                        </w:rPr>
                        <w:t>0</w:t>
                      </w:r>
                    </w:p>
                  </w:txbxContent>
                </v:textbox>
              </v:shape>
            </w:pict>
          </mc:Fallback>
        </mc:AlternateContent>
      </w:r>
      <w:r w:rsidR="00183B6D" w:rsidRPr="00CF19C6">
        <w:rPr>
          <w:noProof/>
        </w:rPr>
        <mc:AlternateContent>
          <mc:Choice Requires="wps">
            <w:drawing>
              <wp:anchor distT="0" distB="0" distL="114300" distR="114300" simplePos="0" relativeHeight="252075008" behindDoc="0" locked="0" layoutInCell="1" allowOverlap="1" wp14:anchorId="05F0A3F0" wp14:editId="7BCDD6DF">
                <wp:simplePos x="0" y="0"/>
                <wp:positionH relativeFrom="column">
                  <wp:posOffset>2514600</wp:posOffset>
                </wp:positionH>
                <wp:positionV relativeFrom="paragraph">
                  <wp:posOffset>2304415</wp:posOffset>
                </wp:positionV>
                <wp:extent cx="371475" cy="31432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Pr>
                                <w:rFonts w:hint="eastAsia"/>
                                <w:shd w:val="pct15" w:color="auto" w:fill="FFFFFF"/>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 o:spid="_x0000_s1094" type="#_x0000_t202" style="position:absolute;left:0;text-align:left;margin-left:198pt;margin-top:181.45pt;width:29.25pt;height:24.75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" filled="f" stroked="f" strokeweight=".5pt">
                <v:textbox>
                  <w:txbxContent>
                    <w:p w:rsidR="008310D9" w:rsidRPr="00054E2A" w:rsidRDefault="008310D9" w:rsidP="00054E2A">
                      <w:pPr>
                        <w:ind w:firstLine="0"/>
                        <w:rPr>
                          <w:shd w:val="pct15" w:color="auto" w:fill="FFFFFF"/>
                        </w:rPr>
                      </w:pPr>
                      <w:r>
                        <w:rPr>
                          <w:rFonts w:hint="eastAsia"/>
                          <w:shd w:val="pct15" w:color="auto" w:fill="FFFFFF"/>
                        </w:rPr>
                        <w:t>9</w:t>
                      </w:r>
                    </w:p>
                  </w:txbxContent>
                </v:textbox>
              </v:shape>
            </w:pict>
          </mc:Fallback>
        </mc:AlternateContent>
      </w:r>
      <w:r w:rsidR="00183B6D" w:rsidRPr="00CF19C6">
        <w:rPr>
          <w:noProof/>
        </w:rPr>
        <mc:AlternateContent>
          <mc:Choice Requires="wps">
            <w:drawing>
              <wp:anchor distT="0" distB="0" distL="114300" distR="114300" simplePos="0" relativeHeight="252072960" behindDoc="0" locked="0" layoutInCell="1" allowOverlap="1" wp14:anchorId="22B91B0E" wp14:editId="324FAD19">
                <wp:simplePos x="0" y="0"/>
                <wp:positionH relativeFrom="column">
                  <wp:posOffset>1838325</wp:posOffset>
                </wp:positionH>
                <wp:positionV relativeFrom="paragraph">
                  <wp:posOffset>3199765</wp:posOffset>
                </wp:positionV>
                <wp:extent cx="371475" cy="31432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Pr>
                                <w:rFonts w:hint="eastAsia"/>
                                <w:shd w:val="pct15" w:color="auto" w:fill="FFFFFF"/>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8" o:spid="_x0000_s1095" type="#_x0000_t202" style="position:absolute;left:0;text-align:left;margin-left:144.75pt;margin-top:251.95pt;width:29.25pt;height:24.7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" filled="f" stroked="f" strokeweight=".5pt">
                <v:textbox>
                  <w:txbxContent>
                    <w:p w:rsidR="008310D9" w:rsidRPr="00054E2A" w:rsidRDefault="008310D9" w:rsidP="00054E2A">
                      <w:pPr>
                        <w:ind w:firstLine="0"/>
                        <w:rPr>
                          <w:shd w:val="pct15" w:color="auto" w:fill="FFFFFF"/>
                        </w:rPr>
                      </w:pPr>
                      <w:r>
                        <w:rPr>
                          <w:rFonts w:hint="eastAsia"/>
                          <w:shd w:val="pct15" w:color="auto" w:fill="FFFFFF"/>
                        </w:rPr>
                        <w:t>8</w:t>
                      </w:r>
                    </w:p>
                  </w:txbxContent>
                </v:textbox>
              </v:shape>
            </w:pict>
          </mc:Fallback>
        </mc:AlternateContent>
      </w:r>
      <w:r w:rsidR="00183B6D" w:rsidRPr="00CF19C6">
        <w:rPr>
          <w:noProof/>
        </w:rPr>
        <mc:AlternateContent>
          <mc:Choice Requires="wps">
            <w:drawing>
              <wp:anchor distT="0" distB="0" distL="114300" distR="114300" simplePos="0" relativeHeight="252070912" behindDoc="0" locked="0" layoutInCell="1" allowOverlap="1" wp14:anchorId="35B056B9" wp14:editId="48FBCB5A">
                <wp:simplePos x="0" y="0"/>
                <wp:positionH relativeFrom="column">
                  <wp:posOffset>2619375</wp:posOffset>
                </wp:positionH>
                <wp:positionV relativeFrom="paragraph">
                  <wp:posOffset>2552065</wp:posOffset>
                </wp:positionV>
                <wp:extent cx="371475" cy="3143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Pr>
                                <w:rFonts w:hint="eastAsia"/>
                                <w:shd w:val="pct15" w:color="auto" w:fill="FFFFFF"/>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7" o:spid="_x0000_s1096" type="#_x0000_t202" style="position:absolute;left:0;text-align:left;margin-left:206.25pt;margin-top:200.95pt;width:29.25pt;height:24.7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" filled="f" stroked="f" strokeweight=".5pt">
                <v:textbox>
                  <w:txbxContent>
                    <w:p w:rsidR="008310D9" w:rsidRPr="00054E2A" w:rsidRDefault="008310D9" w:rsidP="00054E2A">
                      <w:pPr>
                        <w:ind w:firstLine="0"/>
                        <w:rPr>
                          <w:shd w:val="pct15" w:color="auto" w:fill="FFFFFF"/>
                        </w:rPr>
                      </w:pPr>
                      <w:r>
                        <w:rPr>
                          <w:rFonts w:hint="eastAsia"/>
                          <w:shd w:val="pct15" w:color="auto" w:fill="FFFFFF"/>
                        </w:rPr>
                        <w:t>7</w:t>
                      </w:r>
                    </w:p>
                  </w:txbxContent>
                </v:textbox>
              </v:shape>
            </w:pict>
          </mc:Fallback>
        </mc:AlternateContent>
      </w:r>
      <w:r w:rsidR="00183B6D" w:rsidRPr="00CF19C6">
        <w:rPr>
          <w:noProof/>
        </w:rPr>
        <mc:AlternateContent>
          <mc:Choice Requires="wps">
            <w:drawing>
              <wp:anchor distT="0" distB="0" distL="114300" distR="114300" simplePos="0" relativeHeight="252066816" behindDoc="0" locked="0" layoutInCell="1" allowOverlap="1" wp14:anchorId="7EB514DB" wp14:editId="03EE1B9C">
                <wp:simplePos x="0" y="0"/>
                <wp:positionH relativeFrom="column">
                  <wp:posOffset>2524125</wp:posOffset>
                </wp:positionH>
                <wp:positionV relativeFrom="paragraph">
                  <wp:posOffset>3314065</wp:posOffset>
                </wp:positionV>
                <wp:extent cx="371475" cy="31432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Pr>
                                <w:rFonts w:hint="eastAsia"/>
                                <w:shd w:val="pct15" w:color="auto" w:fill="FFFFFF"/>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5" o:spid="_x0000_s1097" type="#_x0000_t202" style="position:absolute;left:0;text-align:left;margin-left:198.75pt;margin-top:260.95pt;width:29.25pt;height:24.7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" filled="f" stroked="f" strokeweight=".5pt">
                <v:textbox>
                  <w:txbxContent>
                    <w:p w:rsidR="008310D9" w:rsidRPr="00054E2A" w:rsidRDefault="008310D9" w:rsidP="00054E2A">
                      <w:pPr>
                        <w:ind w:firstLine="0"/>
                        <w:rPr>
                          <w:shd w:val="pct15" w:color="auto" w:fill="FFFFFF"/>
                        </w:rPr>
                      </w:pPr>
                      <w:r>
                        <w:rPr>
                          <w:rFonts w:hint="eastAsia"/>
                          <w:shd w:val="pct15" w:color="auto" w:fill="FFFFFF"/>
                        </w:rPr>
                        <w:t>6</w:t>
                      </w:r>
                    </w:p>
                  </w:txbxContent>
                </v:textbox>
              </v:shape>
            </w:pict>
          </mc:Fallback>
        </mc:AlternateContent>
      </w:r>
      <w:r w:rsidR="00183B6D" w:rsidRPr="00CF19C6">
        <w:rPr>
          <w:noProof/>
        </w:rPr>
        <mc:AlternateContent>
          <mc:Choice Requires="wps">
            <w:drawing>
              <wp:anchor distT="0" distB="0" distL="114300" distR="114300" simplePos="0" relativeHeight="252068864" behindDoc="0" locked="0" layoutInCell="1" allowOverlap="1" wp14:anchorId="60A5E17F" wp14:editId="56C8BD52">
                <wp:simplePos x="0" y="0"/>
                <wp:positionH relativeFrom="column">
                  <wp:posOffset>2524125</wp:posOffset>
                </wp:positionH>
                <wp:positionV relativeFrom="paragraph">
                  <wp:posOffset>2894965</wp:posOffset>
                </wp:positionV>
                <wp:extent cx="371475" cy="31432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Pr>
                                <w:rFonts w:hint="eastAsia"/>
                                <w:shd w:val="pct15" w:color="auto" w:fil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6" o:spid="_x0000_s1098" type="#_x0000_t202" style="position:absolute;left:0;text-align:left;margin-left:198.75pt;margin-top:227.95pt;width:29.25pt;height:24.75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" filled="f" stroked="f" strokeweight=".5pt">
                <v:textbox>
                  <w:txbxContent>
                    <w:p w:rsidR="008310D9" w:rsidRPr="00054E2A" w:rsidRDefault="008310D9" w:rsidP="00054E2A">
                      <w:pPr>
                        <w:ind w:firstLine="0"/>
                        <w:rPr>
                          <w:shd w:val="pct15" w:color="auto" w:fill="FFFFFF"/>
                        </w:rPr>
                      </w:pPr>
                      <w:r>
                        <w:rPr>
                          <w:rFonts w:hint="eastAsia"/>
                          <w:shd w:val="pct15" w:color="auto" w:fill="FFFFFF"/>
                        </w:rPr>
                        <w:t>5</w:t>
                      </w:r>
                    </w:p>
                  </w:txbxContent>
                </v:textbox>
              </v:shape>
            </w:pict>
          </mc:Fallback>
        </mc:AlternateContent>
      </w:r>
      <w:r w:rsidR="00183B6D" w:rsidRPr="00CF19C6">
        <w:rPr>
          <w:noProof/>
        </w:rPr>
        <mc:AlternateContent>
          <mc:Choice Requires="wps">
            <w:drawing>
              <wp:anchor distT="0" distB="0" distL="114300" distR="114300" simplePos="0" relativeHeight="252079104" behindDoc="0" locked="0" layoutInCell="1" allowOverlap="1" wp14:anchorId="6E13DA1D" wp14:editId="0AA376E3">
                <wp:simplePos x="0" y="0"/>
                <wp:positionH relativeFrom="column">
                  <wp:posOffset>1714500</wp:posOffset>
                </wp:positionH>
                <wp:positionV relativeFrom="paragraph">
                  <wp:posOffset>2123440</wp:posOffset>
                </wp:positionV>
                <wp:extent cx="371475" cy="31432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r>
                              <w:rPr>
                                <w:rFonts w:hint="eastAsia"/>
                                <w:shd w:val="pct15" w:color="auto" w:fil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 o:spid="_x0000_s1099" type="#_x0000_t202" style="position:absolute;left:0;text-align:left;margin-left:135pt;margin-top:167.2pt;width:29.25pt;height:24.75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r>
                        <w:rPr>
                          <w:rFonts w:hint="eastAsia"/>
                          <w:shd w:val="pct15" w:color="auto" w:fill="FFFFFF"/>
                        </w:rPr>
                        <w:t>1</w:t>
                      </w:r>
                    </w:p>
                  </w:txbxContent>
                </v:textbox>
              </v:shape>
            </w:pict>
          </mc:Fallback>
        </mc:AlternateContent>
      </w:r>
      <w:r w:rsidR="00183B6D" w:rsidRPr="00CF19C6">
        <w:rPr>
          <w:noProof/>
        </w:rPr>
        <mc:AlternateContent>
          <mc:Choice Requires="wps">
            <w:drawing>
              <wp:anchor distT="0" distB="0" distL="114300" distR="114300" simplePos="0" relativeHeight="252064768" behindDoc="0" locked="0" layoutInCell="1" allowOverlap="1" wp14:anchorId="3C14889B" wp14:editId="7AC9673D">
                <wp:simplePos x="0" y="0"/>
                <wp:positionH relativeFrom="column">
                  <wp:posOffset>2085975</wp:posOffset>
                </wp:positionH>
                <wp:positionV relativeFrom="paragraph">
                  <wp:posOffset>2228215</wp:posOffset>
                </wp:positionV>
                <wp:extent cx="371475" cy="3143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Pr>
                                <w:rFonts w:hint="eastAsia"/>
                                <w:shd w:val="pct15" w:color="auto" w:fil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4" o:spid="_x0000_s1100" type="#_x0000_t202" style="position:absolute;left:0;text-align:left;margin-left:164.25pt;margin-top:175.45pt;width:29.25pt;height:24.7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" filled="f" stroked="f" strokeweight=".5pt">
                <v:textbox>
                  <w:txbxContent>
                    <w:p w:rsidR="008310D9" w:rsidRPr="00054E2A" w:rsidRDefault="008310D9" w:rsidP="00054E2A">
                      <w:pPr>
                        <w:ind w:firstLine="0"/>
                        <w:rPr>
                          <w:shd w:val="pct15" w:color="auto" w:fill="FFFFFF"/>
                        </w:rPr>
                      </w:pPr>
                      <w:r>
                        <w:rPr>
                          <w:rFonts w:hint="eastAsia"/>
                          <w:shd w:val="pct15" w:color="auto" w:fill="FFFFFF"/>
                        </w:rPr>
                        <w:t>4</w:t>
                      </w:r>
                    </w:p>
                  </w:txbxContent>
                </v:textbox>
              </v:shape>
            </w:pict>
          </mc:Fallback>
        </mc:AlternateContent>
      </w:r>
      <w:r w:rsidR="00183B6D" w:rsidRPr="00CF19C6">
        <w:rPr>
          <w:noProof/>
        </w:rPr>
        <mc:AlternateContent>
          <mc:Choice Requires="wps">
            <w:drawing>
              <wp:anchor distT="0" distB="0" distL="114300" distR="114300" simplePos="0" relativeHeight="252062720" behindDoc="0" locked="0" layoutInCell="1" allowOverlap="1" wp14:anchorId="1B8A9390" wp14:editId="2E4BAD4B">
                <wp:simplePos x="0" y="0"/>
                <wp:positionH relativeFrom="column">
                  <wp:posOffset>1838325</wp:posOffset>
                </wp:positionH>
                <wp:positionV relativeFrom="paragraph">
                  <wp:posOffset>2618740</wp:posOffset>
                </wp:positionV>
                <wp:extent cx="371475" cy="3143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Pr>
                                <w:rFonts w:hint="eastAsia"/>
                                <w:shd w:val="pct15" w:color="auto" w:fil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3" o:spid="_x0000_s1101" type="#_x0000_t202" style="position:absolute;left:0;text-align:left;margin-left:144.75pt;margin-top:206.2pt;width:29.25pt;height:24.7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" filled="f" stroked="f" strokeweight=".5pt">
                <v:textbox>
                  <w:txbxContent>
                    <w:p w:rsidR="008310D9" w:rsidRPr="00054E2A" w:rsidRDefault="008310D9" w:rsidP="00054E2A">
                      <w:pPr>
                        <w:ind w:firstLine="0"/>
                        <w:rPr>
                          <w:shd w:val="pct15" w:color="auto" w:fill="FFFFFF"/>
                        </w:rPr>
                      </w:pPr>
                      <w:r>
                        <w:rPr>
                          <w:rFonts w:hint="eastAsia"/>
                          <w:shd w:val="pct15" w:color="auto" w:fill="FFFFFF"/>
                        </w:rPr>
                        <w:t>3</w:t>
                      </w:r>
                    </w:p>
                  </w:txbxContent>
                </v:textbox>
              </v:shape>
            </w:pict>
          </mc:Fallback>
        </mc:AlternateContent>
      </w:r>
      <w:r w:rsidR="00183B6D" w:rsidRPr="00CF19C6">
        <w:rPr>
          <w:noProof/>
        </w:rPr>
        <mc:AlternateContent>
          <mc:Choice Requires="wps">
            <w:drawing>
              <wp:anchor distT="0" distB="0" distL="114300" distR="114300" simplePos="0" relativeHeight="252060672" behindDoc="0" locked="0" layoutInCell="1" allowOverlap="1" wp14:anchorId="2843CFA5" wp14:editId="4C81A5A9">
                <wp:simplePos x="0" y="0"/>
                <wp:positionH relativeFrom="column">
                  <wp:posOffset>2209800</wp:posOffset>
                </wp:positionH>
                <wp:positionV relativeFrom="paragraph">
                  <wp:posOffset>2923540</wp:posOffset>
                </wp:positionV>
                <wp:extent cx="371475" cy="3143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Pr>
                                <w:rFonts w:hint="eastAsia"/>
                                <w:shd w:val="pct15" w:color="auto" w:fil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2" o:spid="_x0000_s1102" type="#_x0000_t202" style="position:absolute;left:0;text-align:left;margin-left:174pt;margin-top:230.2pt;width:29.25pt;height:24.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" filled="f" stroked="f" strokeweight=".5pt">
                <v:textbox>
                  <w:txbxContent>
                    <w:p w:rsidR="008310D9" w:rsidRPr="00054E2A" w:rsidRDefault="008310D9" w:rsidP="00054E2A">
                      <w:pPr>
                        <w:ind w:firstLine="0"/>
                        <w:rPr>
                          <w:shd w:val="pct15" w:color="auto" w:fill="FFFFFF"/>
                        </w:rPr>
                      </w:pPr>
                      <w:r>
                        <w:rPr>
                          <w:rFonts w:hint="eastAsia"/>
                          <w:shd w:val="pct15" w:color="auto" w:fill="FFFFFF"/>
                        </w:rPr>
                        <w:t>2</w:t>
                      </w:r>
                    </w:p>
                  </w:txbxContent>
                </v:textbox>
              </v:shape>
            </w:pict>
          </mc:Fallback>
        </mc:AlternateContent>
      </w:r>
      <w:r w:rsidR="00183B6D" w:rsidRPr="00CF19C6">
        <w:rPr>
          <w:noProof/>
        </w:rPr>
        <mc:AlternateContent>
          <mc:Choice Requires="wps">
            <w:drawing>
              <wp:anchor distT="0" distB="0" distL="114300" distR="114300" simplePos="0" relativeHeight="252058624" behindDoc="0" locked="0" layoutInCell="1" allowOverlap="1" wp14:anchorId="24BD317E" wp14:editId="0920743C">
                <wp:simplePos x="0" y="0"/>
                <wp:positionH relativeFrom="column">
                  <wp:posOffset>2247900</wp:posOffset>
                </wp:positionH>
                <wp:positionV relativeFrom="paragraph">
                  <wp:posOffset>2609215</wp:posOffset>
                </wp:positionV>
                <wp:extent cx="371475" cy="31432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Pr="00054E2A" w:rsidRDefault="00425F3C" w:rsidP="00054E2A">
                            <w:pPr>
                              <w:ind w:firstLine="0"/>
                              <w:rPr>
                                <w:shd w:val="pct15" w:color="auto" w:fill="FFFFFF"/>
                              </w:rPr>
                            </w:pPr>
                            <w:r w:rsidRPr="00054E2A">
                              <w:rPr>
                                <w:rFonts w:hint="eastAsia"/>
                                <w:shd w:val="pct15" w:color="auto" w:fil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0" o:spid="_x0000_s1103" type="#_x0000_t202" style="position:absolute;left:0;text-align:left;margin-left:177pt;margin-top:205.45pt;width:29.25pt;height:24.75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" filled="f" stroked="f" strokeweight=".5pt">
                <v:textbox>
                  <w:txbxContent>
                    <w:p w:rsidR="008310D9" w:rsidRPr="00054E2A" w:rsidRDefault="008310D9" w:rsidP="00054E2A">
                      <w:pPr>
                        <w:ind w:firstLine="0"/>
                        <w:rPr>
                          <w:shd w:val="pct15" w:color="auto" w:fill="FFFFFF"/>
                        </w:rPr>
                      </w:pPr>
                      <w:r w:rsidRPr="00054E2A">
                        <w:rPr>
                          <w:rFonts w:hint="eastAsia"/>
                          <w:shd w:val="pct15" w:color="auto" w:fill="FFFFFF"/>
                        </w:rPr>
                        <w:t>1</w:t>
                      </w:r>
                    </w:p>
                  </w:txbxContent>
                </v:textbox>
              </v:shape>
            </w:pict>
          </mc:Fallback>
        </mc:AlternateContent>
      </w:r>
      <w:r w:rsidR="00740F9D" w:rsidRPr="00CF19C6">
        <w:rPr>
          <w:noProof/>
        </w:rPr>
        <w:drawing>
          <wp:anchor distT="0" distB="0" distL="114300" distR="114300" simplePos="0" relativeHeight="251719680" behindDoc="0" locked="0" layoutInCell="1" allowOverlap="1" wp14:anchorId="65DF4187" wp14:editId="40E1CC2F">
            <wp:simplePos x="0" y="0"/>
            <wp:positionH relativeFrom="column">
              <wp:posOffset>8265160</wp:posOffset>
            </wp:positionH>
            <wp:positionV relativeFrom="paragraph">
              <wp:posOffset>-287655</wp:posOffset>
            </wp:positionV>
            <wp:extent cx="1257300" cy="1095375"/>
            <wp:effectExtent l="0" t="0" r="0" b="9525"/>
            <wp:wrapNone/>
            <wp:docPr id="136" name="图片 116" descr="说明: 风评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6" descr="说明: 风评玫瑰图"/>
                    <pic:cNvPicPr>
                      <a:picLocks noChangeAspect="1" noChangeArrowheads="1"/>
                    </pic:cNvPicPr>
                  </pic:nvPicPr>
                  <pic:blipFill>
                    <a:blip r:embed="rId28" cstate="print"/>
                    <a:srcRect/>
                    <a:stretch>
                      <a:fillRect/>
                    </a:stretch>
                  </pic:blipFill>
                  <pic:spPr>
                    <a:xfrm>
                      <a:off x="0" y="0"/>
                      <a:ext cx="1257300" cy="1095375"/>
                    </a:xfrm>
                    <a:prstGeom prst="rect">
                      <a:avLst/>
                    </a:prstGeom>
                    <a:noFill/>
                    <a:ln w="9525">
                      <a:noFill/>
                      <a:miter lim="800000"/>
                      <a:headEnd/>
                      <a:tailEnd/>
                    </a:ln>
                  </pic:spPr>
                </pic:pic>
              </a:graphicData>
            </a:graphic>
          </wp:anchor>
        </w:drawing>
      </w:r>
    </w:p>
    <w:p w:rsidR="00792875" w:rsidRPr="00740F9D" w:rsidRDefault="00792875">
      <w:pPr>
        <w:jc w:val="right"/>
        <w:sectPr w:rsidR="00792875" w:rsidRPr="00740F9D" w:rsidSect="00F6219B">
          <w:pgSz w:w="16838" w:h="11906" w:orient="landscape"/>
          <w:pgMar w:top="1276" w:right="1440" w:bottom="851" w:left="1440" w:header="851" w:footer="992" w:gutter="0"/>
          <w:cols w:space="425"/>
          <w:docGrid w:type="lines" w:linePitch="326"/>
        </w:sectPr>
      </w:pPr>
    </w:p>
    <w:p w:rsidR="00792875" w:rsidRPr="00CF19C6" w:rsidRDefault="00800805" w:rsidP="00866C4E">
      <w:pPr>
        <w:ind w:firstLine="0"/>
      </w:pPr>
      <w:r w:rsidRPr="00CF19C6">
        <w:rPr>
          <w:noProof/>
        </w:rPr>
        <w:lastRenderedPageBreak/>
        <mc:AlternateContent>
          <mc:Choice Requires="wps">
            <w:drawing>
              <wp:anchor distT="0" distB="0" distL="114300" distR="114300" simplePos="0" relativeHeight="252248064" behindDoc="0" locked="0" layoutInCell="1" allowOverlap="1" wp14:anchorId="6F8548C9" wp14:editId="674649B1">
                <wp:simplePos x="0" y="0"/>
                <wp:positionH relativeFrom="column">
                  <wp:posOffset>3976370</wp:posOffset>
                </wp:positionH>
                <wp:positionV relativeFrom="paragraph">
                  <wp:posOffset>1600200</wp:posOffset>
                </wp:positionV>
                <wp:extent cx="521970" cy="276225"/>
                <wp:effectExtent l="0" t="0" r="0" b="9525"/>
                <wp:wrapNone/>
                <wp:docPr id="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76225"/>
                        </a:xfrm>
                        <a:prstGeom prst="rect">
                          <a:avLst/>
                        </a:prstGeom>
                        <a:solidFill>
                          <a:srgbClr val="FFFFFF"/>
                        </a:solidFill>
                        <a:ln>
                          <a:noFill/>
                        </a:ln>
                      </wps:spPr>
                      <wps:txbx>
                        <w:txbxContent>
                          <w:p w:rsidR="00425F3C" w:rsidRDefault="00425F3C" w:rsidP="00800805">
                            <w:pPr>
                              <w:ind w:firstLine="0"/>
                              <w:rPr>
                                <w:b/>
                                <w:sz w:val="21"/>
                                <w:szCs w:val="21"/>
                              </w:rPr>
                            </w:pPr>
                            <w:r>
                              <w:rPr>
                                <w:rFonts w:hint="eastAsia"/>
                                <w:b/>
                                <w:sz w:val="21"/>
                                <w:szCs w:val="21"/>
                              </w:rPr>
                              <w:t>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04" type="#_x0000_t202" style="position:absolute;left:0;text-align:left;margin-left:313.1pt;margin-top:126pt;width:41.1pt;height:21.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" stroked="f">
                <v:textbox>
                  <w:txbxContent>
                    <w:p w:rsidR="00800805" w:rsidRDefault="00800805" w:rsidP="00800805">
                      <w:pPr>
                        <w:ind w:firstLine="0"/>
                        <w:rPr>
                          <w:b/>
                          <w:sz w:val="21"/>
                          <w:szCs w:val="21"/>
                        </w:rPr>
                      </w:pPr>
                      <w:r>
                        <w:rPr>
                          <w:rFonts w:hint="eastAsia"/>
                          <w:b/>
                          <w:sz w:val="21"/>
                          <w:szCs w:val="21"/>
                        </w:rPr>
                        <w:t>空地</w:t>
                      </w:r>
                    </w:p>
                  </w:txbxContent>
                </v:textbox>
              </v:shape>
            </w:pict>
          </mc:Fallback>
        </mc:AlternateContent>
      </w:r>
      <w:r w:rsidR="00B81633" w:rsidRPr="00CF19C6">
        <w:rPr>
          <w:noProof/>
        </w:rPr>
        <mc:AlternateContent>
          <mc:Choice Requires="wps">
            <w:drawing>
              <wp:anchor distT="0" distB="0" distL="114300" distR="114300" simplePos="0" relativeHeight="251759616" behindDoc="0" locked="0" layoutInCell="1" allowOverlap="1" wp14:anchorId="53733B22" wp14:editId="06B058CD">
                <wp:simplePos x="0" y="0"/>
                <wp:positionH relativeFrom="column">
                  <wp:posOffset>6160770</wp:posOffset>
                </wp:positionH>
                <wp:positionV relativeFrom="paragraph">
                  <wp:posOffset>2400300</wp:posOffset>
                </wp:positionV>
                <wp:extent cx="521970" cy="276225"/>
                <wp:effectExtent l="0" t="0" r="0" b="9525"/>
                <wp:wrapNone/>
                <wp:docPr id="2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76225"/>
                        </a:xfrm>
                        <a:prstGeom prst="rect">
                          <a:avLst/>
                        </a:prstGeom>
                        <a:solidFill>
                          <a:srgbClr val="FFFFFF"/>
                        </a:solidFill>
                        <a:ln>
                          <a:noFill/>
                        </a:ln>
                      </wps:spPr>
                      <wps:txbx>
                        <w:txbxContent>
                          <w:p w:rsidR="00425F3C" w:rsidRDefault="00425F3C">
                            <w:pPr>
                              <w:ind w:firstLine="0"/>
                              <w:rPr>
                                <w:b/>
                                <w:sz w:val="21"/>
                                <w:szCs w:val="21"/>
                              </w:rPr>
                            </w:pPr>
                            <w:r>
                              <w:rPr>
                                <w:rFonts w:hint="eastAsia"/>
                                <w:b/>
                                <w:sz w:val="21"/>
                                <w:szCs w:val="21"/>
                              </w:rPr>
                              <w:t>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485.1pt;margin-top:189pt;width:41.1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" stroked="f">
                <v:textbox>
                  <w:txbxContent>
                    <w:p w:rsidR="008310D9" w:rsidRDefault="00B81633">
                      <w:pPr>
                        <w:ind w:firstLine="0"/>
                        <w:rPr>
                          <w:b/>
                          <w:sz w:val="21"/>
                          <w:szCs w:val="21"/>
                        </w:rPr>
                      </w:pPr>
                      <w:r>
                        <w:rPr>
                          <w:rFonts w:hint="eastAsia"/>
                          <w:b/>
                          <w:sz w:val="21"/>
                          <w:szCs w:val="21"/>
                        </w:rPr>
                        <w:t>空地</w:t>
                      </w:r>
                    </w:p>
                  </w:txbxContent>
                </v:textbox>
              </v:shape>
            </w:pict>
          </mc:Fallback>
        </mc:AlternateContent>
      </w:r>
      <w:r w:rsidR="00B81633" w:rsidRPr="00CF19C6">
        <w:rPr>
          <w:noProof/>
        </w:rPr>
        <mc:AlternateContent>
          <mc:Choice Requires="wps">
            <w:drawing>
              <wp:anchor distT="0" distB="0" distL="114300" distR="114300" simplePos="0" relativeHeight="251721728" behindDoc="0" locked="0" layoutInCell="1" allowOverlap="1" wp14:anchorId="364B74F5" wp14:editId="07D2B599">
                <wp:simplePos x="0" y="0"/>
                <wp:positionH relativeFrom="column">
                  <wp:posOffset>3698875</wp:posOffset>
                </wp:positionH>
                <wp:positionV relativeFrom="paragraph">
                  <wp:posOffset>723900</wp:posOffset>
                </wp:positionV>
                <wp:extent cx="828675" cy="304800"/>
                <wp:effectExtent l="0" t="0" r="9525" b="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4800"/>
                        </a:xfrm>
                        <a:prstGeom prst="rect">
                          <a:avLst/>
                        </a:prstGeom>
                        <a:solidFill>
                          <a:srgbClr val="FFFFFF"/>
                        </a:solidFill>
                        <a:ln>
                          <a:noFill/>
                        </a:ln>
                      </wps:spPr>
                      <wps:txbx>
                        <w:txbxContent>
                          <w:p w:rsidR="00425F3C" w:rsidRDefault="00425F3C">
                            <w:pPr>
                              <w:ind w:firstLine="0"/>
                              <w:rPr>
                                <w:b/>
                                <w:sz w:val="21"/>
                                <w:szCs w:val="21"/>
                              </w:rPr>
                            </w:pPr>
                            <w:r>
                              <w:rPr>
                                <w:rFonts w:hint="eastAsia"/>
                                <w:b/>
                                <w:sz w:val="21"/>
                                <w:szCs w:val="21"/>
                              </w:rPr>
                              <w:t>533</w:t>
                            </w:r>
                            <w:r>
                              <w:rPr>
                                <w:rFonts w:hint="eastAsia"/>
                                <w:b/>
                                <w:sz w:val="21"/>
                                <w:szCs w:val="21"/>
                              </w:rPr>
                              <w:t>县道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291.25pt;margin-top:57pt;width:65.2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" stroked="f">
                <v:textbox>
                  <w:txbxContent>
                    <w:p w:rsidR="008310D9" w:rsidRDefault="008310D9">
                      <w:pPr>
                        <w:ind w:firstLine="0"/>
                        <w:rPr>
                          <w:b/>
                          <w:sz w:val="21"/>
                          <w:szCs w:val="21"/>
                        </w:rPr>
                      </w:pPr>
                      <w:r>
                        <w:rPr>
                          <w:rFonts w:hint="eastAsia"/>
                          <w:b/>
                          <w:sz w:val="21"/>
                          <w:szCs w:val="21"/>
                        </w:rPr>
                        <w:t>533</w:t>
                      </w:r>
                      <w:r>
                        <w:rPr>
                          <w:rFonts w:hint="eastAsia"/>
                          <w:b/>
                          <w:sz w:val="21"/>
                          <w:szCs w:val="21"/>
                        </w:rPr>
                        <w:t>县道</w:t>
                      </w:r>
                    </w:p>
                  </w:txbxContent>
                </v:textbox>
              </v:shape>
            </w:pict>
          </mc:Fallback>
        </mc:AlternateContent>
      </w:r>
      <w:r w:rsidR="00B81633" w:rsidRPr="00CF19C6">
        <w:rPr>
          <w:noProof/>
        </w:rPr>
        <mc:AlternateContent>
          <mc:Choice Requires="wps">
            <w:drawing>
              <wp:anchor distT="0" distB="0" distL="114300" distR="114300" simplePos="0" relativeHeight="252006400" behindDoc="0" locked="0" layoutInCell="1" allowOverlap="1" wp14:anchorId="398D52D9" wp14:editId="7DB0255F">
                <wp:simplePos x="0" y="0"/>
                <wp:positionH relativeFrom="column">
                  <wp:posOffset>3982085</wp:posOffset>
                </wp:positionH>
                <wp:positionV relativeFrom="paragraph">
                  <wp:posOffset>3495675</wp:posOffset>
                </wp:positionV>
                <wp:extent cx="549275" cy="304800"/>
                <wp:effectExtent l="0" t="0" r="3175" b="0"/>
                <wp:wrapNone/>
                <wp:docPr id="1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04800"/>
                        </a:xfrm>
                        <a:prstGeom prst="rect">
                          <a:avLst/>
                        </a:prstGeom>
                        <a:solidFill>
                          <a:srgbClr val="FFFFFF"/>
                        </a:solidFill>
                        <a:ln>
                          <a:noFill/>
                        </a:ln>
                      </wps:spPr>
                      <wps:txbx>
                        <w:txbxContent>
                          <w:p w:rsidR="00425F3C" w:rsidRDefault="00425F3C" w:rsidP="003D5DBD">
                            <w:pPr>
                              <w:ind w:firstLine="0"/>
                              <w:rPr>
                                <w:b/>
                                <w:sz w:val="21"/>
                                <w:szCs w:val="21"/>
                              </w:rPr>
                            </w:pPr>
                            <w:r>
                              <w:rPr>
                                <w:rFonts w:hint="eastAsia"/>
                                <w:b/>
                                <w:sz w:val="21"/>
                                <w:szCs w:val="21"/>
                              </w:rPr>
                              <w:t>厂房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313.55pt;margin-top:275.25pt;width:43.25pt;height:2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" stroked="f">
                <v:textbox>
                  <w:txbxContent>
                    <w:p w:rsidR="008310D9" w:rsidRDefault="008310D9" w:rsidP="003D5DBD">
                      <w:pPr>
                        <w:ind w:firstLine="0"/>
                        <w:rPr>
                          <w:b/>
                          <w:sz w:val="21"/>
                          <w:szCs w:val="21"/>
                        </w:rPr>
                      </w:pPr>
                      <w:r>
                        <w:rPr>
                          <w:rFonts w:hint="eastAsia"/>
                          <w:b/>
                          <w:sz w:val="21"/>
                          <w:szCs w:val="21"/>
                        </w:rPr>
                        <w:t>厂房</w:t>
                      </w:r>
                    </w:p>
                  </w:txbxContent>
                </v:textbox>
              </v:shape>
            </w:pict>
          </mc:Fallback>
        </mc:AlternateContent>
      </w:r>
      <w:r w:rsidR="00B81633" w:rsidRPr="00CF19C6">
        <w:rPr>
          <w:noProof/>
        </w:rPr>
        <mc:AlternateContent>
          <mc:Choice Requires="wps">
            <w:drawing>
              <wp:anchor distT="0" distB="0" distL="114300" distR="114300" simplePos="0" relativeHeight="252008448" behindDoc="0" locked="0" layoutInCell="1" allowOverlap="1" wp14:anchorId="6996A5D8" wp14:editId="536544BB">
                <wp:simplePos x="0" y="0"/>
                <wp:positionH relativeFrom="column">
                  <wp:posOffset>1895475</wp:posOffset>
                </wp:positionH>
                <wp:positionV relativeFrom="paragraph">
                  <wp:posOffset>3067050</wp:posOffset>
                </wp:positionV>
                <wp:extent cx="504825" cy="304800"/>
                <wp:effectExtent l="0" t="0" r="9525" b="0"/>
                <wp:wrapNone/>
                <wp:docPr id="1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04800"/>
                        </a:xfrm>
                        <a:prstGeom prst="rect">
                          <a:avLst/>
                        </a:prstGeom>
                        <a:solidFill>
                          <a:schemeClr val="bg1"/>
                        </a:solidFill>
                        <a:ln>
                          <a:noFill/>
                        </a:ln>
                      </wps:spPr>
                      <wps:txbx>
                        <w:txbxContent>
                          <w:p w:rsidR="00425F3C" w:rsidRDefault="00425F3C" w:rsidP="003D5DBD">
                            <w:pPr>
                              <w:ind w:firstLine="0"/>
                              <w:rPr>
                                <w:b/>
                                <w:sz w:val="21"/>
                                <w:szCs w:val="21"/>
                              </w:rPr>
                            </w:pPr>
                            <w:r>
                              <w:rPr>
                                <w:rFonts w:hint="eastAsia"/>
                                <w:b/>
                                <w:sz w:val="21"/>
                                <w:szCs w:val="21"/>
                              </w:rPr>
                              <w:t>厂房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149.25pt;margin-top:241.5pt;width:39.75pt;height:2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" fillcolor="white [3212]" stroked="f">
                <v:textbox>
                  <w:txbxContent>
                    <w:p w:rsidR="008310D9" w:rsidRDefault="008310D9" w:rsidP="003D5DBD">
                      <w:pPr>
                        <w:ind w:firstLine="0"/>
                        <w:rPr>
                          <w:b/>
                          <w:sz w:val="21"/>
                          <w:szCs w:val="21"/>
                        </w:rPr>
                      </w:pPr>
                      <w:r>
                        <w:rPr>
                          <w:rFonts w:hint="eastAsia"/>
                          <w:b/>
                          <w:sz w:val="21"/>
                          <w:szCs w:val="21"/>
                        </w:rPr>
                        <w:t>厂房</w:t>
                      </w:r>
                    </w:p>
                  </w:txbxContent>
                </v:textbox>
              </v:shape>
            </w:pict>
          </mc:Fallback>
        </mc:AlternateContent>
      </w:r>
      <w:r w:rsidR="00B81633" w:rsidRPr="00CF19C6">
        <w:rPr>
          <w:noProof/>
        </w:rPr>
        <mc:AlternateContent>
          <mc:Choice Requires="wps">
            <w:drawing>
              <wp:anchor distT="0" distB="0" distL="114300" distR="114300" simplePos="0" relativeHeight="251720704" behindDoc="0" locked="0" layoutInCell="1" allowOverlap="1" wp14:anchorId="6F0A9E09" wp14:editId="055DB2E3">
                <wp:simplePos x="0" y="0"/>
                <wp:positionH relativeFrom="column">
                  <wp:posOffset>3801745</wp:posOffset>
                </wp:positionH>
                <wp:positionV relativeFrom="paragraph">
                  <wp:posOffset>2489835</wp:posOffset>
                </wp:positionV>
                <wp:extent cx="980440" cy="267335"/>
                <wp:effectExtent l="0" t="0" r="0" b="0"/>
                <wp:wrapNone/>
                <wp:docPr id="2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67335"/>
                        </a:xfrm>
                        <a:prstGeom prst="rect">
                          <a:avLst/>
                        </a:prstGeom>
                        <a:solidFill>
                          <a:srgbClr val="FFFFFF"/>
                        </a:solidFill>
                        <a:ln>
                          <a:noFill/>
                        </a:ln>
                      </wps:spPr>
                      <wps:txbx>
                        <w:txbxContent>
                          <w:p w:rsidR="00425F3C" w:rsidRDefault="00425F3C">
                            <w:pPr>
                              <w:ind w:firstLine="0"/>
                              <w:rPr>
                                <w:b/>
                                <w:sz w:val="21"/>
                                <w:szCs w:val="21"/>
                              </w:rPr>
                            </w:pPr>
                            <w:r>
                              <w:rPr>
                                <w:rFonts w:hint="eastAsia"/>
                                <w:b/>
                                <w:sz w:val="21"/>
                                <w:szCs w:val="21"/>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299.35pt;margin-top:196.05pt;width:77.2pt;height:2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" stroked="f">
                <v:textbox>
                  <w:txbxContent>
                    <w:p w:rsidR="008310D9" w:rsidRDefault="008310D9">
                      <w:pPr>
                        <w:ind w:firstLine="0"/>
                        <w:rPr>
                          <w:b/>
                          <w:sz w:val="21"/>
                          <w:szCs w:val="21"/>
                        </w:rPr>
                      </w:pPr>
                      <w:r>
                        <w:rPr>
                          <w:rFonts w:hint="eastAsia"/>
                          <w:b/>
                          <w:sz w:val="21"/>
                          <w:szCs w:val="21"/>
                        </w:rPr>
                        <w:t>项目所在地</w:t>
                      </w:r>
                    </w:p>
                  </w:txbxContent>
                </v:textbox>
              </v:shape>
            </w:pict>
          </mc:Fallback>
        </mc:AlternateContent>
      </w:r>
      <w:r w:rsidR="00B81633" w:rsidRPr="00CF19C6">
        <w:rPr>
          <w:noProof/>
        </w:rPr>
        <w:drawing>
          <wp:anchor distT="0" distB="0" distL="114300" distR="114300" simplePos="0" relativeHeight="251730944" behindDoc="0" locked="0" layoutInCell="1" allowOverlap="1" wp14:anchorId="76A46C6D" wp14:editId="1CE09A1F">
            <wp:simplePos x="0" y="0"/>
            <wp:positionH relativeFrom="column">
              <wp:posOffset>7830185</wp:posOffset>
            </wp:positionH>
            <wp:positionV relativeFrom="paragraph">
              <wp:posOffset>-852805</wp:posOffset>
            </wp:positionV>
            <wp:extent cx="1257300" cy="1095375"/>
            <wp:effectExtent l="19050" t="19050" r="19050" b="28575"/>
            <wp:wrapNone/>
            <wp:docPr id="124" name="图片 222" descr="说明: 风评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22" descr="说明: 风评玫瑰图"/>
                    <pic:cNvPicPr>
                      <a:picLocks noChangeAspect="1" noChangeArrowheads="1"/>
                    </pic:cNvPicPr>
                  </pic:nvPicPr>
                  <pic:blipFill>
                    <a:blip r:embed="rId28" cstate="print"/>
                    <a:srcRect/>
                    <a:stretch>
                      <a:fillRect/>
                    </a:stretch>
                  </pic:blipFill>
                  <pic:spPr>
                    <a:xfrm>
                      <a:off x="0" y="0"/>
                      <a:ext cx="1257300" cy="1095375"/>
                    </a:xfrm>
                    <a:prstGeom prst="rect">
                      <a:avLst/>
                    </a:prstGeom>
                    <a:noFill/>
                    <a:ln w="9525">
                      <a:solidFill>
                        <a:schemeClr val="tx1"/>
                      </a:solidFill>
                      <a:miter lim="800000"/>
                      <a:headEnd/>
                      <a:tailEnd/>
                    </a:ln>
                  </pic:spPr>
                </pic:pic>
              </a:graphicData>
            </a:graphic>
          </wp:anchor>
        </w:drawing>
      </w:r>
      <w:r w:rsidR="00B81633">
        <w:rPr>
          <w:rFonts w:hint="eastAsia"/>
          <w:noProof/>
        </w:rPr>
        <w:drawing>
          <wp:anchor distT="0" distB="0" distL="114300" distR="114300" simplePos="0" relativeHeight="252246016" behindDoc="1" locked="0" layoutInCell="1" allowOverlap="1" wp14:anchorId="3E682DF4" wp14:editId="3DB7C487">
            <wp:simplePos x="0" y="0"/>
            <wp:positionH relativeFrom="column">
              <wp:posOffset>-285750</wp:posOffset>
            </wp:positionH>
            <wp:positionV relativeFrom="paragraph">
              <wp:posOffset>-857250</wp:posOffset>
            </wp:positionV>
            <wp:extent cx="9372600" cy="6828785"/>
            <wp:effectExtent l="19050" t="19050" r="19050" b="10795"/>
            <wp:wrapNone/>
            <wp:docPr id="81" name="图片 81" descr="C:\Users\jihe\Desktop\长年\四至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he\Desktop\长年\四至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72600" cy="6828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0071" w:rsidRPr="00CF19C6">
        <w:rPr>
          <w:noProof/>
        </w:rPr>
        <mc:AlternateContent>
          <mc:Choice Requires="wps">
            <w:drawing>
              <wp:anchor distT="0" distB="0" distL="114300" distR="114300" simplePos="0" relativeHeight="251638784" behindDoc="0" locked="0" layoutInCell="1" allowOverlap="1" wp14:anchorId="33A78942" wp14:editId="3D49672B">
                <wp:simplePos x="0" y="0"/>
                <wp:positionH relativeFrom="column">
                  <wp:posOffset>3515360</wp:posOffset>
                </wp:positionH>
                <wp:positionV relativeFrom="paragraph">
                  <wp:posOffset>5942965</wp:posOffset>
                </wp:positionV>
                <wp:extent cx="1930400" cy="313690"/>
                <wp:effectExtent l="0" t="0" r="0" b="0"/>
                <wp:wrapNone/>
                <wp:docPr id="223" name="文本框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13690"/>
                        </a:xfrm>
                        <a:prstGeom prst="rect">
                          <a:avLst/>
                        </a:prstGeom>
                        <a:noFill/>
                        <a:ln>
                          <a:noFill/>
                        </a:ln>
                      </wps:spPr>
                      <wps:txbx>
                        <w:txbxContent>
                          <w:p w:rsidR="00425F3C" w:rsidRDefault="00425F3C">
                            <w:pPr>
                              <w:ind w:firstLine="0"/>
                              <w:rPr>
                                <w:rFonts w:hAnsi="宋体"/>
                                <w:b/>
                              </w:rPr>
                            </w:pPr>
                            <w:r>
                              <w:rPr>
                                <w:rFonts w:hAnsi="宋体"/>
                                <w:b/>
                              </w:rPr>
                              <w:t>附图</w:t>
                            </w:r>
                            <w:r>
                              <w:rPr>
                                <w:rFonts w:hAnsi="宋体" w:hint="eastAsia"/>
                                <w:b/>
                              </w:rPr>
                              <w:t>三</w:t>
                            </w:r>
                            <w:r>
                              <w:rPr>
                                <w:rFonts w:hAnsi="宋体"/>
                                <w:b/>
                              </w:rPr>
                              <w:t xml:space="preserve"> </w:t>
                            </w:r>
                            <w:r>
                              <w:rPr>
                                <w:rFonts w:hAnsi="宋体" w:hint="eastAsia"/>
                                <w:b/>
                              </w:rPr>
                              <w:t>建设</w:t>
                            </w:r>
                            <w:r>
                              <w:rPr>
                                <w:rFonts w:hAnsi="宋体"/>
                                <w:b/>
                              </w:rPr>
                              <w:t>项目</w:t>
                            </w:r>
                            <w:r>
                              <w:rPr>
                                <w:rFonts w:hAnsi="宋体" w:hint="eastAsia"/>
                                <w:b/>
                              </w:rPr>
                              <w:t>四至图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23" o:spid="_x0000_s1110" type="#_x0000_t202" style="position:absolute;left:0;text-align:left;margin-left:276.8pt;margin-top:467.95pt;width:152pt;height:24.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" filled="f" stroked="f">
                <v:textbox>
                  <w:txbxContent>
                    <w:p w:rsidR="008310D9" w:rsidRDefault="008310D9">
                      <w:pPr>
                        <w:ind w:firstLine="0"/>
                        <w:rPr>
                          <w:rFonts w:hAnsi="宋体"/>
                          <w:b/>
                        </w:rPr>
                      </w:pPr>
                      <w:r>
                        <w:rPr>
                          <w:rFonts w:hAnsi="宋体"/>
                          <w:b/>
                        </w:rPr>
                        <w:t>附图</w:t>
                      </w:r>
                      <w:r>
                        <w:rPr>
                          <w:rFonts w:hAnsi="宋体" w:hint="eastAsia"/>
                          <w:b/>
                        </w:rPr>
                        <w:t>三</w:t>
                      </w:r>
                      <w:r>
                        <w:rPr>
                          <w:rFonts w:hAnsi="宋体"/>
                          <w:b/>
                        </w:rPr>
                        <w:t xml:space="preserve"> </w:t>
                      </w:r>
                      <w:r>
                        <w:rPr>
                          <w:rFonts w:hAnsi="宋体" w:hint="eastAsia"/>
                          <w:b/>
                        </w:rPr>
                        <w:t>建设</w:t>
                      </w:r>
                      <w:r>
                        <w:rPr>
                          <w:rFonts w:hAnsi="宋体"/>
                          <w:b/>
                        </w:rPr>
                        <w:t>项目</w:t>
                      </w:r>
                      <w:r>
                        <w:rPr>
                          <w:rFonts w:hAnsi="宋体" w:hint="eastAsia"/>
                          <w:b/>
                        </w:rPr>
                        <w:t>四至图</w:t>
                      </w:r>
                    </w:p>
                  </w:txbxContent>
                </v:textbox>
              </v:shape>
            </w:pict>
          </mc:Fallback>
        </mc:AlternateContent>
      </w:r>
    </w:p>
    <w:p w:rsidR="00792875" w:rsidRPr="00CF19C6" w:rsidRDefault="00792875">
      <w:pPr>
        <w:sectPr w:rsidR="00792875" w:rsidRPr="00CF19C6">
          <w:pgSz w:w="16838" w:h="11906" w:orient="landscape"/>
          <w:pgMar w:top="1800" w:right="1440" w:bottom="1800" w:left="1440" w:header="851" w:footer="992" w:gutter="0"/>
          <w:cols w:space="425"/>
          <w:docGrid w:type="lines" w:linePitch="326"/>
        </w:sect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639"/>
      </w:tblGrid>
      <w:tr w:rsidR="00866C4E" w:rsidRPr="00CF19C6" w:rsidTr="00C06D8A">
        <w:trPr>
          <w:trHeight w:val="2825"/>
        </w:trPr>
        <w:tc>
          <w:tcPr>
            <w:tcW w:w="4361" w:type="dxa"/>
          </w:tcPr>
          <w:p w:rsidR="00866C4E" w:rsidRPr="00CF19C6" w:rsidRDefault="004A1FEB" w:rsidP="00C06D8A">
            <w:pPr>
              <w:ind w:firstLine="0"/>
              <w:jc w:val="center"/>
              <w:rPr>
                <w:b/>
                <w:szCs w:val="24"/>
              </w:rPr>
            </w:pPr>
            <w:r>
              <w:rPr>
                <w:b/>
                <w:noProof/>
                <w:szCs w:val="24"/>
              </w:rPr>
              <w:lastRenderedPageBreak/>
              <w:drawing>
                <wp:inline distT="0" distB="0" distL="0" distR="0" wp14:anchorId="54D1A0F2" wp14:editId="091852F6">
                  <wp:extent cx="2797391" cy="2095500"/>
                  <wp:effectExtent l="0" t="0" r="3175" b="0"/>
                  <wp:docPr id="70" name="图片 70" descr="C:\Users\jihe\AppData\Local\Temp\WeChat Files\b1fd26cc7075fee54559b2f19188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he\AppData\Local\Temp\WeChat Files\b1fd26cc7075fee54559b2f19188ad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7391" cy="2095500"/>
                          </a:xfrm>
                          <a:prstGeom prst="rect">
                            <a:avLst/>
                          </a:prstGeom>
                          <a:noFill/>
                          <a:ln>
                            <a:noFill/>
                          </a:ln>
                        </pic:spPr>
                      </pic:pic>
                    </a:graphicData>
                  </a:graphic>
                </wp:inline>
              </w:drawing>
            </w:r>
          </w:p>
        </w:tc>
        <w:tc>
          <w:tcPr>
            <w:tcW w:w="4639" w:type="dxa"/>
          </w:tcPr>
          <w:p w:rsidR="00866C4E" w:rsidRPr="00CF19C6" w:rsidRDefault="00DD33CC" w:rsidP="00C06D8A">
            <w:pPr>
              <w:ind w:firstLine="0"/>
              <w:jc w:val="center"/>
              <w:rPr>
                <w:b/>
                <w:szCs w:val="24"/>
              </w:rPr>
            </w:pPr>
            <w:r>
              <w:rPr>
                <w:b/>
                <w:noProof/>
                <w:szCs w:val="24"/>
              </w:rPr>
              <w:drawing>
                <wp:inline distT="0" distB="0" distL="0" distR="0" wp14:anchorId="05336231" wp14:editId="1F4A9578">
                  <wp:extent cx="2800350" cy="2095500"/>
                  <wp:effectExtent l="0" t="0" r="0" b="0"/>
                  <wp:docPr id="71" name="图片 71" descr="C:\Users\jihe\AppData\Local\Temp\WeChat Files\639898209714fbbc6acb9a2df751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he\AppData\Local\Temp\WeChat Files\639898209714fbbc6acb9a2df751a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tc>
      </w:tr>
      <w:tr w:rsidR="00866C4E" w:rsidRPr="00CF19C6" w:rsidTr="00C06D8A">
        <w:trPr>
          <w:trHeight w:val="70"/>
        </w:trPr>
        <w:tc>
          <w:tcPr>
            <w:tcW w:w="4361" w:type="dxa"/>
          </w:tcPr>
          <w:p w:rsidR="00866C4E" w:rsidRPr="00CF19C6" w:rsidRDefault="00866C4E" w:rsidP="004A1FEB">
            <w:pPr>
              <w:ind w:firstLine="0"/>
              <w:jc w:val="center"/>
              <w:rPr>
                <w:b/>
                <w:szCs w:val="24"/>
              </w:rPr>
            </w:pPr>
            <w:r w:rsidRPr="00CF19C6">
              <w:rPr>
                <w:rFonts w:hAnsi="宋体"/>
                <w:b/>
                <w:szCs w:val="24"/>
              </w:rPr>
              <w:t>项目东面</w:t>
            </w:r>
            <w:r w:rsidR="004A1FEB">
              <w:rPr>
                <w:rFonts w:hAnsi="宋体" w:hint="eastAsia"/>
                <w:b/>
                <w:szCs w:val="24"/>
              </w:rPr>
              <w:t>厂房</w:t>
            </w:r>
          </w:p>
        </w:tc>
        <w:tc>
          <w:tcPr>
            <w:tcW w:w="4639" w:type="dxa"/>
          </w:tcPr>
          <w:p w:rsidR="00866C4E" w:rsidRPr="00CF19C6" w:rsidRDefault="00866C4E" w:rsidP="00DD33CC">
            <w:pPr>
              <w:ind w:firstLine="0"/>
              <w:jc w:val="center"/>
              <w:rPr>
                <w:b/>
                <w:szCs w:val="24"/>
              </w:rPr>
            </w:pPr>
            <w:r w:rsidRPr="00CF19C6">
              <w:rPr>
                <w:rFonts w:hAnsi="宋体"/>
                <w:b/>
                <w:szCs w:val="24"/>
              </w:rPr>
              <w:t>项目</w:t>
            </w:r>
            <w:r w:rsidR="008F026E" w:rsidRPr="00CF19C6">
              <w:rPr>
                <w:rFonts w:hAnsi="宋体" w:hint="eastAsia"/>
                <w:b/>
                <w:szCs w:val="24"/>
              </w:rPr>
              <w:t>南面</w:t>
            </w:r>
            <w:r w:rsidR="00DD33CC">
              <w:rPr>
                <w:rFonts w:hAnsi="宋体" w:hint="eastAsia"/>
                <w:b/>
                <w:szCs w:val="24"/>
              </w:rPr>
              <w:t>533</w:t>
            </w:r>
            <w:r w:rsidR="00DD33CC">
              <w:rPr>
                <w:rFonts w:hAnsi="宋体" w:hint="eastAsia"/>
                <w:b/>
                <w:szCs w:val="24"/>
              </w:rPr>
              <w:t>县道</w:t>
            </w:r>
          </w:p>
        </w:tc>
      </w:tr>
      <w:tr w:rsidR="00866C4E" w:rsidRPr="00CF19C6" w:rsidTr="00C06D8A">
        <w:trPr>
          <w:trHeight w:val="2775"/>
        </w:trPr>
        <w:tc>
          <w:tcPr>
            <w:tcW w:w="4361" w:type="dxa"/>
          </w:tcPr>
          <w:p w:rsidR="00866C4E" w:rsidRPr="00CF19C6" w:rsidRDefault="00DD33CC" w:rsidP="00C06D8A">
            <w:pPr>
              <w:ind w:firstLine="0"/>
              <w:jc w:val="center"/>
              <w:rPr>
                <w:b/>
                <w:szCs w:val="24"/>
              </w:rPr>
            </w:pPr>
            <w:r>
              <w:rPr>
                <w:b/>
                <w:noProof/>
                <w:szCs w:val="24"/>
              </w:rPr>
              <w:drawing>
                <wp:inline distT="0" distB="0" distL="0" distR="0" wp14:anchorId="0B54E1C2" wp14:editId="526575B0">
                  <wp:extent cx="2619375" cy="1962150"/>
                  <wp:effectExtent l="0" t="0" r="9525" b="0"/>
                  <wp:docPr id="72" name="图片 72" descr="C:\Users\jihe\AppData\Local\Temp\WeChat Files\2a8ab7eb95fe76d418535e75b07a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he\AppData\Local\Temp\WeChat Files\2a8ab7eb95fe76d418535e75b07a6e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c>
          <w:tcPr>
            <w:tcW w:w="4639" w:type="dxa"/>
          </w:tcPr>
          <w:p w:rsidR="00866C4E" w:rsidRPr="00CF19C6" w:rsidRDefault="00DD33CC" w:rsidP="00C06D8A">
            <w:pPr>
              <w:ind w:firstLine="0"/>
              <w:jc w:val="center"/>
              <w:rPr>
                <w:b/>
                <w:szCs w:val="24"/>
              </w:rPr>
            </w:pPr>
            <w:r>
              <w:rPr>
                <w:b/>
                <w:noProof/>
                <w:szCs w:val="24"/>
              </w:rPr>
              <w:drawing>
                <wp:inline distT="0" distB="0" distL="0" distR="0" wp14:anchorId="1960D335" wp14:editId="32934BCE">
                  <wp:extent cx="2800350" cy="2095500"/>
                  <wp:effectExtent l="0" t="0" r="0" b="0"/>
                  <wp:docPr id="73" name="图片 73" descr="C:\Users\jihe\AppData\Local\Temp\WeChat Files\2a1b3d5f6c258b7f557742302df9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he\AppData\Local\Temp\WeChat Files\2a1b3d5f6c258b7f557742302df99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tc>
      </w:tr>
      <w:tr w:rsidR="00866C4E" w:rsidRPr="00CF19C6" w:rsidTr="00C06D8A">
        <w:tc>
          <w:tcPr>
            <w:tcW w:w="4361" w:type="dxa"/>
          </w:tcPr>
          <w:p w:rsidR="00866C4E" w:rsidRPr="00CF19C6" w:rsidRDefault="00866C4E" w:rsidP="00DD33CC">
            <w:pPr>
              <w:ind w:firstLine="0"/>
              <w:jc w:val="center"/>
              <w:rPr>
                <w:b/>
                <w:szCs w:val="24"/>
              </w:rPr>
            </w:pPr>
            <w:r w:rsidRPr="00CF19C6">
              <w:rPr>
                <w:rFonts w:hAnsi="宋体"/>
                <w:b/>
                <w:szCs w:val="24"/>
              </w:rPr>
              <w:t>项目</w:t>
            </w:r>
            <w:r w:rsidR="008F026E" w:rsidRPr="00CF19C6">
              <w:rPr>
                <w:rFonts w:hAnsi="宋体" w:hint="eastAsia"/>
                <w:b/>
                <w:szCs w:val="24"/>
              </w:rPr>
              <w:t>西面</w:t>
            </w:r>
            <w:r w:rsidR="00800805">
              <w:rPr>
                <w:rFonts w:hAnsi="宋体" w:hint="eastAsia"/>
                <w:b/>
                <w:szCs w:val="24"/>
              </w:rPr>
              <w:t>空地</w:t>
            </w:r>
          </w:p>
        </w:tc>
        <w:tc>
          <w:tcPr>
            <w:tcW w:w="4639" w:type="dxa"/>
          </w:tcPr>
          <w:p w:rsidR="00866C4E" w:rsidRPr="00CF19C6" w:rsidRDefault="00866C4E" w:rsidP="00F360AF">
            <w:pPr>
              <w:ind w:firstLine="0"/>
              <w:jc w:val="center"/>
              <w:rPr>
                <w:b/>
                <w:szCs w:val="24"/>
              </w:rPr>
            </w:pPr>
            <w:r w:rsidRPr="00CF19C6">
              <w:rPr>
                <w:rFonts w:hAnsi="宋体"/>
                <w:b/>
                <w:szCs w:val="24"/>
              </w:rPr>
              <w:t>项目</w:t>
            </w:r>
            <w:r w:rsidRPr="00CF19C6">
              <w:rPr>
                <w:rFonts w:hAnsi="宋体" w:hint="eastAsia"/>
                <w:b/>
                <w:szCs w:val="24"/>
              </w:rPr>
              <w:t>北</w:t>
            </w:r>
            <w:r w:rsidRPr="00CF19C6">
              <w:rPr>
                <w:rFonts w:hAnsi="宋体"/>
                <w:b/>
                <w:szCs w:val="24"/>
              </w:rPr>
              <w:t>面</w:t>
            </w:r>
            <w:r w:rsidR="00DD33CC">
              <w:rPr>
                <w:rFonts w:hAnsi="宋体" w:hint="eastAsia"/>
                <w:b/>
                <w:szCs w:val="24"/>
              </w:rPr>
              <w:t>厂房</w:t>
            </w:r>
          </w:p>
        </w:tc>
      </w:tr>
      <w:tr w:rsidR="00800805" w:rsidRPr="00CF19C6" w:rsidTr="0082226D">
        <w:tc>
          <w:tcPr>
            <w:tcW w:w="4361" w:type="dxa"/>
          </w:tcPr>
          <w:p w:rsidR="00800805" w:rsidRPr="00CF19C6" w:rsidRDefault="00800805" w:rsidP="00C06D8A">
            <w:pPr>
              <w:ind w:firstLine="0"/>
              <w:jc w:val="center"/>
              <w:rPr>
                <w:rFonts w:hAnsi="宋体"/>
                <w:b/>
                <w:szCs w:val="24"/>
              </w:rPr>
            </w:pPr>
            <w:r>
              <w:rPr>
                <w:rFonts w:hAnsi="宋体"/>
                <w:b/>
                <w:noProof/>
                <w:szCs w:val="24"/>
              </w:rPr>
              <w:drawing>
                <wp:inline distT="0" distB="0" distL="0" distR="0" wp14:anchorId="438DE56E" wp14:editId="35A79496">
                  <wp:extent cx="3057525" cy="2289224"/>
                  <wp:effectExtent l="0" t="0" r="0" b="0"/>
                  <wp:docPr id="254" name="图片 254" descr="C:\Users\jihe\AppData\Local\Temp\WeChat Files\67d684d0ea07e8d406c04a019fdc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ihe\AppData\Local\Temp\WeChat Files\67d684d0ea07e8d406c04a019fdce8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9364" cy="2290601"/>
                          </a:xfrm>
                          <a:prstGeom prst="rect">
                            <a:avLst/>
                          </a:prstGeom>
                          <a:noFill/>
                          <a:ln>
                            <a:noFill/>
                          </a:ln>
                        </pic:spPr>
                      </pic:pic>
                    </a:graphicData>
                  </a:graphic>
                </wp:inline>
              </w:drawing>
            </w:r>
          </w:p>
        </w:tc>
        <w:tc>
          <w:tcPr>
            <w:tcW w:w="4639" w:type="dxa"/>
            <w:vAlign w:val="center"/>
          </w:tcPr>
          <w:p w:rsidR="00800805" w:rsidRPr="00CF19C6" w:rsidRDefault="0082226D" w:rsidP="0082226D">
            <w:pPr>
              <w:ind w:firstLine="0"/>
              <w:jc w:val="center"/>
              <w:rPr>
                <w:rFonts w:hAnsi="宋体"/>
                <w:b/>
                <w:szCs w:val="24"/>
              </w:rPr>
            </w:pPr>
            <w:r>
              <w:rPr>
                <w:rFonts w:hAnsi="宋体"/>
                <w:b/>
                <w:noProof/>
                <w:szCs w:val="24"/>
              </w:rPr>
              <w:drawing>
                <wp:inline distT="0" distB="0" distL="0" distR="0" wp14:anchorId="78FC2058" wp14:editId="7B71D8B6">
                  <wp:extent cx="2800350" cy="2095500"/>
                  <wp:effectExtent l="0" t="0" r="0" b="0"/>
                  <wp:docPr id="83" name="图片 83" descr="C:\Users\jihe\AppData\Local\Temp\WeChat Files\3a8ee4c417784cd2a028e798bb2e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ihe\AppData\Local\Temp\WeChat Files\3a8ee4c417784cd2a028e798bb2e99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tc>
      </w:tr>
      <w:tr w:rsidR="00800805" w:rsidRPr="00CF19C6" w:rsidTr="0082226D">
        <w:tc>
          <w:tcPr>
            <w:tcW w:w="4361" w:type="dxa"/>
          </w:tcPr>
          <w:p w:rsidR="00800805" w:rsidRPr="00CF19C6" w:rsidRDefault="00800805" w:rsidP="00C06D8A">
            <w:pPr>
              <w:ind w:firstLine="0"/>
              <w:jc w:val="center"/>
              <w:rPr>
                <w:rFonts w:hAnsi="宋体"/>
                <w:b/>
                <w:szCs w:val="24"/>
              </w:rPr>
            </w:pPr>
            <w:r w:rsidRPr="00CF19C6">
              <w:rPr>
                <w:rFonts w:hAnsi="宋体" w:hint="eastAsia"/>
                <w:b/>
                <w:szCs w:val="24"/>
              </w:rPr>
              <w:t>项目现状</w:t>
            </w:r>
          </w:p>
        </w:tc>
        <w:tc>
          <w:tcPr>
            <w:tcW w:w="4639" w:type="dxa"/>
          </w:tcPr>
          <w:p w:rsidR="00800805" w:rsidRPr="00CF19C6" w:rsidRDefault="0082226D" w:rsidP="0082226D">
            <w:pPr>
              <w:ind w:firstLine="0"/>
              <w:jc w:val="center"/>
              <w:rPr>
                <w:rFonts w:hAnsi="宋体"/>
                <w:b/>
                <w:szCs w:val="24"/>
              </w:rPr>
            </w:pPr>
            <w:r w:rsidRPr="00CF19C6">
              <w:rPr>
                <w:rFonts w:hAnsi="宋体"/>
                <w:b/>
                <w:szCs w:val="24"/>
              </w:rPr>
              <w:t>项目</w:t>
            </w:r>
            <w:r w:rsidRPr="00CF19C6">
              <w:rPr>
                <w:rFonts w:hAnsi="宋体" w:hint="eastAsia"/>
                <w:b/>
                <w:szCs w:val="24"/>
              </w:rPr>
              <w:t>南面</w:t>
            </w:r>
            <w:r>
              <w:rPr>
                <w:rFonts w:hAnsi="宋体" w:hint="eastAsia"/>
                <w:b/>
                <w:szCs w:val="24"/>
              </w:rPr>
              <w:t>空地</w:t>
            </w:r>
          </w:p>
        </w:tc>
      </w:tr>
    </w:tbl>
    <w:p w:rsidR="00866C4E" w:rsidRPr="00CF19C6" w:rsidRDefault="007E0699" w:rsidP="00866C4E">
      <w:pPr>
        <w:ind w:firstLine="0"/>
        <w:sectPr w:rsidR="00866C4E" w:rsidRPr="00CF19C6" w:rsidSect="00866C4E">
          <w:pgSz w:w="11906" w:h="16838"/>
          <w:pgMar w:top="1440" w:right="1800" w:bottom="1440" w:left="1800" w:header="851" w:footer="992" w:gutter="0"/>
          <w:cols w:space="425"/>
          <w:docGrid w:type="lines" w:linePitch="326"/>
        </w:sectPr>
      </w:pPr>
      <w:r w:rsidRPr="00CF19C6">
        <w:rPr>
          <w:noProof/>
        </w:rPr>
        <mc:AlternateContent>
          <mc:Choice Requires="wps">
            <w:drawing>
              <wp:anchor distT="0" distB="0" distL="114300" distR="114300" simplePos="0" relativeHeight="252034048" behindDoc="0" locked="0" layoutInCell="1" allowOverlap="1" wp14:anchorId="07B8FDA4" wp14:editId="5EE74243">
                <wp:simplePos x="0" y="0"/>
                <wp:positionH relativeFrom="column">
                  <wp:posOffset>1571625</wp:posOffset>
                </wp:positionH>
                <wp:positionV relativeFrom="paragraph">
                  <wp:posOffset>48260</wp:posOffset>
                </wp:positionV>
                <wp:extent cx="2162175" cy="313690"/>
                <wp:effectExtent l="0" t="0" r="0" b="0"/>
                <wp:wrapNone/>
                <wp:docPr id="84" name="文本框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13690"/>
                        </a:xfrm>
                        <a:prstGeom prst="rect">
                          <a:avLst/>
                        </a:prstGeom>
                        <a:noFill/>
                        <a:ln>
                          <a:noFill/>
                        </a:ln>
                      </wps:spPr>
                      <wps:txbx>
                        <w:txbxContent>
                          <w:p w:rsidR="00425F3C" w:rsidRDefault="00425F3C" w:rsidP="007E0699">
                            <w:pPr>
                              <w:ind w:firstLine="0"/>
                              <w:rPr>
                                <w:rFonts w:hAnsi="宋体"/>
                                <w:b/>
                              </w:rPr>
                            </w:pPr>
                            <w:r>
                              <w:rPr>
                                <w:rFonts w:hAnsi="宋体"/>
                                <w:b/>
                              </w:rPr>
                              <w:t>附图</w:t>
                            </w:r>
                            <w:r>
                              <w:rPr>
                                <w:rFonts w:hAnsi="宋体" w:hint="eastAsia"/>
                                <w:b/>
                              </w:rPr>
                              <w:t>四</w:t>
                            </w:r>
                            <w:r>
                              <w:rPr>
                                <w:rFonts w:hAnsi="宋体" w:hint="eastAsia"/>
                                <w:b/>
                              </w:rPr>
                              <w:t xml:space="preserve"> </w:t>
                            </w:r>
                            <w:r w:rsidRPr="007E0699">
                              <w:rPr>
                                <w:rFonts w:hAnsi="宋体" w:hint="eastAsia"/>
                                <w:b/>
                              </w:rPr>
                              <w:t>项目四至及现状照片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4" o:spid="_x0000_s1111" type="#_x0000_t202" style="position:absolute;left:0;text-align:left;margin-left:123.75pt;margin-top:3.8pt;width:170.25pt;height:24.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" filled="f" stroked="f">
                <v:textbox>
                  <w:txbxContent>
                    <w:p w:rsidR="008310D9" w:rsidRDefault="008310D9" w:rsidP="007E0699">
                      <w:pPr>
                        <w:ind w:firstLine="0"/>
                        <w:rPr>
                          <w:rFonts w:hAnsi="宋体"/>
                          <w:b/>
                        </w:rPr>
                      </w:pPr>
                      <w:r>
                        <w:rPr>
                          <w:rFonts w:hAnsi="宋体"/>
                          <w:b/>
                        </w:rPr>
                        <w:t>附图</w:t>
                      </w:r>
                      <w:r>
                        <w:rPr>
                          <w:rFonts w:hAnsi="宋体" w:hint="eastAsia"/>
                          <w:b/>
                        </w:rPr>
                        <w:t>四</w:t>
                      </w:r>
                      <w:r>
                        <w:rPr>
                          <w:rFonts w:hAnsi="宋体" w:hint="eastAsia"/>
                          <w:b/>
                        </w:rPr>
                        <w:t xml:space="preserve"> </w:t>
                      </w:r>
                      <w:r w:rsidRPr="007E0699">
                        <w:rPr>
                          <w:rFonts w:hAnsi="宋体" w:hint="eastAsia"/>
                          <w:b/>
                        </w:rPr>
                        <w:t>项目四至及现状照片</w:t>
                      </w:r>
                    </w:p>
                  </w:txbxContent>
                </v:textbox>
              </v:shape>
            </w:pict>
          </mc:Fallback>
        </mc:AlternateContent>
      </w:r>
    </w:p>
    <w:p w:rsidR="00792875" w:rsidRPr="00CF19C6" w:rsidRDefault="009D1928" w:rsidP="00DC042E">
      <w:pPr>
        <w:ind w:firstLine="0"/>
        <w:sectPr w:rsidR="00792875" w:rsidRPr="00CF19C6" w:rsidSect="009D1928">
          <w:pgSz w:w="11906" w:h="16838"/>
          <w:pgMar w:top="1440" w:right="1800" w:bottom="1440" w:left="1800" w:header="851" w:footer="992" w:gutter="0"/>
          <w:cols w:space="425"/>
          <w:docGrid w:type="lines" w:linePitch="326"/>
        </w:sectPr>
      </w:pPr>
      <w:r w:rsidRPr="00CF19C6">
        <w:rPr>
          <w:noProof/>
        </w:rPr>
        <w:lastRenderedPageBreak/>
        <mc:AlternateContent>
          <mc:Choice Requires="wps">
            <w:drawing>
              <wp:anchor distT="0" distB="0" distL="114300" distR="114300" simplePos="0" relativeHeight="251630592" behindDoc="0" locked="0" layoutInCell="1" allowOverlap="1" wp14:anchorId="3973BC07" wp14:editId="28012C77">
                <wp:simplePos x="0" y="0"/>
                <wp:positionH relativeFrom="column">
                  <wp:posOffset>1558925</wp:posOffset>
                </wp:positionH>
                <wp:positionV relativeFrom="paragraph">
                  <wp:posOffset>7953375</wp:posOffset>
                </wp:positionV>
                <wp:extent cx="2143125" cy="352425"/>
                <wp:effectExtent l="0" t="0" r="0" b="0"/>
                <wp:wrapNone/>
                <wp:docPr id="7" name="文本框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52425"/>
                        </a:xfrm>
                        <a:prstGeom prst="rect">
                          <a:avLst/>
                        </a:prstGeom>
                        <a:noFill/>
                        <a:ln w="6350">
                          <a:noFill/>
                        </a:ln>
                        <a:effectLst/>
                      </wps:spPr>
                      <wps:txbx>
                        <w:txbxContent>
                          <w:p w:rsidR="00425F3C" w:rsidRDefault="00425F3C">
                            <w:pPr>
                              <w:ind w:firstLine="0"/>
                              <w:rPr>
                                <w:rFonts w:hAnsi="宋体"/>
                                <w:b/>
                              </w:rPr>
                            </w:pPr>
                            <w:r>
                              <w:rPr>
                                <w:rFonts w:hAnsi="宋体"/>
                                <w:b/>
                              </w:rPr>
                              <w:t>附图</w:t>
                            </w:r>
                            <w:r>
                              <w:rPr>
                                <w:rFonts w:hAnsi="宋体" w:hint="eastAsia"/>
                                <w:b/>
                              </w:rPr>
                              <w:t>五</w:t>
                            </w:r>
                            <w:r>
                              <w:rPr>
                                <w:rFonts w:hAnsi="宋体" w:hint="eastAsia"/>
                                <w:b/>
                              </w:rPr>
                              <w:t xml:space="preserve"> </w:t>
                            </w:r>
                            <w:r>
                              <w:rPr>
                                <w:rFonts w:hAnsi="宋体"/>
                                <w:b/>
                              </w:rPr>
                              <w:t>项目</w:t>
                            </w:r>
                            <w:r>
                              <w:rPr>
                                <w:rFonts w:hAnsi="宋体" w:hint="eastAsia"/>
                                <w:b/>
                              </w:rPr>
                              <w:t>总平面布置图</w:t>
                            </w:r>
                          </w:p>
                          <w:p w:rsidR="00425F3C" w:rsidRDefault="00425F3C">
                            <w:pPr>
                              <w:ind w:firstLine="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81" o:spid="_x0000_s1112" type="#_x0000_t202" style="position:absolute;left:0;text-align:left;margin-left:122.75pt;margin-top:626.25pt;width:168.75pt;height:27.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" filled="f" stroked="f" strokeweight=".5pt">
                <v:path arrowok="t"/>
                <v:textbox>
                  <w:txbxContent>
                    <w:p w:rsidR="008310D9" w:rsidRDefault="008310D9">
                      <w:pPr>
                        <w:ind w:firstLine="0"/>
                        <w:rPr>
                          <w:rFonts w:hAnsi="宋体"/>
                          <w:b/>
                        </w:rPr>
                      </w:pPr>
                      <w:r>
                        <w:rPr>
                          <w:rFonts w:hAnsi="宋体"/>
                          <w:b/>
                        </w:rPr>
                        <w:t>附图</w:t>
                      </w:r>
                      <w:r>
                        <w:rPr>
                          <w:rFonts w:hAnsi="宋体" w:hint="eastAsia"/>
                          <w:b/>
                        </w:rPr>
                        <w:t>五</w:t>
                      </w:r>
                      <w:r>
                        <w:rPr>
                          <w:rFonts w:hAnsi="宋体" w:hint="eastAsia"/>
                          <w:b/>
                        </w:rPr>
                        <w:t xml:space="preserve"> </w:t>
                      </w:r>
                      <w:r>
                        <w:rPr>
                          <w:rFonts w:hAnsi="宋体"/>
                          <w:b/>
                        </w:rPr>
                        <w:t>项目</w:t>
                      </w:r>
                      <w:r>
                        <w:rPr>
                          <w:rFonts w:hAnsi="宋体" w:hint="eastAsia"/>
                          <w:b/>
                        </w:rPr>
                        <w:t>总平面布置图</w:t>
                      </w:r>
                    </w:p>
                    <w:p w:rsidR="008310D9" w:rsidRDefault="008310D9">
                      <w:pPr>
                        <w:ind w:firstLine="0"/>
                      </w:pPr>
                    </w:p>
                  </w:txbxContent>
                </v:textbox>
              </v:shape>
            </w:pict>
          </mc:Fallback>
        </mc:AlternateContent>
      </w:r>
      <w:r w:rsidRPr="00CF19C6">
        <w:rPr>
          <w:noProof/>
        </w:rPr>
        <mc:AlternateContent>
          <mc:Choice Requires="wps">
            <w:drawing>
              <wp:anchor distT="0" distB="0" distL="114300" distR="114300" simplePos="0" relativeHeight="251865088" behindDoc="0" locked="0" layoutInCell="1" allowOverlap="1" wp14:anchorId="46BD95C6" wp14:editId="7227A80A">
                <wp:simplePos x="0" y="0"/>
                <wp:positionH relativeFrom="column">
                  <wp:posOffset>4343400</wp:posOffset>
                </wp:positionH>
                <wp:positionV relativeFrom="paragraph">
                  <wp:posOffset>161925</wp:posOffset>
                </wp:positionV>
                <wp:extent cx="542925" cy="276225"/>
                <wp:effectExtent l="0" t="0" r="0" b="0"/>
                <wp:wrapNone/>
                <wp:docPr id="98"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F3C" w:rsidRDefault="00425F3C">
                            <w:pPr>
                              <w:ind w:firstLine="0"/>
                              <w:rPr>
                                <w:b/>
                              </w:rPr>
                            </w:pPr>
                            <w:r>
                              <w:rPr>
                                <w:rFonts w:hint="eastAsia"/>
                                <w:b/>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98" o:spid="_x0000_s1113" type="#_x0000_t202" style="position:absolute;left:0;text-align:left;margin-left:342pt;margin-top:12.75pt;width:42.75pt;height:2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" filled="f" stroked="f" strokeweight=".5pt">
                <v:path arrowok="t"/>
                <v:textbox>
                  <w:txbxContent>
                    <w:p w:rsidR="008310D9" w:rsidRDefault="008310D9">
                      <w:pPr>
                        <w:ind w:firstLine="0"/>
                        <w:rPr>
                          <w:b/>
                        </w:rPr>
                      </w:pPr>
                      <w:r>
                        <w:rPr>
                          <w:rFonts w:hint="eastAsia"/>
                          <w:b/>
                        </w:rPr>
                        <w:t>北</w:t>
                      </w:r>
                    </w:p>
                  </w:txbxContent>
                </v:textbox>
              </v:shape>
            </w:pict>
          </mc:Fallback>
        </mc:AlternateContent>
      </w:r>
      <w:r w:rsidRPr="00CF19C6">
        <w:rPr>
          <w:noProof/>
        </w:rPr>
        <mc:AlternateContent>
          <mc:Choice Requires="wps">
            <w:drawing>
              <wp:anchor distT="0" distB="0" distL="114300" distR="114300" simplePos="0" relativeHeight="251864064" behindDoc="0" locked="0" layoutInCell="1" allowOverlap="1" wp14:anchorId="76668309" wp14:editId="55BDF6C4">
                <wp:simplePos x="0" y="0"/>
                <wp:positionH relativeFrom="column">
                  <wp:posOffset>4095750</wp:posOffset>
                </wp:positionH>
                <wp:positionV relativeFrom="paragraph">
                  <wp:posOffset>295275</wp:posOffset>
                </wp:positionV>
                <wp:extent cx="247650" cy="485775"/>
                <wp:effectExtent l="19050" t="19050" r="38100" b="28575"/>
                <wp:wrapNone/>
                <wp:docPr id="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485775"/>
                        </a:xfrm>
                        <a:prstGeom prst="upArrow">
                          <a:avLst>
                            <a:gd name="adj1" fmla="val 50000"/>
                            <a:gd name="adj2" fmla="val 49992"/>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5" o:spid="_x0000_s1026" type="#_x0000_t68" style="position:absolute;left:0;text-align:left;margin-left:322.5pt;margin-top:23.25pt;width:19.5pt;height:38.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" adj="5505" fillcolor="black [3213]" strokecolor="black [3213]" strokeweight="2pt">
                <v:stroke joinstyle="round"/>
              </v:shape>
            </w:pict>
          </mc:Fallback>
        </mc:AlternateContent>
      </w:r>
      <w:r w:rsidRPr="00CF19C6">
        <w:rPr>
          <w:noProof/>
        </w:rPr>
        <mc:AlternateContent>
          <mc:Choice Requires="wps">
            <w:drawing>
              <wp:anchor distT="0" distB="0" distL="114300" distR="114300" simplePos="0" relativeHeight="252053504" behindDoc="0" locked="0" layoutInCell="1" allowOverlap="1" wp14:anchorId="73B098D6" wp14:editId="58E44F90">
                <wp:simplePos x="0" y="0"/>
                <wp:positionH relativeFrom="column">
                  <wp:posOffset>3962400</wp:posOffset>
                </wp:positionH>
                <wp:positionV relativeFrom="paragraph">
                  <wp:posOffset>2305050</wp:posOffset>
                </wp:positionV>
                <wp:extent cx="923925" cy="342900"/>
                <wp:effectExtent l="381000" t="0" r="28575" b="247650"/>
                <wp:wrapNone/>
                <wp:docPr id="6" name="AutoShap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42900"/>
                        </a:xfrm>
                        <a:prstGeom prst="wedgeRoundRectCallout">
                          <a:avLst>
                            <a:gd name="adj1" fmla="val -86949"/>
                            <a:gd name="adj2" fmla="val 110741"/>
                            <a:gd name="adj3" fmla="val 16667"/>
                          </a:avLst>
                        </a:prstGeom>
                        <a:solidFill>
                          <a:srgbClr val="FFFFFF">
                            <a:alpha val="36078"/>
                          </a:srgbClr>
                        </a:solidFill>
                        <a:ln w="12700">
                          <a:solidFill>
                            <a:srgbClr val="000000"/>
                          </a:solidFill>
                          <a:miter lim="800000"/>
                        </a:ln>
                      </wps:spPr>
                      <wps:txbx>
                        <w:txbxContent>
                          <w:p w:rsidR="00425F3C" w:rsidRDefault="00425F3C" w:rsidP="00BA57BE">
                            <w:pPr>
                              <w:ind w:firstLine="0"/>
                              <w:rPr>
                                <w:b/>
                                <w:sz w:val="21"/>
                                <w:szCs w:val="21"/>
                              </w:rPr>
                            </w:pPr>
                            <w:r>
                              <w:rPr>
                                <w:rFonts w:hint="eastAsia"/>
                                <w:b/>
                                <w:sz w:val="21"/>
                                <w:szCs w:val="21"/>
                              </w:rPr>
                              <w:t>排气筒</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2170" o:spid="_x0000_s1114" type="#_x0000_t62" style="position:absolute;left:0;text-align:left;margin-left:312pt;margin-top:181.5pt;width:72.75pt;height:27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" adj="-7981,34720" strokeweight="1pt">
                <v:fill opacity="23644f"/>
                <v:textbox>
                  <w:txbxContent>
                    <w:p w:rsidR="008310D9" w:rsidRDefault="008310D9" w:rsidP="00BA57BE">
                      <w:pPr>
                        <w:ind w:firstLine="0"/>
                        <w:rPr>
                          <w:b/>
                          <w:sz w:val="21"/>
                          <w:szCs w:val="21"/>
                        </w:rPr>
                      </w:pPr>
                      <w:r>
                        <w:rPr>
                          <w:rFonts w:hint="eastAsia"/>
                          <w:b/>
                          <w:sz w:val="21"/>
                          <w:szCs w:val="21"/>
                        </w:rPr>
                        <w:t>排气筒</w:t>
                      </w:r>
                    </w:p>
                  </w:txbxContent>
                </v:textbox>
              </v:shape>
            </w:pict>
          </mc:Fallback>
        </mc:AlternateContent>
      </w:r>
      <w:r w:rsidRPr="00CF19C6">
        <w:rPr>
          <w:noProof/>
        </w:rPr>
        <mc:AlternateContent>
          <mc:Choice Requires="wps">
            <w:drawing>
              <wp:anchor distT="0" distB="0" distL="114300" distR="114300" simplePos="0" relativeHeight="252045312" behindDoc="0" locked="0" layoutInCell="1" allowOverlap="1" wp14:anchorId="49CD30E3" wp14:editId="5FD94BAE">
                <wp:simplePos x="0" y="0"/>
                <wp:positionH relativeFrom="column">
                  <wp:posOffset>3503295</wp:posOffset>
                </wp:positionH>
                <wp:positionV relativeFrom="paragraph">
                  <wp:posOffset>2752725</wp:posOffset>
                </wp:positionV>
                <wp:extent cx="196850" cy="191770"/>
                <wp:effectExtent l="0" t="0" r="12700" b="17780"/>
                <wp:wrapNone/>
                <wp:docPr id="3" name="AutoShape 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91770"/>
                        </a:xfrm>
                        <a:prstGeom prst="donut">
                          <a:avLst>
                            <a:gd name="adj" fmla="val 25327"/>
                          </a:avLst>
                        </a:prstGeom>
                        <a:solidFill>
                          <a:srgbClr val="FFC000"/>
                        </a:solidFill>
                        <a:ln w="19050" algn="ctr">
                          <a:solidFill>
                            <a:srgbClr val="000000"/>
                          </a:solidFill>
                          <a:round/>
                        </a:ln>
                        <a:effectLst/>
                      </wps:spPr>
                      <wps:bodyPr rot="0" vert="horz" wrap="square" lIns="91440" tIns="45720" rIns="91440" bIns="45720" anchor="t" anchorCtr="0" upright="1">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169" o:spid="_x0000_s1026" type="#_x0000_t23" style="position:absolute;left:0;text-align:left;margin-left:275.85pt;margin-top:216.75pt;width:15.5pt;height:15.1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" adj="5329" fillcolor="#ffc000" strokeweight="1.5pt"/>
            </w:pict>
          </mc:Fallback>
        </mc:AlternateContent>
      </w:r>
      <w:r>
        <w:rPr>
          <w:noProof/>
        </w:rPr>
        <w:drawing>
          <wp:anchor distT="0" distB="0" distL="114300" distR="114300" simplePos="0" relativeHeight="252233728" behindDoc="1" locked="0" layoutInCell="1" allowOverlap="1" wp14:anchorId="2E393C89" wp14:editId="64D423F1">
            <wp:simplePos x="0" y="0"/>
            <wp:positionH relativeFrom="column">
              <wp:posOffset>0</wp:posOffset>
            </wp:positionH>
            <wp:positionV relativeFrom="paragraph">
              <wp:posOffset>95250</wp:posOffset>
            </wp:positionV>
            <wp:extent cx="5267325" cy="7458075"/>
            <wp:effectExtent l="0" t="0" r="9525" b="9525"/>
            <wp:wrapNone/>
            <wp:docPr id="121" name="图片 121" descr="C:\Users\jihe\Desktop\长年\长年压铸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he\Desktop\长年\长年压铸 Model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EA6" w:rsidRDefault="00375EAF">
      <w:pPr>
        <w:ind w:firstLine="0"/>
        <w:rPr>
          <w:b/>
          <w:szCs w:val="24"/>
        </w:rPr>
        <w:sectPr w:rsidR="001E3EA6" w:rsidSect="001E3EA6">
          <w:pgSz w:w="11906" w:h="16838"/>
          <w:pgMar w:top="1440" w:right="1800" w:bottom="1440" w:left="1800" w:header="851" w:footer="992" w:gutter="0"/>
          <w:cols w:space="425"/>
          <w:docGrid w:type="lines" w:linePitch="326"/>
        </w:sectPr>
      </w:pPr>
      <w:r>
        <w:rPr>
          <w:rFonts w:hint="eastAsia"/>
          <w:b/>
          <w:szCs w:val="24"/>
        </w:rPr>
        <w:lastRenderedPageBreak/>
        <w:t>附件一</w:t>
      </w:r>
      <w:r>
        <w:rPr>
          <w:rFonts w:hint="eastAsia"/>
          <w:b/>
          <w:szCs w:val="24"/>
        </w:rPr>
        <w:t xml:space="preserve"> </w:t>
      </w:r>
      <w:r>
        <w:rPr>
          <w:rFonts w:hint="eastAsia"/>
          <w:b/>
          <w:szCs w:val="24"/>
        </w:rPr>
        <w:t>委托书</w:t>
      </w:r>
    </w:p>
    <w:p w:rsidR="00792875" w:rsidRPr="00CF19C6" w:rsidRDefault="00820FC4">
      <w:pPr>
        <w:ind w:firstLine="0"/>
        <w:rPr>
          <w:b/>
          <w:szCs w:val="24"/>
        </w:rPr>
      </w:pPr>
      <w:r>
        <w:rPr>
          <w:rFonts w:hint="eastAsia"/>
          <w:b/>
          <w:szCs w:val="24"/>
        </w:rPr>
        <w:lastRenderedPageBreak/>
        <w:t>附件二</w:t>
      </w:r>
      <w:r>
        <w:rPr>
          <w:rFonts w:hint="eastAsia"/>
          <w:b/>
          <w:szCs w:val="24"/>
        </w:rPr>
        <w:t xml:space="preserve"> </w:t>
      </w:r>
      <w:r>
        <w:rPr>
          <w:rFonts w:hint="eastAsia"/>
          <w:b/>
          <w:szCs w:val="24"/>
        </w:rPr>
        <w:t>营业执照</w:t>
      </w:r>
    </w:p>
    <w:p w:rsidR="00792875" w:rsidRPr="00CF19C6" w:rsidRDefault="00792875">
      <w:pPr>
        <w:ind w:firstLine="0"/>
        <w:rPr>
          <w:b/>
        </w:rPr>
        <w:sectPr w:rsidR="00792875" w:rsidRPr="00CF19C6" w:rsidSect="00820FC4">
          <w:pgSz w:w="16838" w:h="11906" w:orient="landscape"/>
          <w:pgMar w:top="1135" w:right="1440" w:bottom="1800" w:left="1440" w:header="851" w:footer="992" w:gutter="0"/>
          <w:cols w:space="425"/>
          <w:docGrid w:type="lines" w:linePitch="326"/>
        </w:sectPr>
      </w:pPr>
    </w:p>
    <w:p w:rsidR="001E3EA6" w:rsidRDefault="00820FC4">
      <w:pPr>
        <w:ind w:firstLine="0"/>
        <w:rPr>
          <w:b/>
          <w:szCs w:val="24"/>
        </w:rPr>
        <w:sectPr w:rsidR="001E3EA6" w:rsidSect="00820FC4">
          <w:pgSz w:w="11906" w:h="16838"/>
          <w:pgMar w:top="1134" w:right="1800" w:bottom="1440" w:left="1800" w:header="851" w:footer="992" w:gutter="0"/>
          <w:cols w:space="425"/>
          <w:docGrid w:type="lines" w:linePitch="326"/>
        </w:sectPr>
      </w:pPr>
      <w:r>
        <w:rPr>
          <w:rFonts w:hint="eastAsia"/>
          <w:b/>
          <w:szCs w:val="24"/>
        </w:rPr>
        <w:lastRenderedPageBreak/>
        <w:t>附件三</w:t>
      </w:r>
      <w:r>
        <w:rPr>
          <w:rFonts w:hint="eastAsia"/>
          <w:b/>
          <w:szCs w:val="24"/>
        </w:rPr>
        <w:t xml:space="preserve"> </w:t>
      </w:r>
      <w:r>
        <w:rPr>
          <w:rFonts w:hint="eastAsia"/>
          <w:b/>
          <w:szCs w:val="24"/>
        </w:rPr>
        <w:t>法人身份证</w:t>
      </w:r>
    </w:p>
    <w:p w:rsidR="001E3EA6" w:rsidRDefault="00820FC4">
      <w:pPr>
        <w:ind w:firstLine="0"/>
        <w:rPr>
          <w:b/>
          <w:szCs w:val="24"/>
        </w:rPr>
        <w:sectPr w:rsidR="001E3EA6" w:rsidSect="00820FC4">
          <w:pgSz w:w="16838" w:h="11906" w:orient="landscape"/>
          <w:pgMar w:top="851" w:right="1440" w:bottom="1800" w:left="1440" w:header="851" w:footer="992" w:gutter="0"/>
          <w:cols w:space="425"/>
          <w:docGrid w:type="lines" w:linePitch="326"/>
        </w:sectPr>
      </w:pPr>
      <w:r>
        <w:rPr>
          <w:rFonts w:hint="eastAsia"/>
          <w:b/>
          <w:szCs w:val="24"/>
        </w:rPr>
        <w:lastRenderedPageBreak/>
        <w:t>附件四</w:t>
      </w:r>
      <w:r>
        <w:rPr>
          <w:rFonts w:hint="eastAsia"/>
          <w:b/>
          <w:szCs w:val="24"/>
        </w:rPr>
        <w:t xml:space="preserve"> </w:t>
      </w:r>
      <w:r>
        <w:rPr>
          <w:rFonts w:hint="eastAsia"/>
          <w:b/>
          <w:szCs w:val="24"/>
        </w:rPr>
        <w:t>土地证</w:t>
      </w:r>
    </w:p>
    <w:p w:rsidR="001E3EA6" w:rsidRDefault="001E3EA6">
      <w:pPr>
        <w:ind w:firstLine="0"/>
        <w:rPr>
          <w:b/>
          <w:szCs w:val="24"/>
        </w:rPr>
        <w:sectPr w:rsidR="001E3EA6" w:rsidSect="001E3EA6">
          <w:pgSz w:w="16838" w:h="11906" w:orient="landscape"/>
          <w:pgMar w:top="1800" w:right="1440" w:bottom="1800" w:left="1440" w:header="851" w:footer="992" w:gutter="0"/>
          <w:cols w:space="425"/>
          <w:docGrid w:type="lines" w:linePitch="326"/>
        </w:sectPr>
      </w:pPr>
    </w:p>
    <w:p w:rsidR="009D1928" w:rsidRDefault="00820FC4">
      <w:pPr>
        <w:ind w:firstLine="0"/>
        <w:rPr>
          <w:b/>
          <w:szCs w:val="24"/>
        </w:rPr>
        <w:sectPr w:rsidR="009D1928" w:rsidSect="00820FC4">
          <w:pgSz w:w="11906" w:h="16838"/>
          <w:pgMar w:top="1276" w:right="1800" w:bottom="1440" w:left="1800" w:header="851" w:footer="992" w:gutter="0"/>
          <w:cols w:space="425"/>
          <w:docGrid w:type="lines" w:linePitch="326"/>
        </w:sectPr>
      </w:pPr>
      <w:r>
        <w:rPr>
          <w:rFonts w:hint="eastAsia"/>
          <w:b/>
          <w:szCs w:val="24"/>
        </w:rPr>
        <w:lastRenderedPageBreak/>
        <w:t>附件五</w:t>
      </w:r>
      <w:r>
        <w:rPr>
          <w:rFonts w:hint="eastAsia"/>
          <w:b/>
          <w:szCs w:val="24"/>
        </w:rPr>
        <w:t xml:space="preserve"> </w:t>
      </w:r>
      <w:r>
        <w:rPr>
          <w:rFonts w:hint="eastAsia"/>
          <w:b/>
          <w:szCs w:val="24"/>
        </w:rPr>
        <w:t>租赁合同</w:t>
      </w:r>
    </w:p>
    <w:p w:rsidR="00820FC4" w:rsidRDefault="00820FC4">
      <w:pPr>
        <w:ind w:firstLine="0"/>
        <w:rPr>
          <w:b/>
          <w:szCs w:val="24"/>
        </w:rPr>
        <w:sectPr w:rsidR="00820FC4">
          <w:pgSz w:w="11906" w:h="16838"/>
          <w:pgMar w:top="1440" w:right="1800" w:bottom="1440" w:left="1800" w:header="851" w:footer="992" w:gutter="0"/>
          <w:cols w:space="425"/>
          <w:docGrid w:type="lines" w:linePitch="326"/>
        </w:sectPr>
      </w:pPr>
    </w:p>
    <w:p w:rsidR="009D1928" w:rsidRDefault="009D1928">
      <w:pPr>
        <w:ind w:firstLine="0"/>
        <w:rPr>
          <w:b/>
          <w:szCs w:val="24"/>
        </w:rPr>
        <w:sectPr w:rsidR="009D1928">
          <w:pgSz w:w="11906" w:h="16838"/>
          <w:pgMar w:top="1440" w:right="1800" w:bottom="1440" w:left="1800" w:header="851" w:footer="992" w:gutter="0"/>
          <w:cols w:space="425"/>
          <w:docGrid w:type="lines" w:linePitch="326"/>
        </w:sectPr>
      </w:pPr>
      <w:bookmarkStart w:id="6" w:name="_GoBack"/>
      <w:bookmarkEnd w:id="6"/>
    </w:p>
    <w:p w:rsidR="00810A2D" w:rsidRPr="00CF19C6" w:rsidRDefault="00810A2D" w:rsidP="00810A2D">
      <w:pPr>
        <w:pStyle w:val="1"/>
        <w:spacing w:before="0" w:after="0"/>
        <w:rPr>
          <w:rFonts w:ascii="Times New Roman" w:eastAsiaTheme="minorEastAsia" w:hAnsi="Times New Roman"/>
          <w:b/>
          <w:sz w:val="21"/>
          <w:szCs w:val="21"/>
        </w:rPr>
      </w:pPr>
      <w:bookmarkStart w:id="7" w:name="_Toc4610175"/>
      <w:r w:rsidRPr="00CF19C6">
        <w:rPr>
          <w:rFonts w:ascii="Times New Roman" w:eastAsiaTheme="minorEastAsia" w:hAnsi="Times New Roman"/>
          <w:b/>
          <w:sz w:val="24"/>
        </w:rPr>
        <w:lastRenderedPageBreak/>
        <w:t>附件</w:t>
      </w:r>
      <w:r w:rsidR="008E1248">
        <w:rPr>
          <w:rFonts w:ascii="Times New Roman" w:eastAsiaTheme="minorEastAsia" w:hAnsi="Times New Roman" w:hint="eastAsia"/>
          <w:b/>
          <w:sz w:val="24"/>
        </w:rPr>
        <w:t>六</w:t>
      </w:r>
      <w:r w:rsidR="008E1248">
        <w:rPr>
          <w:rFonts w:ascii="Times New Roman" w:eastAsiaTheme="minorEastAsia" w:hAnsi="Times New Roman" w:hint="eastAsia"/>
          <w:b/>
          <w:sz w:val="24"/>
        </w:rPr>
        <w:t xml:space="preserve"> </w:t>
      </w:r>
      <w:r w:rsidRPr="00CF19C6">
        <w:rPr>
          <w:rFonts w:ascii="Times New Roman" w:eastAsiaTheme="minorEastAsia" w:hAnsi="Times New Roman"/>
          <w:b/>
          <w:sz w:val="24"/>
          <w:szCs w:val="24"/>
        </w:rPr>
        <w:t>地表水环境影响评价自查表</w:t>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
        <w:gridCol w:w="2014"/>
        <w:gridCol w:w="2383"/>
        <w:gridCol w:w="153"/>
        <w:gridCol w:w="637"/>
        <w:gridCol w:w="724"/>
        <w:gridCol w:w="1171"/>
        <w:gridCol w:w="1123"/>
        <w:gridCol w:w="965"/>
        <w:gridCol w:w="295"/>
        <w:gridCol w:w="713"/>
        <w:gridCol w:w="1149"/>
        <w:gridCol w:w="671"/>
        <w:gridCol w:w="318"/>
        <w:gridCol w:w="2097"/>
      </w:tblGrid>
      <w:tr w:rsidR="00810A2D" w:rsidRPr="00CF19C6" w:rsidTr="00810A2D">
        <w:trPr>
          <w:tblHeader/>
        </w:trPr>
        <w:tc>
          <w:tcPr>
            <w:tcW w:w="2495" w:type="dxa"/>
            <w:gridSpan w:val="2"/>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工作内容</w:t>
            </w:r>
          </w:p>
        </w:tc>
        <w:tc>
          <w:tcPr>
            <w:tcW w:w="12399" w:type="dxa"/>
            <w:gridSpan w:val="13"/>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自查项目</w:t>
            </w:r>
          </w:p>
        </w:tc>
      </w:tr>
      <w:tr w:rsidR="00810A2D" w:rsidRPr="00CF19C6" w:rsidTr="00810A2D">
        <w:tc>
          <w:tcPr>
            <w:tcW w:w="481" w:type="dxa"/>
            <w:vMerge w:val="restart"/>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影响识别</w:t>
            </w: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影响类型</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水污染影响类型</w:t>
            </w:r>
            <w:r w:rsidRPr="00CF19C6">
              <w:rPr>
                <w:sz w:val="21"/>
                <w:szCs w:val="21"/>
              </w:rPr>
              <w:t xml:space="preserve"> </w:t>
            </w:r>
            <w:r w:rsidRPr="00CF19C6">
              <w:rPr>
                <w:rFonts w:hint="eastAsia"/>
                <w:sz w:val="21"/>
                <w:szCs w:val="21"/>
              </w:rPr>
              <w:t>√</w:t>
            </w:r>
            <w:r w:rsidRPr="00CF19C6">
              <w:rPr>
                <w:sz w:val="21"/>
                <w:szCs w:val="21"/>
              </w:rPr>
              <w:t>；水文要素影响型</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水环境保护目标</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饮用水水源保护区</w:t>
            </w:r>
            <w:r w:rsidRPr="00CF19C6">
              <w:rPr>
                <w:sz w:val="21"/>
                <w:szCs w:val="21"/>
              </w:rPr>
              <w:t xml:space="preserve"> </w:t>
            </w:r>
            <w:r w:rsidRPr="00CF19C6">
              <w:rPr>
                <w:sz w:val="21"/>
                <w:szCs w:val="21"/>
              </w:rPr>
              <w:sym w:font="Wingdings 2" w:char="00A3"/>
            </w:r>
            <w:r w:rsidRPr="00CF19C6">
              <w:rPr>
                <w:sz w:val="21"/>
                <w:szCs w:val="21"/>
              </w:rPr>
              <w:t>；饮用水取水口</w:t>
            </w:r>
            <w:r w:rsidRPr="00CF19C6">
              <w:rPr>
                <w:sz w:val="21"/>
                <w:szCs w:val="21"/>
              </w:rPr>
              <w:t xml:space="preserve"> □</w:t>
            </w:r>
            <w:r w:rsidRPr="00CF19C6">
              <w:rPr>
                <w:sz w:val="21"/>
                <w:szCs w:val="21"/>
              </w:rPr>
              <w:t>；涉水的自然保护区</w:t>
            </w:r>
            <w:r w:rsidRPr="00CF19C6">
              <w:rPr>
                <w:sz w:val="21"/>
                <w:szCs w:val="21"/>
              </w:rPr>
              <w:t xml:space="preserve"> □</w:t>
            </w:r>
            <w:r w:rsidRPr="00CF19C6">
              <w:rPr>
                <w:sz w:val="21"/>
                <w:szCs w:val="21"/>
              </w:rPr>
              <w:t>；重要湿地</w:t>
            </w:r>
            <w:r w:rsidRPr="00CF19C6">
              <w:rPr>
                <w:sz w:val="21"/>
                <w:szCs w:val="21"/>
              </w:rPr>
              <w:t xml:space="preserve"> □</w:t>
            </w:r>
            <w:r w:rsidRPr="00CF19C6">
              <w:rPr>
                <w:sz w:val="21"/>
                <w:szCs w:val="21"/>
              </w:rPr>
              <w:t>；</w:t>
            </w:r>
          </w:p>
          <w:p w:rsidR="00810A2D" w:rsidRPr="00CF19C6" w:rsidRDefault="00810A2D" w:rsidP="00810A2D">
            <w:pPr>
              <w:spacing w:beforeLines="5" w:before="16" w:afterLines="5" w:after="16"/>
              <w:ind w:firstLine="0"/>
              <w:jc w:val="left"/>
              <w:rPr>
                <w:sz w:val="21"/>
                <w:szCs w:val="21"/>
              </w:rPr>
            </w:pPr>
            <w:r w:rsidRPr="00CF19C6">
              <w:rPr>
                <w:sz w:val="21"/>
                <w:szCs w:val="21"/>
              </w:rPr>
              <w:t>重点保护与珍稀水生生物的栖息地</w:t>
            </w:r>
            <w:r w:rsidRPr="00CF19C6">
              <w:rPr>
                <w:sz w:val="21"/>
                <w:szCs w:val="21"/>
              </w:rPr>
              <w:t xml:space="preserve"> □</w:t>
            </w:r>
            <w:r w:rsidRPr="00CF19C6">
              <w:rPr>
                <w:sz w:val="21"/>
                <w:szCs w:val="21"/>
              </w:rPr>
              <w:t>；重要水生生物的自然产卵场及索饵场、越冬场和洄游通道、天然渔场等渔业水体</w:t>
            </w:r>
            <w:r w:rsidRPr="00CF19C6">
              <w:rPr>
                <w:sz w:val="21"/>
                <w:szCs w:val="21"/>
              </w:rPr>
              <w:t xml:space="preserve"> □</w:t>
            </w:r>
            <w:r w:rsidRPr="00CF19C6">
              <w:rPr>
                <w:sz w:val="21"/>
                <w:szCs w:val="21"/>
              </w:rPr>
              <w:t>；涉水的风景名胜区</w:t>
            </w:r>
            <w:r w:rsidRPr="00CF19C6">
              <w:rPr>
                <w:sz w:val="21"/>
                <w:szCs w:val="21"/>
              </w:rPr>
              <w:t xml:space="preserve"> </w:t>
            </w:r>
            <w:r w:rsidRPr="00CF19C6">
              <w:rPr>
                <w:sz w:val="21"/>
                <w:szCs w:val="21"/>
              </w:rPr>
              <w:sym w:font="Wingdings 2" w:char="00A3"/>
            </w:r>
            <w:r w:rsidRPr="00CF19C6">
              <w:rPr>
                <w:sz w:val="21"/>
                <w:szCs w:val="21"/>
              </w:rPr>
              <w:t>；其他</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val="restart"/>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影响途径</w:t>
            </w: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水污染影响型</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水文要素影响型</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直接排放</w:t>
            </w:r>
            <w:r w:rsidRPr="00CF19C6">
              <w:rPr>
                <w:sz w:val="21"/>
                <w:szCs w:val="21"/>
              </w:rPr>
              <w:t xml:space="preserve"> □</w:t>
            </w:r>
            <w:r w:rsidRPr="00CF19C6">
              <w:rPr>
                <w:sz w:val="21"/>
                <w:szCs w:val="21"/>
              </w:rPr>
              <w:t>；间接排放</w:t>
            </w:r>
            <w:r w:rsidRPr="00CF19C6">
              <w:rPr>
                <w:sz w:val="21"/>
                <w:szCs w:val="21"/>
              </w:rPr>
              <w:t xml:space="preserve"> □</w:t>
            </w:r>
            <w:r w:rsidRPr="00CF19C6">
              <w:rPr>
                <w:sz w:val="21"/>
                <w:szCs w:val="21"/>
              </w:rPr>
              <w:t>；其他</w:t>
            </w:r>
            <w:r w:rsidRPr="00CF19C6">
              <w:rPr>
                <w:sz w:val="21"/>
                <w:szCs w:val="21"/>
              </w:rPr>
              <w:t xml:space="preserve"> </w:t>
            </w:r>
            <w:r w:rsidRPr="00CF19C6">
              <w:rPr>
                <w:rFonts w:hint="eastAsia"/>
                <w:sz w:val="21"/>
                <w:szCs w:val="21"/>
              </w:rPr>
              <w:t>√</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水温</w:t>
            </w:r>
            <w:r w:rsidRPr="00CF19C6">
              <w:rPr>
                <w:sz w:val="21"/>
                <w:szCs w:val="21"/>
              </w:rPr>
              <w:t xml:space="preserve"> □</w:t>
            </w:r>
            <w:r w:rsidRPr="00CF19C6">
              <w:rPr>
                <w:sz w:val="21"/>
                <w:szCs w:val="21"/>
              </w:rPr>
              <w:t>；径流</w:t>
            </w:r>
            <w:r w:rsidRPr="00CF19C6">
              <w:rPr>
                <w:sz w:val="21"/>
                <w:szCs w:val="21"/>
              </w:rPr>
              <w:t xml:space="preserve"> □</w:t>
            </w:r>
            <w:r w:rsidRPr="00CF19C6">
              <w:rPr>
                <w:sz w:val="21"/>
                <w:szCs w:val="21"/>
              </w:rPr>
              <w:t>；水域面积</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影响因子</w:t>
            </w: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持久性污染物</w:t>
            </w:r>
            <w:r w:rsidRPr="00CF19C6">
              <w:rPr>
                <w:sz w:val="21"/>
                <w:szCs w:val="21"/>
              </w:rPr>
              <w:t xml:space="preserve"> □</w:t>
            </w:r>
            <w:r w:rsidRPr="00CF19C6">
              <w:rPr>
                <w:sz w:val="21"/>
                <w:szCs w:val="21"/>
              </w:rPr>
              <w:t>；有毒有害污染物</w:t>
            </w:r>
            <w:r w:rsidRPr="00CF19C6">
              <w:rPr>
                <w:sz w:val="21"/>
                <w:szCs w:val="21"/>
              </w:rPr>
              <w:t xml:space="preserve"> □</w:t>
            </w:r>
            <w:r w:rsidRPr="00CF19C6">
              <w:rPr>
                <w:sz w:val="21"/>
                <w:szCs w:val="21"/>
              </w:rPr>
              <w:t>；非持久性污染物</w:t>
            </w:r>
            <w:r w:rsidRPr="00CF19C6">
              <w:rPr>
                <w:sz w:val="21"/>
                <w:szCs w:val="21"/>
              </w:rPr>
              <w:t xml:space="preserve"> </w:t>
            </w:r>
            <w:r w:rsidRPr="00CF19C6">
              <w:rPr>
                <w:rFonts w:hint="eastAsia"/>
                <w:sz w:val="21"/>
                <w:szCs w:val="21"/>
              </w:rPr>
              <w:t>√</w:t>
            </w:r>
            <w:r w:rsidRPr="00CF19C6">
              <w:rPr>
                <w:sz w:val="21"/>
                <w:szCs w:val="21"/>
              </w:rPr>
              <w:t>；</w:t>
            </w:r>
            <w:r w:rsidRPr="00CF19C6">
              <w:rPr>
                <w:sz w:val="21"/>
                <w:szCs w:val="21"/>
              </w:rPr>
              <w:t>pH</w:t>
            </w:r>
            <w:r w:rsidRPr="00CF19C6">
              <w:rPr>
                <w:sz w:val="21"/>
                <w:szCs w:val="21"/>
              </w:rPr>
              <w:t>值</w:t>
            </w:r>
            <w:r w:rsidRPr="00CF19C6">
              <w:rPr>
                <w:sz w:val="21"/>
                <w:szCs w:val="21"/>
              </w:rPr>
              <w:t xml:space="preserve"> □</w:t>
            </w:r>
            <w:r w:rsidRPr="00CF19C6">
              <w:rPr>
                <w:sz w:val="21"/>
                <w:szCs w:val="21"/>
              </w:rPr>
              <w:t>；热污染物</w:t>
            </w:r>
            <w:r w:rsidRPr="00CF19C6">
              <w:rPr>
                <w:sz w:val="21"/>
                <w:szCs w:val="21"/>
              </w:rPr>
              <w:t xml:space="preserve"> □</w:t>
            </w:r>
            <w:r w:rsidRPr="00CF19C6">
              <w:rPr>
                <w:sz w:val="21"/>
                <w:szCs w:val="21"/>
              </w:rPr>
              <w:t>；</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水温</w:t>
            </w:r>
            <w:r w:rsidRPr="00CF19C6">
              <w:rPr>
                <w:sz w:val="21"/>
                <w:szCs w:val="21"/>
              </w:rPr>
              <w:t xml:space="preserve"> □</w:t>
            </w:r>
            <w:r w:rsidRPr="00CF19C6">
              <w:rPr>
                <w:sz w:val="21"/>
                <w:szCs w:val="21"/>
              </w:rPr>
              <w:t>；水位（水深）</w:t>
            </w:r>
            <w:r w:rsidRPr="00CF19C6">
              <w:rPr>
                <w:sz w:val="21"/>
                <w:szCs w:val="21"/>
              </w:rPr>
              <w:t xml:space="preserve"> □</w:t>
            </w:r>
            <w:r w:rsidRPr="00CF19C6">
              <w:rPr>
                <w:sz w:val="21"/>
                <w:szCs w:val="21"/>
              </w:rPr>
              <w:t>；流速</w:t>
            </w:r>
            <w:r w:rsidRPr="00CF19C6">
              <w:rPr>
                <w:sz w:val="21"/>
                <w:szCs w:val="21"/>
              </w:rPr>
              <w:t xml:space="preserve"> □</w:t>
            </w:r>
            <w:r w:rsidRPr="00CF19C6">
              <w:rPr>
                <w:sz w:val="21"/>
                <w:szCs w:val="21"/>
              </w:rPr>
              <w:t>；流量</w:t>
            </w:r>
            <w:r w:rsidRPr="00CF19C6">
              <w:rPr>
                <w:sz w:val="21"/>
                <w:szCs w:val="21"/>
              </w:rPr>
              <w:t xml:space="preserve"> □</w:t>
            </w:r>
            <w:r w:rsidRPr="00CF19C6">
              <w:rPr>
                <w:sz w:val="21"/>
                <w:szCs w:val="21"/>
              </w:rPr>
              <w:t>；其他</w:t>
            </w:r>
            <w:r w:rsidRPr="00CF19C6">
              <w:rPr>
                <w:sz w:val="21"/>
                <w:szCs w:val="21"/>
              </w:rPr>
              <w:t xml:space="preserve"> □</w:t>
            </w:r>
          </w:p>
        </w:tc>
      </w:tr>
      <w:tr w:rsidR="00810A2D" w:rsidRPr="00CF19C6" w:rsidTr="00810A2D">
        <w:tc>
          <w:tcPr>
            <w:tcW w:w="2495" w:type="dxa"/>
            <w:gridSpan w:val="2"/>
            <w:vMerge w:val="restart"/>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评价等级</w:t>
            </w: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水污染影响型</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水文要素影响型</w:t>
            </w:r>
          </w:p>
        </w:tc>
      </w:tr>
      <w:tr w:rsidR="00810A2D" w:rsidRPr="00CF19C6" w:rsidTr="00810A2D">
        <w:tc>
          <w:tcPr>
            <w:tcW w:w="2495" w:type="dxa"/>
            <w:gridSpan w:val="2"/>
            <w:vMerge/>
            <w:vAlign w:val="center"/>
          </w:tcPr>
          <w:p w:rsidR="00810A2D" w:rsidRPr="00CF19C6" w:rsidRDefault="00810A2D" w:rsidP="00810A2D">
            <w:pPr>
              <w:spacing w:beforeLines="5" w:before="16" w:afterLines="5" w:after="16"/>
              <w:ind w:firstLine="0"/>
              <w:jc w:val="center"/>
              <w:rPr>
                <w:sz w:val="21"/>
                <w:szCs w:val="21"/>
              </w:rPr>
            </w:pP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一级</w:t>
            </w:r>
            <w:r w:rsidRPr="00CF19C6">
              <w:rPr>
                <w:sz w:val="21"/>
                <w:szCs w:val="21"/>
              </w:rPr>
              <w:t xml:space="preserve"> □</w:t>
            </w:r>
            <w:r w:rsidRPr="00CF19C6">
              <w:rPr>
                <w:sz w:val="21"/>
                <w:szCs w:val="21"/>
              </w:rPr>
              <w:t>；二级</w:t>
            </w:r>
            <w:r w:rsidRPr="00CF19C6">
              <w:rPr>
                <w:sz w:val="21"/>
                <w:szCs w:val="21"/>
              </w:rPr>
              <w:t xml:space="preserve"> □</w:t>
            </w:r>
            <w:r w:rsidRPr="00CF19C6">
              <w:rPr>
                <w:sz w:val="21"/>
                <w:szCs w:val="21"/>
              </w:rPr>
              <w:t>；三级</w:t>
            </w:r>
            <w:r w:rsidRPr="00CF19C6">
              <w:rPr>
                <w:sz w:val="21"/>
                <w:szCs w:val="21"/>
              </w:rPr>
              <w:t>A □</w:t>
            </w:r>
            <w:r w:rsidRPr="00CF19C6">
              <w:rPr>
                <w:sz w:val="21"/>
                <w:szCs w:val="21"/>
              </w:rPr>
              <w:t>；三级</w:t>
            </w:r>
            <w:r w:rsidRPr="00CF19C6">
              <w:rPr>
                <w:sz w:val="21"/>
                <w:szCs w:val="21"/>
              </w:rPr>
              <w:t xml:space="preserve">B </w:t>
            </w:r>
            <w:r w:rsidRPr="00CF19C6">
              <w:rPr>
                <w:rFonts w:hint="eastAsia"/>
                <w:sz w:val="21"/>
                <w:szCs w:val="21"/>
              </w:rPr>
              <w:t>√</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一级</w:t>
            </w:r>
            <w:r w:rsidRPr="00CF19C6">
              <w:rPr>
                <w:sz w:val="21"/>
                <w:szCs w:val="21"/>
              </w:rPr>
              <w:t xml:space="preserve"> □</w:t>
            </w:r>
            <w:r w:rsidRPr="00CF19C6">
              <w:rPr>
                <w:sz w:val="21"/>
                <w:szCs w:val="21"/>
              </w:rPr>
              <w:t>；二级</w:t>
            </w:r>
            <w:r w:rsidRPr="00CF19C6">
              <w:rPr>
                <w:sz w:val="21"/>
                <w:szCs w:val="21"/>
              </w:rPr>
              <w:t xml:space="preserve"> □</w:t>
            </w:r>
            <w:r w:rsidRPr="00CF19C6">
              <w:rPr>
                <w:sz w:val="21"/>
                <w:szCs w:val="21"/>
              </w:rPr>
              <w:t>；三级</w:t>
            </w:r>
            <w:r w:rsidRPr="00CF19C6">
              <w:rPr>
                <w:sz w:val="21"/>
                <w:szCs w:val="21"/>
              </w:rPr>
              <w:t xml:space="preserve"> □</w:t>
            </w:r>
          </w:p>
        </w:tc>
      </w:tr>
      <w:tr w:rsidR="00810A2D" w:rsidRPr="00CF19C6" w:rsidTr="00810A2D">
        <w:tc>
          <w:tcPr>
            <w:tcW w:w="481" w:type="dxa"/>
            <w:vMerge w:val="restart"/>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现状调查</w:t>
            </w:r>
          </w:p>
        </w:tc>
        <w:tc>
          <w:tcPr>
            <w:tcW w:w="2014" w:type="dxa"/>
            <w:vMerge w:val="restart"/>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区域污染源</w:t>
            </w: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调查项目</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数据来源</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3173" w:type="dxa"/>
            <w:gridSpan w:val="3"/>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已建</w:t>
            </w:r>
            <w:r w:rsidRPr="00CF19C6">
              <w:rPr>
                <w:sz w:val="21"/>
                <w:szCs w:val="21"/>
              </w:rPr>
              <w:t xml:space="preserve"> □</w:t>
            </w:r>
            <w:r w:rsidRPr="00CF19C6">
              <w:rPr>
                <w:sz w:val="21"/>
                <w:szCs w:val="21"/>
              </w:rPr>
              <w:t>；在建</w:t>
            </w:r>
            <w:r w:rsidRPr="00CF19C6">
              <w:rPr>
                <w:sz w:val="21"/>
                <w:szCs w:val="21"/>
              </w:rPr>
              <w:t xml:space="preserve"> □</w:t>
            </w:r>
            <w:r w:rsidRPr="00CF19C6">
              <w:rPr>
                <w:sz w:val="21"/>
                <w:szCs w:val="21"/>
              </w:rPr>
              <w:t>；拟建</w:t>
            </w:r>
            <w:r w:rsidRPr="00CF19C6">
              <w:rPr>
                <w:sz w:val="21"/>
                <w:szCs w:val="21"/>
              </w:rPr>
              <w:t xml:space="preserve"> □</w:t>
            </w:r>
            <w:r w:rsidRPr="00CF19C6">
              <w:rPr>
                <w:sz w:val="21"/>
                <w:szCs w:val="21"/>
              </w:rPr>
              <w:t>；其他</w:t>
            </w:r>
            <w:r w:rsidRPr="00CF19C6">
              <w:rPr>
                <w:sz w:val="21"/>
                <w:szCs w:val="21"/>
              </w:rPr>
              <w:t xml:space="preserve"> □</w:t>
            </w:r>
          </w:p>
        </w:tc>
        <w:tc>
          <w:tcPr>
            <w:tcW w:w="3018" w:type="dxa"/>
            <w:gridSpan w:val="3"/>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拟替代的污染源</w:t>
            </w:r>
            <w:r w:rsidRPr="00CF19C6">
              <w:rPr>
                <w:sz w:val="21"/>
                <w:szCs w:val="21"/>
              </w:rPr>
              <w:t xml:space="preserve"> □</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排污许可证</w:t>
            </w:r>
            <w:r w:rsidRPr="00CF19C6">
              <w:rPr>
                <w:sz w:val="21"/>
                <w:szCs w:val="21"/>
              </w:rPr>
              <w:t xml:space="preserve"> □</w:t>
            </w:r>
            <w:r w:rsidRPr="00CF19C6">
              <w:rPr>
                <w:sz w:val="21"/>
                <w:szCs w:val="21"/>
              </w:rPr>
              <w:t>；环评</w:t>
            </w:r>
            <w:r w:rsidRPr="00CF19C6">
              <w:rPr>
                <w:sz w:val="21"/>
                <w:szCs w:val="21"/>
              </w:rPr>
              <w:t xml:space="preserve"> □</w:t>
            </w:r>
            <w:r w:rsidRPr="00CF19C6">
              <w:rPr>
                <w:sz w:val="21"/>
                <w:szCs w:val="21"/>
              </w:rPr>
              <w:t>；环保验收</w:t>
            </w:r>
            <w:r w:rsidRPr="00CF19C6">
              <w:rPr>
                <w:sz w:val="21"/>
                <w:szCs w:val="21"/>
              </w:rPr>
              <w:t xml:space="preserve"> □</w:t>
            </w:r>
            <w:r w:rsidRPr="00CF19C6">
              <w:rPr>
                <w:sz w:val="21"/>
                <w:szCs w:val="21"/>
              </w:rPr>
              <w:t>；既有实测</w:t>
            </w:r>
            <w:r w:rsidRPr="00CF19C6">
              <w:rPr>
                <w:sz w:val="21"/>
                <w:szCs w:val="21"/>
              </w:rPr>
              <w:t xml:space="preserve"> □</w:t>
            </w:r>
            <w:r w:rsidRPr="00CF19C6">
              <w:rPr>
                <w:sz w:val="21"/>
                <w:szCs w:val="21"/>
              </w:rPr>
              <w:t>；现场监测</w:t>
            </w:r>
            <w:r w:rsidRPr="00CF19C6">
              <w:rPr>
                <w:sz w:val="21"/>
                <w:szCs w:val="21"/>
              </w:rPr>
              <w:t xml:space="preserve"> □</w:t>
            </w:r>
            <w:r w:rsidRPr="00CF19C6">
              <w:rPr>
                <w:sz w:val="21"/>
                <w:szCs w:val="21"/>
              </w:rPr>
              <w:t>；入河排放</w:t>
            </w:r>
            <w:proofErr w:type="gramStart"/>
            <w:r w:rsidRPr="00CF19C6">
              <w:rPr>
                <w:sz w:val="21"/>
                <w:szCs w:val="21"/>
              </w:rPr>
              <w:t>口数据</w:t>
            </w:r>
            <w:proofErr w:type="gramEnd"/>
            <w:r w:rsidRPr="00CF19C6">
              <w:rPr>
                <w:sz w:val="21"/>
                <w:szCs w:val="21"/>
              </w:rPr>
              <w:t xml:space="preserve"> □</w:t>
            </w:r>
            <w:r w:rsidRPr="00CF19C6">
              <w:rPr>
                <w:sz w:val="21"/>
                <w:szCs w:val="21"/>
              </w:rPr>
              <w:t>；其他</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val="restart"/>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受影响水体</w:t>
            </w:r>
          </w:p>
          <w:p w:rsidR="00810A2D" w:rsidRPr="00CF19C6" w:rsidRDefault="00810A2D" w:rsidP="00810A2D">
            <w:pPr>
              <w:spacing w:beforeLines="5" w:before="16" w:afterLines="5" w:after="16"/>
              <w:ind w:firstLine="0"/>
              <w:jc w:val="center"/>
              <w:rPr>
                <w:sz w:val="21"/>
                <w:szCs w:val="21"/>
              </w:rPr>
            </w:pPr>
            <w:r w:rsidRPr="00CF19C6">
              <w:rPr>
                <w:sz w:val="21"/>
                <w:szCs w:val="21"/>
              </w:rPr>
              <w:t>环境质量</w:t>
            </w: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调查时期</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数据来源</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丰水期</w:t>
            </w:r>
            <w:r w:rsidRPr="00CF19C6">
              <w:rPr>
                <w:sz w:val="21"/>
                <w:szCs w:val="21"/>
              </w:rPr>
              <w:t xml:space="preserve"> □</w:t>
            </w:r>
            <w:r w:rsidRPr="00CF19C6">
              <w:rPr>
                <w:sz w:val="21"/>
                <w:szCs w:val="21"/>
              </w:rPr>
              <w:t>；平水期</w:t>
            </w:r>
            <w:r w:rsidRPr="00CF19C6">
              <w:rPr>
                <w:sz w:val="21"/>
                <w:szCs w:val="21"/>
              </w:rPr>
              <w:t xml:space="preserve"> </w:t>
            </w:r>
            <w:r w:rsidRPr="00CF19C6">
              <w:rPr>
                <w:rFonts w:hint="eastAsia"/>
                <w:sz w:val="21"/>
                <w:szCs w:val="21"/>
              </w:rPr>
              <w:t>√</w:t>
            </w:r>
            <w:r w:rsidRPr="00CF19C6">
              <w:rPr>
                <w:sz w:val="21"/>
                <w:szCs w:val="21"/>
              </w:rPr>
              <w:t>；枯水期</w:t>
            </w:r>
            <w:r w:rsidRPr="00CF19C6">
              <w:rPr>
                <w:sz w:val="21"/>
                <w:szCs w:val="21"/>
              </w:rPr>
              <w:t xml:space="preserve"> □</w:t>
            </w:r>
            <w:r w:rsidRPr="00CF19C6">
              <w:rPr>
                <w:sz w:val="21"/>
                <w:szCs w:val="21"/>
              </w:rPr>
              <w:t>；冰封期</w:t>
            </w:r>
            <w:r w:rsidRPr="00CF19C6">
              <w:rPr>
                <w:sz w:val="21"/>
                <w:szCs w:val="21"/>
              </w:rPr>
              <w:t xml:space="preserve"> □</w:t>
            </w:r>
            <w:r w:rsidRPr="00CF19C6">
              <w:rPr>
                <w:sz w:val="21"/>
                <w:szCs w:val="21"/>
              </w:rPr>
              <w:t>；</w:t>
            </w:r>
          </w:p>
          <w:p w:rsidR="00810A2D" w:rsidRPr="00CF19C6" w:rsidRDefault="00810A2D" w:rsidP="00810A2D">
            <w:pPr>
              <w:spacing w:beforeLines="5" w:before="16" w:afterLines="5" w:after="16"/>
              <w:ind w:firstLine="0"/>
              <w:jc w:val="left"/>
              <w:rPr>
                <w:sz w:val="21"/>
                <w:szCs w:val="21"/>
              </w:rPr>
            </w:pPr>
            <w:r w:rsidRPr="00CF19C6">
              <w:rPr>
                <w:sz w:val="21"/>
                <w:szCs w:val="21"/>
              </w:rPr>
              <w:t>春季</w:t>
            </w:r>
            <w:r w:rsidRPr="00CF19C6">
              <w:rPr>
                <w:rFonts w:hint="eastAsia"/>
                <w:sz w:val="21"/>
                <w:szCs w:val="21"/>
              </w:rPr>
              <w:t xml:space="preserve"> </w:t>
            </w:r>
            <w:r w:rsidR="0037167F" w:rsidRPr="0037167F">
              <w:rPr>
                <w:rFonts w:hint="eastAsia"/>
                <w:sz w:val="21"/>
                <w:szCs w:val="21"/>
              </w:rPr>
              <w:t>√</w:t>
            </w:r>
            <w:r w:rsidRPr="00CF19C6">
              <w:rPr>
                <w:sz w:val="21"/>
                <w:szCs w:val="21"/>
              </w:rPr>
              <w:t>；夏季</w:t>
            </w:r>
            <w:r w:rsidRPr="00CF19C6">
              <w:rPr>
                <w:sz w:val="21"/>
                <w:szCs w:val="21"/>
              </w:rPr>
              <w:t xml:space="preserve"> </w:t>
            </w:r>
            <w:r w:rsidR="0037167F" w:rsidRPr="00CF19C6">
              <w:rPr>
                <w:sz w:val="21"/>
                <w:szCs w:val="21"/>
              </w:rPr>
              <w:t>□</w:t>
            </w:r>
            <w:r w:rsidRPr="00CF19C6">
              <w:rPr>
                <w:sz w:val="21"/>
                <w:szCs w:val="21"/>
              </w:rPr>
              <w:t>；秋季</w:t>
            </w:r>
            <w:r w:rsidRPr="00CF19C6">
              <w:rPr>
                <w:sz w:val="21"/>
                <w:szCs w:val="21"/>
              </w:rPr>
              <w:t xml:space="preserve"> □</w:t>
            </w:r>
            <w:r w:rsidRPr="00CF19C6">
              <w:rPr>
                <w:sz w:val="21"/>
                <w:szCs w:val="21"/>
              </w:rPr>
              <w:t>；冬季</w:t>
            </w:r>
            <w:r w:rsidRPr="00CF19C6">
              <w:rPr>
                <w:sz w:val="21"/>
                <w:szCs w:val="21"/>
              </w:rPr>
              <w:t xml:space="preserve"> □</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生态环境保护主管部门</w:t>
            </w:r>
            <w:r w:rsidRPr="00CF19C6">
              <w:rPr>
                <w:sz w:val="21"/>
                <w:szCs w:val="21"/>
              </w:rPr>
              <w:t xml:space="preserve"> </w:t>
            </w:r>
            <w:r w:rsidR="0037167F" w:rsidRPr="0037167F">
              <w:rPr>
                <w:sz w:val="21"/>
                <w:szCs w:val="21"/>
              </w:rPr>
              <w:sym w:font="Wingdings 2" w:char="0052"/>
            </w:r>
            <w:r w:rsidRPr="00CF19C6">
              <w:rPr>
                <w:sz w:val="21"/>
                <w:szCs w:val="21"/>
              </w:rPr>
              <w:t>；补充监测</w:t>
            </w:r>
            <w:r w:rsidRPr="00CF19C6">
              <w:rPr>
                <w:sz w:val="21"/>
                <w:szCs w:val="21"/>
              </w:rPr>
              <w:t xml:space="preserve"> </w:t>
            </w:r>
            <w:r w:rsidR="0037167F" w:rsidRPr="0037167F">
              <w:rPr>
                <w:sz w:val="21"/>
                <w:szCs w:val="21"/>
              </w:rPr>
              <w:t>□</w:t>
            </w:r>
            <w:r w:rsidRPr="00CF19C6">
              <w:rPr>
                <w:sz w:val="21"/>
                <w:szCs w:val="21"/>
              </w:rPr>
              <w:t>；其他</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区域水资源开发利用状况</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未开发</w:t>
            </w:r>
            <w:r w:rsidRPr="00CF19C6">
              <w:rPr>
                <w:sz w:val="21"/>
                <w:szCs w:val="21"/>
              </w:rPr>
              <w:t xml:space="preserve"> □</w:t>
            </w:r>
            <w:r w:rsidRPr="00CF19C6">
              <w:rPr>
                <w:sz w:val="21"/>
                <w:szCs w:val="21"/>
              </w:rPr>
              <w:t>；开发量</w:t>
            </w:r>
            <w:r w:rsidRPr="00CF19C6">
              <w:rPr>
                <w:sz w:val="21"/>
                <w:szCs w:val="21"/>
              </w:rPr>
              <w:t>40%</w:t>
            </w:r>
            <w:r w:rsidRPr="00CF19C6">
              <w:rPr>
                <w:sz w:val="21"/>
                <w:szCs w:val="21"/>
              </w:rPr>
              <w:t>以下</w:t>
            </w:r>
            <w:r w:rsidRPr="00CF19C6">
              <w:rPr>
                <w:sz w:val="21"/>
                <w:szCs w:val="21"/>
              </w:rPr>
              <w:t xml:space="preserve"> □</w:t>
            </w:r>
            <w:r w:rsidRPr="00CF19C6">
              <w:rPr>
                <w:sz w:val="21"/>
                <w:szCs w:val="21"/>
              </w:rPr>
              <w:t>；开发量</w:t>
            </w:r>
            <w:r w:rsidRPr="00CF19C6">
              <w:rPr>
                <w:sz w:val="21"/>
                <w:szCs w:val="21"/>
              </w:rPr>
              <w:t>40%</w:t>
            </w:r>
            <w:r w:rsidRPr="00CF19C6">
              <w:rPr>
                <w:sz w:val="21"/>
                <w:szCs w:val="21"/>
              </w:rPr>
              <w:t>以上</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val="restart"/>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水文情势调查</w:t>
            </w: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调查时期</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数据来源</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丰水期</w:t>
            </w:r>
            <w:r w:rsidRPr="00CF19C6">
              <w:rPr>
                <w:sz w:val="21"/>
                <w:szCs w:val="21"/>
              </w:rPr>
              <w:t xml:space="preserve"> □</w:t>
            </w:r>
            <w:r w:rsidRPr="00CF19C6">
              <w:rPr>
                <w:sz w:val="21"/>
                <w:szCs w:val="21"/>
              </w:rPr>
              <w:t>；平水期</w:t>
            </w:r>
            <w:r w:rsidRPr="00CF19C6">
              <w:rPr>
                <w:sz w:val="21"/>
                <w:szCs w:val="21"/>
              </w:rPr>
              <w:t xml:space="preserve"> □</w:t>
            </w:r>
            <w:r w:rsidRPr="00CF19C6">
              <w:rPr>
                <w:sz w:val="21"/>
                <w:szCs w:val="21"/>
              </w:rPr>
              <w:t>；枯水期</w:t>
            </w:r>
            <w:r w:rsidRPr="00CF19C6">
              <w:rPr>
                <w:sz w:val="21"/>
                <w:szCs w:val="21"/>
              </w:rPr>
              <w:t xml:space="preserve"> □</w:t>
            </w:r>
            <w:r w:rsidRPr="00CF19C6">
              <w:rPr>
                <w:sz w:val="21"/>
                <w:szCs w:val="21"/>
              </w:rPr>
              <w:t>；冰封期</w:t>
            </w:r>
            <w:r w:rsidRPr="00CF19C6">
              <w:rPr>
                <w:sz w:val="21"/>
                <w:szCs w:val="21"/>
              </w:rPr>
              <w:t xml:space="preserve"> □</w:t>
            </w:r>
            <w:r w:rsidRPr="00CF19C6">
              <w:rPr>
                <w:sz w:val="21"/>
                <w:szCs w:val="21"/>
              </w:rPr>
              <w:t>；</w:t>
            </w:r>
          </w:p>
          <w:p w:rsidR="00810A2D" w:rsidRPr="00CF19C6" w:rsidRDefault="00810A2D" w:rsidP="00810A2D">
            <w:pPr>
              <w:spacing w:beforeLines="5" w:before="16" w:afterLines="5" w:after="16"/>
              <w:ind w:firstLine="0"/>
              <w:jc w:val="left"/>
              <w:rPr>
                <w:sz w:val="21"/>
                <w:szCs w:val="21"/>
              </w:rPr>
            </w:pPr>
            <w:r w:rsidRPr="00CF19C6">
              <w:rPr>
                <w:sz w:val="21"/>
                <w:szCs w:val="21"/>
              </w:rPr>
              <w:t>春季</w:t>
            </w:r>
            <w:r w:rsidRPr="00CF19C6">
              <w:rPr>
                <w:sz w:val="21"/>
                <w:szCs w:val="21"/>
              </w:rPr>
              <w:t xml:space="preserve"> □</w:t>
            </w:r>
            <w:r w:rsidRPr="00CF19C6">
              <w:rPr>
                <w:sz w:val="21"/>
                <w:szCs w:val="21"/>
              </w:rPr>
              <w:t>；夏季</w:t>
            </w:r>
            <w:r w:rsidRPr="00CF19C6">
              <w:rPr>
                <w:sz w:val="21"/>
                <w:szCs w:val="21"/>
              </w:rPr>
              <w:t xml:space="preserve"> □</w:t>
            </w:r>
            <w:r w:rsidRPr="00CF19C6">
              <w:rPr>
                <w:sz w:val="21"/>
                <w:szCs w:val="21"/>
              </w:rPr>
              <w:t>；秋季</w:t>
            </w:r>
            <w:r w:rsidRPr="00CF19C6">
              <w:rPr>
                <w:sz w:val="21"/>
                <w:szCs w:val="21"/>
              </w:rPr>
              <w:t xml:space="preserve"> □</w:t>
            </w:r>
            <w:r w:rsidRPr="00CF19C6">
              <w:rPr>
                <w:sz w:val="21"/>
                <w:szCs w:val="21"/>
              </w:rPr>
              <w:t>；冬季</w:t>
            </w:r>
            <w:r w:rsidRPr="00CF19C6">
              <w:rPr>
                <w:sz w:val="21"/>
                <w:szCs w:val="21"/>
              </w:rPr>
              <w:t xml:space="preserve"> □</w:t>
            </w:r>
          </w:p>
        </w:tc>
        <w:tc>
          <w:tcPr>
            <w:tcW w:w="6208" w:type="dxa"/>
            <w:gridSpan w:val="7"/>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水行政主管部门</w:t>
            </w:r>
            <w:r w:rsidRPr="00CF19C6">
              <w:rPr>
                <w:sz w:val="21"/>
                <w:szCs w:val="21"/>
              </w:rPr>
              <w:t xml:space="preserve"> □</w:t>
            </w:r>
            <w:r w:rsidRPr="00CF19C6">
              <w:rPr>
                <w:sz w:val="21"/>
                <w:szCs w:val="21"/>
              </w:rPr>
              <w:t>；补充监测</w:t>
            </w:r>
            <w:r w:rsidRPr="00CF19C6">
              <w:rPr>
                <w:sz w:val="21"/>
                <w:szCs w:val="21"/>
              </w:rPr>
              <w:t xml:space="preserve"> □</w:t>
            </w:r>
            <w:r w:rsidRPr="00CF19C6">
              <w:rPr>
                <w:sz w:val="21"/>
                <w:szCs w:val="21"/>
              </w:rPr>
              <w:t>；其他</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val="restart"/>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补充监测</w:t>
            </w: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监测时期</w:t>
            </w:r>
          </w:p>
        </w:tc>
        <w:tc>
          <w:tcPr>
            <w:tcW w:w="3122" w:type="dxa"/>
            <w:gridSpan w:val="4"/>
            <w:tcBorders>
              <w:left w:val="single" w:sz="4" w:space="0" w:color="auto"/>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监测因子</w:t>
            </w:r>
          </w:p>
        </w:tc>
        <w:tc>
          <w:tcPr>
            <w:tcW w:w="3086" w:type="dxa"/>
            <w:gridSpan w:val="3"/>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监测断面或点位</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6191" w:type="dxa"/>
            <w:gridSpan w:val="6"/>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丰水期</w:t>
            </w:r>
            <w:r w:rsidRPr="00CF19C6">
              <w:rPr>
                <w:sz w:val="21"/>
                <w:szCs w:val="21"/>
              </w:rPr>
              <w:t xml:space="preserve"> □</w:t>
            </w:r>
            <w:r w:rsidRPr="00CF19C6">
              <w:rPr>
                <w:sz w:val="21"/>
                <w:szCs w:val="21"/>
              </w:rPr>
              <w:t>；平水期</w:t>
            </w:r>
            <w:r w:rsidRPr="00CF19C6">
              <w:rPr>
                <w:sz w:val="21"/>
                <w:szCs w:val="21"/>
              </w:rPr>
              <w:t xml:space="preserve"> </w:t>
            </w:r>
            <w:r w:rsidRPr="00CF19C6">
              <w:rPr>
                <w:rFonts w:hint="eastAsia"/>
                <w:sz w:val="21"/>
                <w:szCs w:val="21"/>
              </w:rPr>
              <w:t>√</w:t>
            </w:r>
            <w:r w:rsidRPr="00CF19C6">
              <w:rPr>
                <w:sz w:val="21"/>
                <w:szCs w:val="21"/>
              </w:rPr>
              <w:t>；枯水期</w:t>
            </w:r>
            <w:r w:rsidRPr="00CF19C6">
              <w:rPr>
                <w:sz w:val="21"/>
                <w:szCs w:val="21"/>
              </w:rPr>
              <w:t xml:space="preserve"> □</w:t>
            </w:r>
            <w:r w:rsidRPr="00CF19C6">
              <w:rPr>
                <w:sz w:val="21"/>
                <w:szCs w:val="21"/>
              </w:rPr>
              <w:t>；冰封期</w:t>
            </w:r>
            <w:r w:rsidRPr="00CF19C6">
              <w:rPr>
                <w:sz w:val="21"/>
                <w:szCs w:val="21"/>
              </w:rPr>
              <w:t xml:space="preserve"> □</w:t>
            </w:r>
            <w:r w:rsidRPr="00CF19C6">
              <w:rPr>
                <w:sz w:val="21"/>
                <w:szCs w:val="21"/>
              </w:rPr>
              <w:t>；</w:t>
            </w:r>
          </w:p>
          <w:p w:rsidR="00810A2D" w:rsidRPr="00CF19C6" w:rsidRDefault="00810A2D" w:rsidP="00810A2D">
            <w:pPr>
              <w:spacing w:beforeLines="5" w:before="16" w:afterLines="5" w:after="16"/>
              <w:ind w:firstLine="0"/>
              <w:jc w:val="left"/>
              <w:rPr>
                <w:sz w:val="21"/>
                <w:szCs w:val="21"/>
              </w:rPr>
            </w:pPr>
            <w:r w:rsidRPr="00CF19C6">
              <w:rPr>
                <w:sz w:val="21"/>
                <w:szCs w:val="21"/>
              </w:rPr>
              <w:t>春季</w:t>
            </w:r>
            <w:r w:rsidRPr="00CF19C6">
              <w:rPr>
                <w:sz w:val="21"/>
                <w:szCs w:val="21"/>
              </w:rPr>
              <w:t xml:space="preserve"> </w:t>
            </w:r>
            <w:r w:rsidR="0037167F" w:rsidRPr="00CF19C6">
              <w:rPr>
                <w:rFonts w:hint="eastAsia"/>
                <w:sz w:val="21"/>
                <w:szCs w:val="21"/>
              </w:rPr>
              <w:t>√</w:t>
            </w:r>
            <w:r w:rsidRPr="00CF19C6">
              <w:rPr>
                <w:sz w:val="21"/>
                <w:szCs w:val="21"/>
              </w:rPr>
              <w:t>；夏季</w:t>
            </w:r>
            <w:r w:rsidRPr="00CF19C6">
              <w:rPr>
                <w:sz w:val="21"/>
                <w:szCs w:val="21"/>
              </w:rPr>
              <w:t xml:space="preserve"> </w:t>
            </w:r>
            <w:r w:rsidR="0037167F" w:rsidRPr="00CF19C6">
              <w:rPr>
                <w:sz w:val="21"/>
                <w:szCs w:val="21"/>
              </w:rPr>
              <w:t>□</w:t>
            </w:r>
            <w:r w:rsidRPr="00CF19C6">
              <w:rPr>
                <w:sz w:val="21"/>
                <w:szCs w:val="21"/>
              </w:rPr>
              <w:t>；秋季</w:t>
            </w:r>
            <w:r w:rsidRPr="00CF19C6">
              <w:rPr>
                <w:sz w:val="21"/>
                <w:szCs w:val="21"/>
              </w:rPr>
              <w:t xml:space="preserve"> □</w:t>
            </w:r>
            <w:r w:rsidRPr="00CF19C6">
              <w:rPr>
                <w:sz w:val="21"/>
                <w:szCs w:val="21"/>
              </w:rPr>
              <w:t>；冬季</w:t>
            </w:r>
            <w:r w:rsidRPr="00CF19C6">
              <w:rPr>
                <w:sz w:val="21"/>
                <w:szCs w:val="21"/>
              </w:rPr>
              <w:t xml:space="preserve"> □</w:t>
            </w:r>
          </w:p>
        </w:tc>
        <w:tc>
          <w:tcPr>
            <w:tcW w:w="3122" w:type="dxa"/>
            <w:gridSpan w:val="4"/>
            <w:tcBorders>
              <w:left w:val="single" w:sz="4" w:space="0" w:color="auto"/>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w:t>
            </w:r>
            <w:r w:rsidRPr="00CF19C6">
              <w:rPr>
                <w:rFonts w:hint="eastAsia"/>
                <w:sz w:val="21"/>
                <w:szCs w:val="21"/>
              </w:rPr>
              <w:t>水温、</w:t>
            </w:r>
            <w:r w:rsidRPr="00CF19C6">
              <w:rPr>
                <w:rFonts w:hint="eastAsia"/>
                <w:sz w:val="21"/>
                <w:szCs w:val="21"/>
              </w:rPr>
              <w:t>PH</w:t>
            </w:r>
            <w:r w:rsidRPr="00CF19C6">
              <w:rPr>
                <w:rFonts w:hint="eastAsia"/>
                <w:sz w:val="21"/>
                <w:szCs w:val="21"/>
              </w:rPr>
              <w:t>值、溶解氧、悬浮物、化学需氧量、五日生化需氧量、氨氮</w:t>
            </w:r>
            <w:r w:rsidRPr="00CF19C6">
              <w:rPr>
                <w:sz w:val="21"/>
                <w:szCs w:val="21"/>
              </w:rPr>
              <w:t>）</w:t>
            </w:r>
          </w:p>
        </w:tc>
        <w:tc>
          <w:tcPr>
            <w:tcW w:w="3086" w:type="dxa"/>
            <w:gridSpan w:val="3"/>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监测断面或点位个数（</w:t>
            </w:r>
            <w:r w:rsidRPr="00CF19C6">
              <w:rPr>
                <w:rFonts w:hint="eastAsia"/>
                <w:sz w:val="21"/>
                <w:szCs w:val="21"/>
              </w:rPr>
              <w:t>2</w:t>
            </w:r>
            <w:r w:rsidRPr="00CF19C6">
              <w:rPr>
                <w:sz w:val="21"/>
                <w:szCs w:val="21"/>
              </w:rPr>
              <w:t>）</w:t>
            </w:r>
            <w:proofErr w:type="gramStart"/>
            <w:r w:rsidRPr="00CF19C6">
              <w:rPr>
                <w:sz w:val="21"/>
                <w:szCs w:val="21"/>
              </w:rPr>
              <w:t>个</w:t>
            </w:r>
            <w:proofErr w:type="gramEnd"/>
          </w:p>
        </w:tc>
      </w:tr>
      <w:tr w:rsidR="00810A2D" w:rsidRPr="00CF19C6" w:rsidTr="00810A2D">
        <w:tc>
          <w:tcPr>
            <w:tcW w:w="481" w:type="dxa"/>
            <w:vMerge w:val="restart"/>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现状</w:t>
            </w:r>
            <w:r w:rsidRPr="00CF19C6">
              <w:rPr>
                <w:sz w:val="21"/>
                <w:szCs w:val="21"/>
              </w:rPr>
              <w:lastRenderedPageBreak/>
              <w:t>评价</w:t>
            </w: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lastRenderedPageBreak/>
              <w:t>评价范围</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河流：长度（</w:t>
            </w:r>
            <w:r w:rsidRPr="00CF19C6">
              <w:rPr>
                <w:rFonts w:hint="eastAsia"/>
                <w:sz w:val="21"/>
                <w:szCs w:val="21"/>
              </w:rPr>
              <w:t>2.5</w:t>
            </w:r>
            <w:r w:rsidRPr="00CF19C6">
              <w:rPr>
                <w:sz w:val="21"/>
                <w:szCs w:val="21"/>
              </w:rPr>
              <w:t>）</w:t>
            </w:r>
            <w:r w:rsidRPr="00CF19C6">
              <w:rPr>
                <w:sz w:val="21"/>
                <w:szCs w:val="21"/>
              </w:rPr>
              <w:t>km</w:t>
            </w:r>
            <w:r w:rsidRPr="00CF19C6">
              <w:rPr>
                <w:sz w:val="21"/>
                <w:szCs w:val="21"/>
              </w:rPr>
              <w:t>；湖库、河口及近岸海域：面积（）</w:t>
            </w:r>
            <w:r w:rsidRPr="00CF19C6">
              <w:rPr>
                <w:sz w:val="21"/>
                <w:szCs w:val="21"/>
              </w:rPr>
              <w:t>km</w:t>
            </w:r>
            <w:r w:rsidRPr="00CF19C6">
              <w:rPr>
                <w:sz w:val="21"/>
                <w:szCs w:val="21"/>
                <w:vertAlign w:val="superscript"/>
              </w:rPr>
              <w:t>2</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评价因子</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w:t>
            </w:r>
            <w:r w:rsidRPr="00CF19C6">
              <w:rPr>
                <w:rFonts w:hint="eastAsia"/>
                <w:sz w:val="21"/>
                <w:szCs w:val="21"/>
              </w:rPr>
              <w:t>水温、</w:t>
            </w:r>
            <w:r w:rsidRPr="00CF19C6">
              <w:rPr>
                <w:rFonts w:hint="eastAsia"/>
                <w:sz w:val="21"/>
                <w:szCs w:val="21"/>
              </w:rPr>
              <w:t>pH</w:t>
            </w:r>
            <w:r w:rsidRPr="00CF19C6">
              <w:rPr>
                <w:rFonts w:hint="eastAsia"/>
                <w:sz w:val="21"/>
                <w:szCs w:val="21"/>
              </w:rPr>
              <w:t>值、</w:t>
            </w:r>
            <w:r w:rsidRPr="00CF19C6">
              <w:rPr>
                <w:rFonts w:hint="eastAsia"/>
                <w:sz w:val="21"/>
                <w:szCs w:val="21"/>
              </w:rPr>
              <w:t>CODcr</w:t>
            </w:r>
            <w:r w:rsidRPr="00CF19C6">
              <w:rPr>
                <w:rFonts w:hint="eastAsia"/>
                <w:sz w:val="21"/>
                <w:szCs w:val="21"/>
              </w:rPr>
              <w:t>、</w:t>
            </w:r>
            <w:r w:rsidRPr="00CF19C6">
              <w:rPr>
                <w:rFonts w:hint="eastAsia"/>
                <w:sz w:val="21"/>
                <w:szCs w:val="21"/>
              </w:rPr>
              <w:t>BOD</w:t>
            </w:r>
            <w:r w:rsidRPr="00CF19C6">
              <w:rPr>
                <w:rFonts w:hint="eastAsia"/>
                <w:sz w:val="21"/>
                <w:szCs w:val="21"/>
                <w:vertAlign w:val="subscript"/>
              </w:rPr>
              <w:t>5</w:t>
            </w:r>
            <w:r w:rsidRPr="00CF19C6">
              <w:rPr>
                <w:rFonts w:hint="eastAsia"/>
                <w:sz w:val="21"/>
                <w:szCs w:val="21"/>
              </w:rPr>
              <w:t>、</w:t>
            </w:r>
            <w:r w:rsidRPr="00CF19C6">
              <w:rPr>
                <w:rFonts w:hint="eastAsia"/>
                <w:sz w:val="21"/>
                <w:szCs w:val="21"/>
              </w:rPr>
              <w:t>SS</w:t>
            </w:r>
            <w:r w:rsidRPr="00CF19C6">
              <w:rPr>
                <w:rFonts w:hint="eastAsia"/>
                <w:sz w:val="21"/>
                <w:szCs w:val="21"/>
              </w:rPr>
              <w:t>、氨氮</w:t>
            </w:r>
            <w:r w:rsidRPr="00CF19C6">
              <w:rPr>
                <w:sz w:val="21"/>
                <w:szCs w:val="21"/>
              </w:rPr>
              <w:t>）</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评价标准</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河流、湖库、河口：</w:t>
            </w:r>
            <w:r w:rsidRPr="00CF19C6">
              <w:rPr>
                <w:sz w:val="21"/>
                <w:szCs w:val="21"/>
              </w:rPr>
              <w:fldChar w:fldCharType="begin"/>
            </w:r>
            <w:r w:rsidRPr="00CF19C6">
              <w:rPr>
                <w:rFonts w:ascii="Calibri" w:hAnsi="Calibri"/>
                <w:sz w:val="21"/>
                <w:szCs w:val="21"/>
              </w:rPr>
              <w:instrText xml:space="preserve"> = 1 \* ROMAN </w:instrText>
            </w:r>
            <w:r w:rsidRPr="00CF19C6">
              <w:rPr>
                <w:sz w:val="21"/>
                <w:szCs w:val="21"/>
              </w:rPr>
              <w:fldChar w:fldCharType="separate"/>
            </w:r>
            <w:r w:rsidRPr="00CF19C6">
              <w:rPr>
                <w:sz w:val="21"/>
                <w:szCs w:val="21"/>
              </w:rPr>
              <w:t>I</w:t>
            </w:r>
            <w:r w:rsidRPr="00CF19C6">
              <w:rPr>
                <w:sz w:val="21"/>
                <w:szCs w:val="21"/>
              </w:rPr>
              <w:fldChar w:fldCharType="end"/>
            </w:r>
            <w:r w:rsidRPr="00CF19C6">
              <w:rPr>
                <w:sz w:val="21"/>
                <w:szCs w:val="21"/>
              </w:rPr>
              <w:t>类</w:t>
            </w:r>
            <w:r w:rsidRPr="00CF19C6">
              <w:rPr>
                <w:sz w:val="21"/>
                <w:szCs w:val="21"/>
              </w:rPr>
              <w:t xml:space="preserve"> □</w:t>
            </w:r>
            <w:r w:rsidRPr="00CF19C6">
              <w:rPr>
                <w:sz w:val="21"/>
                <w:szCs w:val="21"/>
              </w:rPr>
              <w:t>；</w:t>
            </w:r>
            <w:r w:rsidRPr="00CF19C6">
              <w:rPr>
                <w:sz w:val="21"/>
                <w:szCs w:val="21"/>
              </w:rPr>
              <w:fldChar w:fldCharType="begin"/>
            </w:r>
            <w:r w:rsidRPr="00CF19C6">
              <w:rPr>
                <w:rFonts w:ascii="Calibri" w:hAnsi="Calibri"/>
                <w:sz w:val="21"/>
                <w:szCs w:val="21"/>
              </w:rPr>
              <w:instrText xml:space="preserve"> = 2 \* ROMAN </w:instrText>
            </w:r>
            <w:r w:rsidRPr="00CF19C6">
              <w:rPr>
                <w:sz w:val="21"/>
                <w:szCs w:val="21"/>
              </w:rPr>
              <w:fldChar w:fldCharType="separate"/>
            </w:r>
            <w:r w:rsidRPr="00CF19C6">
              <w:rPr>
                <w:sz w:val="21"/>
                <w:szCs w:val="21"/>
              </w:rPr>
              <w:t>II</w:t>
            </w:r>
            <w:r w:rsidRPr="00CF19C6">
              <w:rPr>
                <w:sz w:val="21"/>
                <w:szCs w:val="21"/>
              </w:rPr>
              <w:fldChar w:fldCharType="end"/>
            </w:r>
            <w:r w:rsidRPr="00CF19C6">
              <w:rPr>
                <w:sz w:val="21"/>
                <w:szCs w:val="21"/>
              </w:rPr>
              <w:t>类</w:t>
            </w:r>
            <w:r w:rsidRPr="00CF19C6">
              <w:rPr>
                <w:sz w:val="21"/>
                <w:szCs w:val="21"/>
              </w:rPr>
              <w:t xml:space="preserve"> □</w:t>
            </w:r>
            <w:r w:rsidRPr="00CF19C6">
              <w:rPr>
                <w:sz w:val="21"/>
                <w:szCs w:val="21"/>
              </w:rPr>
              <w:t>；</w:t>
            </w:r>
            <w:r w:rsidRPr="00CF19C6">
              <w:rPr>
                <w:sz w:val="21"/>
                <w:szCs w:val="21"/>
              </w:rPr>
              <w:fldChar w:fldCharType="begin"/>
            </w:r>
            <w:r w:rsidRPr="00CF19C6">
              <w:rPr>
                <w:rFonts w:ascii="Calibri" w:hAnsi="Calibri"/>
                <w:sz w:val="21"/>
                <w:szCs w:val="21"/>
              </w:rPr>
              <w:instrText xml:space="preserve"> = 3 \* ROMAN </w:instrText>
            </w:r>
            <w:r w:rsidRPr="00CF19C6">
              <w:rPr>
                <w:sz w:val="21"/>
                <w:szCs w:val="21"/>
              </w:rPr>
              <w:fldChar w:fldCharType="separate"/>
            </w:r>
            <w:r w:rsidRPr="00CF19C6">
              <w:rPr>
                <w:rFonts w:hint="eastAsia"/>
                <w:sz w:val="21"/>
                <w:szCs w:val="21"/>
              </w:rPr>
              <w:t>Ⅲ</w:t>
            </w:r>
            <w:r w:rsidRPr="00CF19C6">
              <w:rPr>
                <w:sz w:val="21"/>
                <w:szCs w:val="21"/>
              </w:rPr>
              <w:fldChar w:fldCharType="end"/>
            </w:r>
            <w:r w:rsidRPr="00CF19C6">
              <w:rPr>
                <w:sz w:val="21"/>
                <w:szCs w:val="21"/>
              </w:rPr>
              <w:t>类</w:t>
            </w:r>
            <w:r w:rsidRPr="00CF19C6">
              <w:rPr>
                <w:rFonts w:hint="eastAsia"/>
                <w:sz w:val="21"/>
                <w:szCs w:val="21"/>
              </w:rPr>
              <w:t xml:space="preserve"> </w:t>
            </w:r>
            <w:r w:rsidRPr="00CF19C6">
              <w:rPr>
                <w:rFonts w:hint="eastAsia"/>
                <w:sz w:val="21"/>
                <w:szCs w:val="21"/>
              </w:rPr>
              <w:t>√</w:t>
            </w:r>
            <w:r w:rsidRPr="00CF19C6">
              <w:rPr>
                <w:sz w:val="21"/>
                <w:szCs w:val="21"/>
              </w:rPr>
              <w:t>；</w:t>
            </w:r>
            <w:r w:rsidRPr="00CF19C6">
              <w:rPr>
                <w:sz w:val="21"/>
                <w:szCs w:val="21"/>
              </w:rPr>
              <w:fldChar w:fldCharType="begin"/>
            </w:r>
            <w:r w:rsidRPr="00CF19C6">
              <w:rPr>
                <w:rFonts w:ascii="Calibri" w:hAnsi="Calibri"/>
                <w:sz w:val="21"/>
                <w:szCs w:val="21"/>
              </w:rPr>
              <w:instrText xml:space="preserve"> = 4 \* ROMAN </w:instrText>
            </w:r>
            <w:r w:rsidRPr="00CF19C6">
              <w:rPr>
                <w:sz w:val="21"/>
                <w:szCs w:val="21"/>
              </w:rPr>
              <w:fldChar w:fldCharType="separate"/>
            </w:r>
            <w:r w:rsidRPr="00CF19C6">
              <w:rPr>
                <w:sz w:val="21"/>
                <w:szCs w:val="21"/>
              </w:rPr>
              <w:t>IV</w:t>
            </w:r>
            <w:r w:rsidRPr="00CF19C6">
              <w:rPr>
                <w:sz w:val="21"/>
                <w:szCs w:val="21"/>
              </w:rPr>
              <w:fldChar w:fldCharType="end"/>
            </w:r>
            <w:r w:rsidRPr="00CF19C6">
              <w:rPr>
                <w:sz w:val="21"/>
                <w:szCs w:val="21"/>
              </w:rPr>
              <w:t>类</w:t>
            </w:r>
            <w:r w:rsidRPr="00CF19C6">
              <w:rPr>
                <w:sz w:val="21"/>
                <w:szCs w:val="21"/>
              </w:rPr>
              <w:t xml:space="preserve"> □</w:t>
            </w:r>
            <w:r w:rsidRPr="00CF19C6">
              <w:rPr>
                <w:sz w:val="21"/>
                <w:szCs w:val="21"/>
              </w:rPr>
              <w:t>；</w:t>
            </w:r>
            <w:r w:rsidRPr="00CF19C6">
              <w:rPr>
                <w:sz w:val="21"/>
                <w:szCs w:val="21"/>
              </w:rPr>
              <w:fldChar w:fldCharType="begin"/>
            </w:r>
            <w:r w:rsidRPr="00CF19C6">
              <w:rPr>
                <w:rFonts w:ascii="Calibri" w:hAnsi="Calibri"/>
                <w:sz w:val="21"/>
                <w:szCs w:val="21"/>
              </w:rPr>
              <w:instrText xml:space="preserve"> = 5 \* ROMAN </w:instrText>
            </w:r>
            <w:r w:rsidRPr="00CF19C6">
              <w:rPr>
                <w:sz w:val="21"/>
                <w:szCs w:val="21"/>
              </w:rPr>
              <w:fldChar w:fldCharType="separate"/>
            </w:r>
            <w:r w:rsidRPr="00CF19C6">
              <w:rPr>
                <w:sz w:val="21"/>
                <w:szCs w:val="21"/>
              </w:rPr>
              <w:t>V</w:t>
            </w:r>
            <w:r w:rsidRPr="00CF19C6">
              <w:rPr>
                <w:sz w:val="21"/>
                <w:szCs w:val="21"/>
              </w:rPr>
              <w:fldChar w:fldCharType="end"/>
            </w:r>
            <w:r w:rsidRPr="00CF19C6">
              <w:rPr>
                <w:sz w:val="21"/>
                <w:szCs w:val="21"/>
              </w:rPr>
              <w:t>类</w:t>
            </w:r>
            <w:r w:rsidRPr="00CF19C6">
              <w:rPr>
                <w:sz w:val="21"/>
                <w:szCs w:val="21"/>
              </w:rPr>
              <w:t xml:space="preserve"> □ </w:t>
            </w:r>
          </w:p>
          <w:p w:rsidR="00810A2D" w:rsidRPr="00CF19C6" w:rsidRDefault="00810A2D" w:rsidP="00810A2D">
            <w:pPr>
              <w:spacing w:beforeLines="5" w:before="16" w:afterLines="5" w:after="16"/>
              <w:ind w:firstLine="0"/>
              <w:jc w:val="left"/>
              <w:rPr>
                <w:sz w:val="21"/>
                <w:szCs w:val="21"/>
              </w:rPr>
            </w:pPr>
            <w:r w:rsidRPr="00CF19C6">
              <w:rPr>
                <w:sz w:val="21"/>
                <w:szCs w:val="21"/>
              </w:rPr>
              <w:t>近岸海域：第一类</w:t>
            </w:r>
            <w:r w:rsidRPr="00CF19C6">
              <w:rPr>
                <w:sz w:val="21"/>
                <w:szCs w:val="21"/>
              </w:rPr>
              <w:t xml:space="preserve"> □</w:t>
            </w:r>
            <w:r w:rsidRPr="00CF19C6">
              <w:rPr>
                <w:sz w:val="21"/>
                <w:szCs w:val="21"/>
              </w:rPr>
              <w:t>；第二类</w:t>
            </w:r>
            <w:r w:rsidRPr="00CF19C6">
              <w:rPr>
                <w:sz w:val="21"/>
                <w:szCs w:val="21"/>
              </w:rPr>
              <w:t xml:space="preserve"> □</w:t>
            </w:r>
            <w:r w:rsidRPr="00CF19C6">
              <w:rPr>
                <w:sz w:val="21"/>
                <w:szCs w:val="21"/>
              </w:rPr>
              <w:t>；第三类</w:t>
            </w:r>
            <w:r w:rsidRPr="00CF19C6">
              <w:rPr>
                <w:sz w:val="21"/>
                <w:szCs w:val="21"/>
              </w:rPr>
              <w:t xml:space="preserve"> □</w:t>
            </w:r>
            <w:r w:rsidRPr="00CF19C6">
              <w:rPr>
                <w:sz w:val="21"/>
                <w:szCs w:val="21"/>
              </w:rPr>
              <w:t>；第四类</w:t>
            </w:r>
            <w:r w:rsidRPr="00CF19C6">
              <w:rPr>
                <w:sz w:val="21"/>
                <w:szCs w:val="21"/>
              </w:rPr>
              <w:t xml:space="preserve"> □</w:t>
            </w:r>
          </w:p>
          <w:p w:rsidR="00810A2D" w:rsidRPr="00CF19C6" w:rsidRDefault="00810A2D" w:rsidP="00810A2D">
            <w:pPr>
              <w:spacing w:beforeLines="5" w:before="16" w:afterLines="5" w:after="16"/>
              <w:ind w:firstLine="0"/>
              <w:jc w:val="left"/>
              <w:rPr>
                <w:sz w:val="21"/>
                <w:szCs w:val="21"/>
              </w:rPr>
            </w:pPr>
            <w:r w:rsidRPr="00CF19C6">
              <w:rPr>
                <w:sz w:val="21"/>
                <w:szCs w:val="21"/>
              </w:rPr>
              <w:t>规划</w:t>
            </w:r>
            <w:proofErr w:type="gramStart"/>
            <w:r w:rsidRPr="00CF19C6">
              <w:rPr>
                <w:sz w:val="21"/>
                <w:szCs w:val="21"/>
              </w:rPr>
              <w:t>年评价</w:t>
            </w:r>
            <w:proofErr w:type="gramEnd"/>
            <w:r w:rsidRPr="00CF19C6">
              <w:rPr>
                <w:sz w:val="21"/>
                <w:szCs w:val="21"/>
              </w:rPr>
              <w:t>标准（）</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评价时期</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丰水期</w:t>
            </w:r>
            <w:r w:rsidRPr="00CF19C6">
              <w:rPr>
                <w:sz w:val="21"/>
                <w:szCs w:val="21"/>
              </w:rPr>
              <w:t xml:space="preserve"> □</w:t>
            </w:r>
            <w:r w:rsidRPr="00CF19C6">
              <w:rPr>
                <w:sz w:val="21"/>
                <w:szCs w:val="21"/>
              </w:rPr>
              <w:t>；平水期</w:t>
            </w:r>
            <w:r w:rsidRPr="00CF19C6">
              <w:rPr>
                <w:sz w:val="21"/>
                <w:szCs w:val="21"/>
              </w:rPr>
              <w:t xml:space="preserve"> </w:t>
            </w:r>
            <w:r w:rsidRPr="00CF19C6">
              <w:rPr>
                <w:rFonts w:hint="eastAsia"/>
                <w:sz w:val="21"/>
                <w:szCs w:val="21"/>
              </w:rPr>
              <w:t>√</w:t>
            </w:r>
            <w:r w:rsidRPr="00CF19C6">
              <w:rPr>
                <w:sz w:val="21"/>
                <w:szCs w:val="21"/>
              </w:rPr>
              <w:t>；枯水期</w:t>
            </w:r>
            <w:r w:rsidRPr="00CF19C6">
              <w:rPr>
                <w:sz w:val="21"/>
                <w:szCs w:val="21"/>
              </w:rPr>
              <w:t xml:space="preserve"> □</w:t>
            </w:r>
            <w:r w:rsidRPr="00CF19C6">
              <w:rPr>
                <w:sz w:val="21"/>
                <w:szCs w:val="21"/>
              </w:rPr>
              <w:t>；冰封期</w:t>
            </w:r>
            <w:r w:rsidRPr="00CF19C6">
              <w:rPr>
                <w:sz w:val="21"/>
                <w:szCs w:val="21"/>
              </w:rPr>
              <w:t xml:space="preserve"> □</w:t>
            </w:r>
            <w:r w:rsidRPr="00CF19C6">
              <w:rPr>
                <w:sz w:val="21"/>
                <w:szCs w:val="21"/>
              </w:rPr>
              <w:t>；</w:t>
            </w:r>
          </w:p>
          <w:p w:rsidR="00810A2D" w:rsidRPr="00CF19C6" w:rsidRDefault="00810A2D" w:rsidP="00810A2D">
            <w:pPr>
              <w:spacing w:beforeLines="5" w:before="16" w:afterLines="5" w:after="16"/>
              <w:ind w:firstLine="0"/>
              <w:jc w:val="left"/>
              <w:rPr>
                <w:sz w:val="21"/>
                <w:szCs w:val="21"/>
              </w:rPr>
            </w:pPr>
            <w:r w:rsidRPr="00CF19C6">
              <w:rPr>
                <w:sz w:val="21"/>
                <w:szCs w:val="21"/>
              </w:rPr>
              <w:t>春季</w:t>
            </w:r>
            <w:r w:rsidRPr="00CF19C6">
              <w:rPr>
                <w:sz w:val="21"/>
                <w:szCs w:val="21"/>
              </w:rPr>
              <w:t xml:space="preserve"> </w:t>
            </w:r>
            <w:r w:rsidR="0037167F" w:rsidRPr="00CF19C6">
              <w:rPr>
                <w:rFonts w:hint="eastAsia"/>
                <w:sz w:val="21"/>
                <w:szCs w:val="21"/>
              </w:rPr>
              <w:t>√</w:t>
            </w:r>
            <w:r w:rsidRPr="00CF19C6">
              <w:rPr>
                <w:sz w:val="21"/>
                <w:szCs w:val="21"/>
              </w:rPr>
              <w:t>；夏季</w:t>
            </w:r>
            <w:r w:rsidRPr="00CF19C6">
              <w:rPr>
                <w:sz w:val="21"/>
                <w:szCs w:val="21"/>
              </w:rPr>
              <w:t xml:space="preserve"> </w:t>
            </w:r>
            <w:r w:rsidR="0037167F" w:rsidRPr="00CF19C6">
              <w:rPr>
                <w:sz w:val="21"/>
                <w:szCs w:val="21"/>
              </w:rPr>
              <w:t>□</w:t>
            </w:r>
            <w:r w:rsidRPr="00CF19C6">
              <w:rPr>
                <w:sz w:val="21"/>
                <w:szCs w:val="21"/>
              </w:rPr>
              <w:t>；秋季</w:t>
            </w:r>
            <w:r w:rsidRPr="00CF19C6">
              <w:rPr>
                <w:rFonts w:hint="eastAsia"/>
                <w:sz w:val="21"/>
                <w:szCs w:val="21"/>
              </w:rPr>
              <w:t xml:space="preserve"> </w:t>
            </w:r>
            <w:r w:rsidRPr="00CF19C6">
              <w:rPr>
                <w:sz w:val="21"/>
                <w:szCs w:val="21"/>
              </w:rPr>
              <w:t>□</w:t>
            </w:r>
            <w:r w:rsidRPr="00CF19C6">
              <w:rPr>
                <w:sz w:val="21"/>
                <w:szCs w:val="21"/>
              </w:rPr>
              <w:t>；冬季</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评价结论</w:t>
            </w:r>
          </w:p>
        </w:tc>
        <w:tc>
          <w:tcPr>
            <w:tcW w:w="10302" w:type="dxa"/>
            <w:gridSpan w:val="12"/>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水环境功能区或水功能区、近岸海域环境功能区水质达标状况</w:t>
            </w:r>
            <w:r w:rsidRPr="00CF19C6">
              <w:rPr>
                <w:sz w:val="21"/>
                <w:szCs w:val="21"/>
              </w:rPr>
              <w:t xml:space="preserve"> </w:t>
            </w:r>
            <w:r w:rsidRPr="00CF19C6">
              <w:rPr>
                <w:rFonts w:hint="eastAsia"/>
                <w:sz w:val="21"/>
                <w:szCs w:val="21"/>
              </w:rPr>
              <w:t>√</w:t>
            </w:r>
            <w:r w:rsidRPr="00CF19C6">
              <w:rPr>
                <w:sz w:val="21"/>
                <w:szCs w:val="21"/>
              </w:rPr>
              <w:t>：达标</w:t>
            </w:r>
            <w:r w:rsidRPr="00CF19C6">
              <w:rPr>
                <w:sz w:val="21"/>
                <w:szCs w:val="21"/>
              </w:rPr>
              <w:t xml:space="preserve"> </w:t>
            </w:r>
            <w:r w:rsidRPr="00CF19C6">
              <w:rPr>
                <w:sz w:val="21"/>
                <w:szCs w:val="21"/>
              </w:rPr>
              <w:sym w:font="Wingdings 2" w:char="00A3"/>
            </w:r>
            <w:r w:rsidRPr="00CF19C6">
              <w:rPr>
                <w:sz w:val="21"/>
                <w:szCs w:val="21"/>
              </w:rPr>
              <w:t>；不达标</w:t>
            </w:r>
            <w:r w:rsidRPr="00CF19C6">
              <w:rPr>
                <w:sz w:val="21"/>
                <w:szCs w:val="21"/>
              </w:rPr>
              <w:t>□</w:t>
            </w:r>
          </w:p>
          <w:p w:rsidR="00810A2D" w:rsidRPr="00CF19C6" w:rsidRDefault="00810A2D" w:rsidP="00810A2D">
            <w:pPr>
              <w:spacing w:beforeLines="5" w:before="16" w:afterLines="5" w:after="16"/>
              <w:ind w:firstLine="0"/>
              <w:jc w:val="left"/>
              <w:rPr>
                <w:sz w:val="21"/>
                <w:szCs w:val="21"/>
              </w:rPr>
            </w:pPr>
            <w:r w:rsidRPr="00CF19C6">
              <w:rPr>
                <w:sz w:val="21"/>
                <w:szCs w:val="21"/>
              </w:rPr>
              <w:t>水环境控制单元或断面水质达标状况</w:t>
            </w:r>
            <w:r w:rsidRPr="00CF19C6">
              <w:rPr>
                <w:sz w:val="21"/>
                <w:szCs w:val="21"/>
              </w:rPr>
              <w:t xml:space="preserve"> </w:t>
            </w:r>
            <w:r w:rsidRPr="00CF19C6">
              <w:rPr>
                <w:rFonts w:hint="eastAsia"/>
                <w:sz w:val="21"/>
                <w:szCs w:val="21"/>
              </w:rPr>
              <w:t>√</w:t>
            </w:r>
            <w:r w:rsidRPr="00CF19C6">
              <w:rPr>
                <w:sz w:val="21"/>
                <w:szCs w:val="21"/>
              </w:rPr>
              <w:t>：达标</w:t>
            </w:r>
            <w:r w:rsidRPr="00CF19C6">
              <w:rPr>
                <w:sz w:val="21"/>
                <w:szCs w:val="21"/>
              </w:rPr>
              <w:t xml:space="preserve"> </w:t>
            </w:r>
            <w:r w:rsidRPr="00CF19C6">
              <w:rPr>
                <w:sz w:val="21"/>
                <w:szCs w:val="21"/>
              </w:rPr>
              <w:sym w:font="Wingdings 2" w:char="00A3"/>
            </w:r>
            <w:r w:rsidRPr="00CF19C6">
              <w:rPr>
                <w:sz w:val="21"/>
                <w:szCs w:val="21"/>
              </w:rPr>
              <w:t>；不达标</w:t>
            </w:r>
            <w:r w:rsidRPr="00CF19C6">
              <w:rPr>
                <w:sz w:val="21"/>
                <w:szCs w:val="21"/>
              </w:rPr>
              <w:t>□</w:t>
            </w:r>
          </w:p>
          <w:p w:rsidR="00810A2D" w:rsidRPr="00CF19C6" w:rsidRDefault="00810A2D" w:rsidP="00810A2D">
            <w:pPr>
              <w:spacing w:beforeLines="5" w:before="16" w:afterLines="5" w:after="16"/>
              <w:ind w:firstLine="0"/>
              <w:jc w:val="left"/>
              <w:rPr>
                <w:sz w:val="21"/>
                <w:szCs w:val="21"/>
              </w:rPr>
            </w:pPr>
            <w:r w:rsidRPr="00CF19C6">
              <w:rPr>
                <w:sz w:val="21"/>
                <w:szCs w:val="21"/>
              </w:rPr>
              <w:t>水环境保护目标质量状况</w:t>
            </w:r>
            <w:r w:rsidRPr="00CF19C6">
              <w:rPr>
                <w:sz w:val="21"/>
                <w:szCs w:val="21"/>
              </w:rPr>
              <w:t xml:space="preserve"> </w:t>
            </w:r>
            <w:r w:rsidRPr="00CF19C6">
              <w:rPr>
                <w:rFonts w:hint="eastAsia"/>
                <w:sz w:val="21"/>
                <w:szCs w:val="21"/>
              </w:rPr>
              <w:t>√</w:t>
            </w:r>
            <w:r w:rsidRPr="00CF19C6">
              <w:rPr>
                <w:sz w:val="21"/>
                <w:szCs w:val="21"/>
              </w:rPr>
              <w:t>：达标</w:t>
            </w:r>
            <w:r w:rsidRPr="00CF19C6">
              <w:rPr>
                <w:sz w:val="21"/>
                <w:szCs w:val="21"/>
              </w:rPr>
              <w:sym w:font="Wingdings 2" w:char="00A3"/>
            </w:r>
            <w:r w:rsidRPr="00CF19C6">
              <w:rPr>
                <w:sz w:val="21"/>
                <w:szCs w:val="21"/>
              </w:rPr>
              <w:t>；不达标</w:t>
            </w:r>
            <w:r w:rsidRPr="00CF19C6">
              <w:rPr>
                <w:sz w:val="21"/>
                <w:szCs w:val="21"/>
              </w:rPr>
              <w:t xml:space="preserve"> □</w:t>
            </w:r>
          </w:p>
          <w:p w:rsidR="00810A2D" w:rsidRPr="00CF19C6" w:rsidRDefault="00810A2D" w:rsidP="00810A2D">
            <w:pPr>
              <w:spacing w:beforeLines="5" w:before="16" w:afterLines="5" w:after="16"/>
              <w:ind w:firstLine="0"/>
              <w:jc w:val="left"/>
              <w:rPr>
                <w:sz w:val="21"/>
                <w:szCs w:val="21"/>
              </w:rPr>
            </w:pPr>
            <w:r w:rsidRPr="00CF19C6">
              <w:rPr>
                <w:sz w:val="21"/>
                <w:szCs w:val="21"/>
              </w:rPr>
              <w:t>对照断面、控制断面等代表性断面的水质状况</w:t>
            </w:r>
            <w:r w:rsidRPr="00CF19C6">
              <w:rPr>
                <w:sz w:val="21"/>
                <w:szCs w:val="21"/>
              </w:rPr>
              <w:t xml:space="preserve"> </w:t>
            </w:r>
            <w:r w:rsidRPr="00CF19C6">
              <w:rPr>
                <w:rFonts w:hint="eastAsia"/>
                <w:sz w:val="21"/>
                <w:szCs w:val="21"/>
              </w:rPr>
              <w:t>√</w:t>
            </w:r>
            <w:r w:rsidRPr="00CF19C6">
              <w:rPr>
                <w:sz w:val="21"/>
                <w:szCs w:val="21"/>
              </w:rPr>
              <w:t>：达标</w:t>
            </w:r>
            <w:r w:rsidRPr="00CF19C6">
              <w:rPr>
                <w:sz w:val="21"/>
                <w:szCs w:val="21"/>
              </w:rPr>
              <w:t xml:space="preserve"> </w:t>
            </w:r>
            <w:r w:rsidR="0037167F" w:rsidRPr="00CF19C6">
              <w:rPr>
                <w:sz w:val="21"/>
                <w:szCs w:val="21"/>
              </w:rPr>
              <w:t>□</w:t>
            </w:r>
            <w:r w:rsidRPr="00CF19C6">
              <w:rPr>
                <w:sz w:val="21"/>
                <w:szCs w:val="21"/>
              </w:rPr>
              <w:t>；不达标</w:t>
            </w:r>
            <w:r w:rsidRPr="00CF19C6">
              <w:rPr>
                <w:sz w:val="21"/>
                <w:szCs w:val="21"/>
              </w:rPr>
              <w:t xml:space="preserve"> </w:t>
            </w:r>
            <w:r w:rsidR="0037167F" w:rsidRPr="00CF19C6">
              <w:rPr>
                <w:sz w:val="21"/>
                <w:szCs w:val="21"/>
              </w:rPr>
              <w:sym w:font="Wingdings 2" w:char="0052"/>
            </w:r>
          </w:p>
          <w:p w:rsidR="00810A2D" w:rsidRPr="00CF19C6" w:rsidRDefault="00810A2D" w:rsidP="00810A2D">
            <w:pPr>
              <w:spacing w:beforeLines="5" w:before="16" w:afterLines="5" w:after="16"/>
              <w:ind w:firstLine="0"/>
              <w:jc w:val="left"/>
              <w:rPr>
                <w:sz w:val="21"/>
                <w:szCs w:val="21"/>
              </w:rPr>
            </w:pPr>
            <w:r w:rsidRPr="00CF19C6">
              <w:rPr>
                <w:sz w:val="21"/>
                <w:szCs w:val="21"/>
              </w:rPr>
              <w:t>底泥污</w:t>
            </w:r>
            <w:proofErr w:type="gramStart"/>
            <w:r w:rsidRPr="00CF19C6">
              <w:rPr>
                <w:sz w:val="21"/>
                <w:szCs w:val="21"/>
              </w:rPr>
              <w:t>染评价</w:t>
            </w:r>
            <w:proofErr w:type="gramEnd"/>
            <w:r w:rsidRPr="00CF19C6">
              <w:rPr>
                <w:sz w:val="21"/>
                <w:szCs w:val="21"/>
              </w:rPr>
              <w:t xml:space="preserve"> □</w:t>
            </w:r>
          </w:p>
          <w:p w:rsidR="00810A2D" w:rsidRPr="00CF19C6" w:rsidRDefault="00810A2D" w:rsidP="00810A2D">
            <w:pPr>
              <w:spacing w:beforeLines="5" w:before="16" w:afterLines="5" w:after="16"/>
              <w:ind w:firstLine="0"/>
              <w:jc w:val="left"/>
              <w:rPr>
                <w:sz w:val="21"/>
                <w:szCs w:val="21"/>
              </w:rPr>
            </w:pPr>
            <w:r w:rsidRPr="00CF19C6">
              <w:rPr>
                <w:sz w:val="21"/>
                <w:szCs w:val="21"/>
              </w:rPr>
              <w:t>水资源与开发利用程度及其水文情势评价</w:t>
            </w:r>
            <w:r w:rsidRPr="00CF19C6">
              <w:rPr>
                <w:sz w:val="21"/>
                <w:szCs w:val="21"/>
              </w:rPr>
              <w:t xml:space="preserve"> □</w:t>
            </w:r>
          </w:p>
          <w:p w:rsidR="00810A2D" w:rsidRPr="00CF19C6" w:rsidRDefault="00810A2D" w:rsidP="00810A2D">
            <w:pPr>
              <w:spacing w:beforeLines="5" w:before="16" w:afterLines="5" w:after="16"/>
              <w:ind w:firstLine="0"/>
              <w:jc w:val="left"/>
              <w:rPr>
                <w:sz w:val="21"/>
                <w:szCs w:val="21"/>
              </w:rPr>
            </w:pPr>
            <w:r w:rsidRPr="00CF19C6">
              <w:rPr>
                <w:sz w:val="21"/>
                <w:szCs w:val="21"/>
              </w:rPr>
              <w:t>水环境质量回顾评价</w:t>
            </w:r>
            <w:r w:rsidRPr="00CF19C6">
              <w:rPr>
                <w:sz w:val="21"/>
                <w:szCs w:val="21"/>
              </w:rPr>
              <w:t xml:space="preserve"> □</w:t>
            </w:r>
          </w:p>
          <w:p w:rsidR="00810A2D" w:rsidRPr="00CF19C6" w:rsidRDefault="00810A2D" w:rsidP="00810A2D">
            <w:pPr>
              <w:spacing w:beforeLines="5" w:before="16" w:afterLines="5" w:after="16"/>
              <w:ind w:firstLine="0"/>
              <w:jc w:val="left"/>
              <w:rPr>
                <w:sz w:val="21"/>
                <w:szCs w:val="21"/>
              </w:rPr>
            </w:pPr>
            <w:r w:rsidRPr="00CF19C6">
              <w:rPr>
                <w:sz w:val="21"/>
                <w:szCs w:val="21"/>
              </w:rPr>
              <w:t>流域（区域）水资源（包括水能资源）与开发利用总体状况、生态流量管理要求与现状满足程度、建设项目占用水域空间的水流状况与河湖演变状况</w:t>
            </w:r>
            <w:r w:rsidRPr="00CF19C6">
              <w:rPr>
                <w:sz w:val="21"/>
                <w:szCs w:val="21"/>
              </w:rPr>
              <w:t xml:space="preserve"> □</w:t>
            </w:r>
          </w:p>
        </w:tc>
        <w:tc>
          <w:tcPr>
            <w:tcW w:w="2097" w:type="dxa"/>
            <w:tcBorders>
              <w:lef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达标区</w:t>
            </w:r>
            <w:r w:rsidRPr="00CF19C6">
              <w:rPr>
                <w:sz w:val="21"/>
                <w:szCs w:val="21"/>
              </w:rPr>
              <w:t xml:space="preserve"> </w:t>
            </w:r>
            <w:r w:rsidR="004F6107" w:rsidRPr="00CF19C6">
              <w:rPr>
                <w:sz w:val="21"/>
                <w:szCs w:val="21"/>
              </w:rPr>
              <w:sym w:font="Wingdings 2" w:char="00A3"/>
            </w:r>
          </w:p>
          <w:p w:rsidR="00810A2D" w:rsidRPr="00CF19C6" w:rsidRDefault="00810A2D" w:rsidP="00810A2D">
            <w:pPr>
              <w:spacing w:beforeLines="5" w:before="16" w:afterLines="5" w:after="16"/>
              <w:ind w:firstLine="0"/>
              <w:jc w:val="left"/>
              <w:rPr>
                <w:sz w:val="21"/>
                <w:szCs w:val="21"/>
              </w:rPr>
            </w:pPr>
            <w:r w:rsidRPr="00CF19C6">
              <w:rPr>
                <w:sz w:val="21"/>
                <w:szCs w:val="21"/>
              </w:rPr>
              <w:t>不达标区</w:t>
            </w:r>
            <w:r w:rsidRPr="00CF19C6">
              <w:rPr>
                <w:sz w:val="21"/>
                <w:szCs w:val="21"/>
              </w:rPr>
              <w:t xml:space="preserve"> </w:t>
            </w:r>
            <w:r w:rsidR="004F6107" w:rsidRPr="00CF19C6">
              <w:rPr>
                <w:sz w:val="21"/>
                <w:szCs w:val="21"/>
              </w:rPr>
              <w:sym w:font="Wingdings 2" w:char="0052"/>
            </w:r>
          </w:p>
        </w:tc>
      </w:tr>
      <w:tr w:rsidR="00810A2D" w:rsidRPr="00CF19C6" w:rsidTr="00810A2D">
        <w:tc>
          <w:tcPr>
            <w:tcW w:w="481" w:type="dxa"/>
            <w:vMerge w:val="restart"/>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影响预测</w:t>
            </w: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预测范围</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河流：长度（）</w:t>
            </w:r>
            <w:r w:rsidRPr="00CF19C6">
              <w:rPr>
                <w:sz w:val="21"/>
                <w:szCs w:val="21"/>
              </w:rPr>
              <w:t>km</w:t>
            </w:r>
            <w:r w:rsidRPr="00CF19C6">
              <w:rPr>
                <w:sz w:val="21"/>
                <w:szCs w:val="21"/>
              </w:rPr>
              <w:t>；湖库、河口及近岸海域：面积（）</w:t>
            </w:r>
            <w:r w:rsidRPr="00CF19C6">
              <w:rPr>
                <w:sz w:val="21"/>
                <w:szCs w:val="21"/>
              </w:rPr>
              <w:t>km</w:t>
            </w:r>
            <w:r w:rsidRPr="00CF19C6">
              <w:rPr>
                <w:sz w:val="21"/>
                <w:szCs w:val="21"/>
                <w:vertAlign w:val="superscript"/>
              </w:rPr>
              <w:t>2</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预测因子</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预测时期</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丰水期</w:t>
            </w:r>
            <w:r w:rsidRPr="00CF19C6">
              <w:rPr>
                <w:sz w:val="21"/>
                <w:szCs w:val="21"/>
              </w:rPr>
              <w:t xml:space="preserve"> □</w:t>
            </w:r>
            <w:r w:rsidRPr="00CF19C6">
              <w:rPr>
                <w:sz w:val="21"/>
                <w:szCs w:val="21"/>
              </w:rPr>
              <w:t>；平水期</w:t>
            </w:r>
            <w:r w:rsidRPr="00CF19C6">
              <w:rPr>
                <w:sz w:val="21"/>
                <w:szCs w:val="21"/>
              </w:rPr>
              <w:t xml:space="preserve"> □</w:t>
            </w:r>
            <w:r w:rsidRPr="00CF19C6">
              <w:rPr>
                <w:sz w:val="21"/>
                <w:szCs w:val="21"/>
              </w:rPr>
              <w:t>；枯水期</w:t>
            </w:r>
            <w:r w:rsidRPr="00CF19C6">
              <w:rPr>
                <w:sz w:val="21"/>
                <w:szCs w:val="21"/>
              </w:rPr>
              <w:t xml:space="preserve"> □</w:t>
            </w:r>
            <w:r w:rsidRPr="00CF19C6">
              <w:rPr>
                <w:sz w:val="21"/>
                <w:szCs w:val="21"/>
              </w:rPr>
              <w:t>；冰封期</w:t>
            </w:r>
            <w:r w:rsidRPr="00CF19C6">
              <w:rPr>
                <w:sz w:val="21"/>
                <w:szCs w:val="21"/>
              </w:rPr>
              <w:t xml:space="preserve"> □</w:t>
            </w:r>
            <w:r w:rsidRPr="00CF19C6">
              <w:rPr>
                <w:sz w:val="21"/>
                <w:szCs w:val="21"/>
              </w:rPr>
              <w:t>；</w:t>
            </w:r>
          </w:p>
          <w:p w:rsidR="00810A2D" w:rsidRPr="00CF19C6" w:rsidRDefault="00810A2D" w:rsidP="00810A2D">
            <w:pPr>
              <w:spacing w:beforeLines="5" w:before="16" w:afterLines="5" w:after="16"/>
              <w:ind w:firstLine="0"/>
              <w:jc w:val="left"/>
              <w:rPr>
                <w:sz w:val="21"/>
                <w:szCs w:val="21"/>
              </w:rPr>
            </w:pPr>
            <w:r w:rsidRPr="00CF19C6">
              <w:rPr>
                <w:sz w:val="21"/>
                <w:szCs w:val="21"/>
              </w:rPr>
              <w:t>春季</w:t>
            </w:r>
            <w:r w:rsidRPr="00CF19C6">
              <w:rPr>
                <w:sz w:val="21"/>
                <w:szCs w:val="21"/>
              </w:rPr>
              <w:t xml:space="preserve"> □</w:t>
            </w:r>
            <w:r w:rsidRPr="00CF19C6">
              <w:rPr>
                <w:sz w:val="21"/>
                <w:szCs w:val="21"/>
              </w:rPr>
              <w:t>；夏季</w:t>
            </w:r>
            <w:r w:rsidRPr="00CF19C6">
              <w:rPr>
                <w:sz w:val="21"/>
                <w:szCs w:val="21"/>
              </w:rPr>
              <w:t xml:space="preserve"> □</w:t>
            </w:r>
            <w:r w:rsidRPr="00CF19C6">
              <w:rPr>
                <w:sz w:val="21"/>
                <w:szCs w:val="21"/>
              </w:rPr>
              <w:t>；秋季</w:t>
            </w:r>
            <w:r w:rsidRPr="00CF19C6">
              <w:rPr>
                <w:sz w:val="21"/>
                <w:szCs w:val="21"/>
              </w:rPr>
              <w:t xml:space="preserve"> □</w:t>
            </w:r>
            <w:r w:rsidRPr="00CF19C6">
              <w:rPr>
                <w:sz w:val="21"/>
                <w:szCs w:val="21"/>
              </w:rPr>
              <w:t>；冬季</w:t>
            </w:r>
            <w:r w:rsidRPr="00CF19C6">
              <w:rPr>
                <w:sz w:val="21"/>
                <w:szCs w:val="21"/>
              </w:rPr>
              <w:t xml:space="preserve"> □</w:t>
            </w:r>
          </w:p>
          <w:p w:rsidR="00810A2D" w:rsidRPr="00CF19C6" w:rsidRDefault="00810A2D" w:rsidP="00810A2D">
            <w:pPr>
              <w:spacing w:beforeLines="5" w:before="16" w:afterLines="5" w:after="16"/>
              <w:ind w:firstLine="0"/>
              <w:jc w:val="left"/>
              <w:rPr>
                <w:sz w:val="21"/>
                <w:szCs w:val="21"/>
              </w:rPr>
            </w:pPr>
            <w:r w:rsidRPr="00CF19C6">
              <w:rPr>
                <w:sz w:val="21"/>
                <w:szCs w:val="21"/>
              </w:rPr>
              <w:t>设计水文条件</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预测情景</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建设期</w:t>
            </w:r>
            <w:r w:rsidRPr="00CF19C6">
              <w:rPr>
                <w:sz w:val="21"/>
                <w:szCs w:val="21"/>
              </w:rPr>
              <w:t xml:space="preserve"> □</w:t>
            </w:r>
            <w:r w:rsidRPr="00CF19C6">
              <w:rPr>
                <w:sz w:val="21"/>
                <w:szCs w:val="21"/>
              </w:rPr>
              <w:t>；生产运行期</w:t>
            </w:r>
            <w:r w:rsidRPr="00CF19C6">
              <w:rPr>
                <w:sz w:val="21"/>
                <w:szCs w:val="21"/>
              </w:rPr>
              <w:t xml:space="preserve"> □</w:t>
            </w:r>
            <w:r w:rsidRPr="00CF19C6">
              <w:rPr>
                <w:sz w:val="21"/>
                <w:szCs w:val="21"/>
              </w:rPr>
              <w:t>；服务期满后</w:t>
            </w:r>
            <w:r w:rsidRPr="00CF19C6">
              <w:rPr>
                <w:sz w:val="21"/>
                <w:szCs w:val="21"/>
              </w:rPr>
              <w:t xml:space="preserve"> □</w:t>
            </w:r>
          </w:p>
          <w:p w:rsidR="00810A2D" w:rsidRPr="00CF19C6" w:rsidRDefault="00810A2D" w:rsidP="00810A2D">
            <w:pPr>
              <w:spacing w:beforeLines="5" w:before="16" w:afterLines="5" w:after="16"/>
              <w:ind w:firstLine="0"/>
              <w:jc w:val="left"/>
              <w:rPr>
                <w:sz w:val="21"/>
                <w:szCs w:val="21"/>
              </w:rPr>
            </w:pPr>
            <w:r w:rsidRPr="00CF19C6">
              <w:rPr>
                <w:sz w:val="21"/>
                <w:szCs w:val="21"/>
              </w:rPr>
              <w:t>正常工况</w:t>
            </w:r>
            <w:r w:rsidRPr="00CF19C6">
              <w:rPr>
                <w:sz w:val="21"/>
                <w:szCs w:val="21"/>
              </w:rPr>
              <w:t xml:space="preserve"> □</w:t>
            </w:r>
            <w:r w:rsidRPr="00CF19C6">
              <w:rPr>
                <w:sz w:val="21"/>
                <w:szCs w:val="21"/>
              </w:rPr>
              <w:t>；非正常工况</w:t>
            </w:r>
            <w:r w:rsidRPr="00CF19C6">
              <w:rPr>
                <w:sz w:val="21"/>
                <w:szCs w:val="21"/>
              </w:rPr>
              <w:t xml:space="preserve"> □</w:t>
            </w:r>
          </w:p>
          <w:p w:rsidR="00810A2D" w:rsidRPr="00CF19C6" w:rsidRDefault="00810A2D" w:rsidP="00810A2D">
            <w:pPr>
              <w:spacing w:beforeLines="5" w:before="16" w:afterLines="5" w:after="16"/>
              <w:ind w:firstLine="0"/>
              <w:jc w:val="left"/>
              <w:rPr>
                <w:sz w:val="21"/>
                <w:szCs w:val="21"/>
              </w:rPr>
            </w:pPr>
            <w:r w:rsidRPr="00CF19C6">
              <w:rPr>
                <w:sz w:val="21"/>
                <w:szCs w:val="21"/>
              </w:rPr>
              <w:t>污染控制和减缓措施方案</w:t>
            </w:r>
            <w:r w:rsidRPr="00CF19C6">
              <w:rPr>
                <w:sz w:val="21"/>
                <w:szCs w:val="21"/>
              </w:rPr>
              <w:t xml:space="preserve"> □</w:t>
            </w:r>
          </w:p>
          <w:p w:rsidR="00810A2D" w:rsidRPr="00CF19C6" w:rsidRDefault="00810A2D" w:rsidP="00810A2D">
            <w:pPr>
              <w:spacing w:beforeLines="5" w:before="16" w:afterLines="5" w:after="16"/>
              <w:ind w:firstLine="0"/>
              <w:jc w:val="left"/>
              <w:rPr>
                <w:sz w:val="21"/>
                <w:szCs w:val="21"/>
              </w:rPr>
            </w:pPr>
            <w:r w:rsidRPr="00CF19C6">
              <w:rPr>
                <w:sz w:val="21"/>
                <w:szCs w:val="21"/>
              </w:rPr>
              <w:t>区（流）域环境质量改善目标要求情景</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预测方法</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数值解</w:t>
            </w:r>
            <w:r w:rsidRPr="00CF19C6">
              <w:rPr>
                <w:sz w:val="21"/>
                <w:szCs w:val="21"/>
              </w:rPr>
              <w:t xml:space="preserve"> □</w:t>
            </w:r>
            <w:r w:rsidRPr="00CF19C6">
              <w:rPr>
                <w:sz w:val="21"/>
                <w:szCs w:val="21"/>
              </w:rPr>
              <w:t>；解析解</w:t>
            </w:r>
            <w:r w:rsidRPr="00CF19C6">
              <w:rPr>
                <w:sz w:val="21"/>
                <w:szCs w:val="21"/>
              </w:rPr>
              <w:t xml:space="preserve"> □</w:t>
            </w:r>
            <w:r w:rsidRPr="00CF19C6">
              <w:rPr>
                <w:sz w:val="21"/>
                <w:szCs w:val="21"/>
              </w:rPr>
              <w:t>；其他</w:t>
            </w:r>
            <w:r w:rsidRPr="00CF19C6">
              <w:rPr>
                <w:sz w:val="21"/>
                <w:szCs w:val="21"/>
              </w:rPr>
              <w:t xml:space="preserve"> □</w:t>
            </w:r>
          </w:p>
          <w:p w:rsidR="00810A2D" w:rsidRPr="00CF19C6" w:rsidRDefault="00810A2D" w:rsidP="00810A2D">
            <w:pPr>
              <w:spacing w:beforeLines="5" w:before="16" w:afterLines="5" w:after="16"/>
              <w:ind w:firstLine="0"/>
              <w:jc w:val="left"/>
              <w:rPr>
                <w:sz w:val="21"/>
                <w:szCs w:val="21"/>
              </w:rPr>
            </w:pPr>
            <w:r w:rsidRPr="00CF19C6">
              <w:rPr>
                <w:sz w:val="21"/>
                <w:szCs w:val="21"/>
              </w:rPr>
              <w:t>导则推荐模式</w:t>
            </w:r>
            <w:r w:rsidRPr="00CF19C6">
              <w:rPr>
                <w:sz w:val="21"/>
                <w:szCs w:val="21"/>
              </w:rPr>
              <w:t xml:space="preserve"> □</w:t>
            </w:r>
            <w:r w:rsidRPr="00CF19C6">
              <w:rPr>
                <w:sz w:val="21"/>
                <w:szCs w:val="21"/>
              </w:rPr>
              <w:t>；其他</w:t>
            </w:r>
            <w:r w:rsidRPr="00CF19C6">
              <w:rPr>
                <w:sz w:val="21"/>
                <w:szCs w:val="21"/>
              </w:rPr>
              <w:t xml:space="preserve"> □</w:t>
            </w:r>
          </w:p>
        </w:tc>
      </w:tr>
      <w:tr w:rsidR="00810A2D" w:rsidRPr="00CF19C6" w:rsidTr="00810A2D">
        <w:tc>
          <w:tcPr>
            <w:tcW w:w="481" w:type="dxa"/>
            <w:vMerge w:val="restart"/>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影响评价</w:t>
            </w: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水污染控制和水环境影响减缓措施有效性评价</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区（流）</w:t>
            </w:r>
            <w:proofErr w:type="gramStart"/>
            <w:r w:rsidRPr="00CF19C6">
              <w:rPr>
                <w:sz w:val="21"/>
                <w:szCs w:val="21"/>
              </w:rPr>
              <w:t>域水环境质量</w:t>
            </w:r>
            <w:proofErr w:type="gramEnd"/>
            <w:r w:rsidRPr="00CF19C6">
              <w:rPr>
                <w:sz w:val="21"/>
                <w:szCs w:val="21"/>
              </w:rPr>
              <w:t>改善目标</w:t>
            </w:r>
            <w:r w:rsidRPr="00CF19C6">
              <w:rPr>
                <w:sz w:val="21"/>
                <w:szCs w:val="21"/>
              </w:rPr>
              <w:t xml:space="preserve"> □</w:t>
            </w:r>
            <w:r w:rsidRPr="00CF19C6">
              <w:rPr>
                <w:sz w:val="21"/>
                <w:szCs w:val="21"/>
              </w:rPr>
              <w:t>；替代削减源</w:t>
            </w:r>
            <w:r w:rsidRPr="00CF19C6">
              <w:rPr>
                <w:sz w:val="21"/>
                <w:szCs w:val="21"/>
              </w:rPr>
              <w:t xml:space="preserve"> □</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水环境影响评价</w:t>
            </w:r>
          </w:p>
        </w:tc>
        <w:tc>
          <w:tcPr>
            <w:tcW w:w="12399" w:type="dxa"/>
            <w:gridSpan w:val="13"/>
            <w:vAlign w:val="center"/>
          </w:tcPr>
          <w:p w:rsidR="00810A2D" w:rsidRPr="00CF19C6" w:rsidRDefault="00810A2D" w:rsidP="00810A2D">
            <w:pPr>
              <w:spacing w:beforeLines="5" w:before="16" w:afterLines="5" w:after="16"/>
              <w:ind w:firstLine="0"/>
              <w:rPr>
                <w:sz w:val="21"/>
                <w:szCs w:val="21"/>
              </w:rPr>
            </w:pPr>
            <w:r w:rsidRPr="00CF19C6">
              <w:rPr>
                <w:sz w:val="21"/>
                <w:szCs w:val="21"/>
              </w:rPr>
              <w:t>排放口混合区外满足水环境管理要求</w:t>
            </w:r>
            <w:r w:rsidRPr="00CF19C6">
              <w:rPr>
                <w:sz w:val="21"/>
                <w:szCs w:val="21"/>
              </w:rPr>
              <w:t xml:space="preserve"> □</w:t>
            </w:r>
          </w:p>
          <w:p w:rsidR="00810A2D" w:rsidRPr="00CF19C6" w:rsidRDefault="00810A2D" w:rsidP="00810A2D">
            <w:pPr>
              <w:spacing w:beforeLines="5" w:before="16" w:afterLines="5" w:after="16"/>
              <w:ind w:firstLine="0"/>
              <w:rPr>
                <w:sz w:val="21"/>
                <w:szCs w:val="21"/>
              </w:rPr>
            </w:pPr>
            <w:r w:rsidRPr="00CF19C6">
              <w:rPr>
                <w:sz w:val="21"/>
                <w:szCs w:val="21"/>
              </w:rPr>
              <w:lastRenderedPageBreak/>
              <w:t>水环境功能区域或水功能区、近岸海域环境功能区水质达标</w:t>
            </w:r>
            <w:r w:rsidRPr="00CF19C6">
              <w:rPr>
                <w:sz w:val="21"/>
                <w:szCs w:val="21"/>
              </w:rPr>
              <w:t xml:space="preserve"> □</w:t>
            </w:r>
          </w:p>
          <w:p w:rsidR="00810A2D" w:rsidRPr="00CF19C6" w:rsidRDefault="00810A2D" w:rsidP="00810A2D">
            <w:pPr>
              <w:spacing w:beforeLines="5" w:before="16" w:afterLines="5" w:after="16"/>
              <w:ind w:firstLine="0"/>
              <w:rPr>
                <w:sz w:val="21"/>
                <w:szCs w:val="21"/>
              </w:rPr>
            </w:pPr>
            <w:r w:rsidRPr="00CF19C6">
              <w:rPr>
                <w:sz w:val="21"/>
                <w:szCs w:val="21"/>
              </w:rPr>
              <w:t>满足水环境保护目标水域水环境质量要求</w:t>
            </w:r>
            <w:r w:rsidRPr="00CF19C6">
              <w:rPr>
                <w:sz w:val="21"/>
                <w:szCs w:val="21"/>
              </w:rPr>
              <w:t xml:space="preserve"> □</w:t>
            </w:r>
          </w:p>
          <w:p w:rsidR="00810A2D" w:rsidRPr="00CF19C6" w:rsidRDefault="00810A2D" w:rsidP="00810A2D">
            <w:pPr>
              <w:spacing w:beforeLines="5" w:before="16" w:afterLines="5" w:after="16"/>
              <w:ind w:firstLine="0"/>
              <w:rPr>
                <w:sz w:val="21"/>
                <w:szCs w:val="21"/>
              </w:rPr>
            </w:pPr>
            <w:r w:rsidRPr="00CF19C6">
              <w:rPr>
                <w:sz w:val="21"/>
                <w:szCs w:val="21"/>
              </w:rPr>
              <w:t>水环境控制单元或断面水质达标</w:t>
            </w:r>
            <w:r w:rsidRPr="00CF19C6">
              <w:rPr>
                <w:sz w:val="21"/>
                <w:szCs w:val="21"/>
              </w:rPr>
              <w:t xml:space="preserve"> □</w:t>
            </w:r>
          </w:p>
          <w:p w:rsidR="00810A2D" w:rsidRPr="00CF19C6" w:rsidRDefault="00810A2D" w:rsidP="00810A2D">
            <w:pPr>
              <w:spacing w:beforeLines="5" w:before="16" w:afterLines="5" w:after="16"/>
              <w:ind w:firstLine="0"/>
              <w:rPr>
                <w:sz w:val="21"/>
                <w:szCs w:val="21"/>
              </w:rPr>
            </w:pPr>
            <w:r w:rsidRPr="00CF19C6">
              <w:rPr>
                <w:sz w:val="21"/>
                <w:szCs w:val="21"/>
              </w:rPr>
              <w:t>满足重点水污染物排放总量控制指标要求，重点行业建设项目，主要污染物排放满足等量或减量替代要求</w:t>
            </w:r>
            <w:r w:rsidRPr="00CF19C6">
              <w:rPr>
                <w:sz w:val="21"/>
                <w:szCs w:val="21"/>
              </w:rPr>
              <w:t xml:space="preserve"> </w:t>
            </w:r>
            <w:r w:rsidRPr="00CF19C6">
              <w:rPr>
                <w:sz w:val="21"/>
                <w:szCs w:val="21"/>
              </w:rPr>
              <w:sym w:font="Wingdings 2" w:char="0052"/>
            </w:r>
          </w:p>
          <w:p w:rsidR="00810A2D" w:rsidRPr="00CF19C6" w:rsidRDefault="00810A2D" w:rsidP="00810A2D">
            <w:pPr>
              <w:spacing w:beforeLines="5" w:before="16" w:afterLines="5" w:after="16"/>
              <w:ind w:firstLine="0"/>
              <w:rPr>
                <w:sz w:val="21"/>
                <w:szCs w:val="21"/>
              </w:rPr>
            </w:pPr>
            <w:r w:rsidRPr="00CF19C6">
              <w:rPr>
                <w:sz w:val="21"/>
                <w:szCs w:val="21"/>
              </w:rPr>
              <w:t>满足区（流）域环境质量改善目标要求</w:t>
            </w:r>
            <w:r w:rsidRPr="00CF19C6">
              <w:rPr>
                <w:sz w:val="21"/>
                <w:szCs w:val="21"/>
              </w:rPr>
              <w:t xml:space="preserve"> □</w:t>
            </w:r>
          </w:p>
          <w:p w:rsidR="00810A2D" w:rsidRPr="00CF19C6" w:rsidRDefault="00810A2D" w:rsidP="00810A2D">
            <w:pPr>
              <w:spacing w:beforeLines="5" w:before="16" w:afterLines="5" w:after="16"/>
              <w:ind w:firstLine="0"/>
              <w:rPr>
                <w:sz w:val="21"/>
                <w:szCs w:val="21"/>
              </w:rPr>
            </w:pPr>
            <w:r w:rsidRPr="00CF19C6">
              <w:rPr>
                <w:sz w:val="21"/>
                <w:szCs w:val="21"/>
              </w:rPr>
              <w:t>水文要素影响型建设项目同时应包括水文情势变化评价、主要水文特征值影响评价、生态流量符合性评价</w:t>
            </w:r>
            <w:r w:rsidRPr="00CF19C6">
              <w:rPr>
                <w:sz w:val="21"/>
                <w:szCs w:val="21"/>
              </w:rPr>
              <w:t xml:space="preserve"> □</w:t>
            </w:r>
          </w:p>
          <w:p w:rsidR="00810A2D" w:rsidRPr="00CF19C6" w:rsidRDefault="00810A2D" w:rsidP="00810A2D">
            <w:pPr>
              <w:spacing w:beforeLines="5" w:before="16" w:afterLines="5" w:after="16"/>
              <w:ind w:firstLine="0"/>
              <w:rPr>
                <w:sz w:val="21"/>
                <w:szCs w:val="21"/>
              </w:rPr>
            </w:pPr>
            <w:r w:rsidRPr="00CF19C6">
              <w:rPr>
                <w:sz w:val="21"/>
                <w:szCs w:val="21"/>
              </w:rPr>
              <w:t>对于新设或调整入河（湖库、近岸海域）排放口的建设项目，应包括排放口设置的环境合理性评价</w:t>
            </w:r>
            <w:r w:rsidRPr="00CF19C6">
              <w:rPr>
                <w:sz w:val="21"/>
                <w:szCs w:val="21"/>
              </w:rPr>
              <w:t xml:space="preserve"> □</w:t>
            </w:r>
          </w:p>
          <w:p w:rsidR="00810A2D" w:rsidRPr="00CF19C6" w:rsidRDefault="00810A2D" w:rsidP="00810A2D">
            <w:pPr>
              <w:spacing w:beforeLines="5" w:before="16" w:afterLines="5" w:after="16"/>
              <w:ind w:firstLine="0"/>
              <w:rPr>
                <w:sz w:val="21"/>
                <w:szCs w:val="21"/>
              </w:rPr>
            </w:pPr>
            <w:r w:rsidRPr="00CF19C6">
              <w:rPr>
                <w:sz w:val="21"/>
                <w:szCs w:val="21"/>
              </w:rPr>
              <w:t>满足生态保护红线、水环境质量底线、资源利用上线和环境准入清单管理要求</w:t>
            </w:r>
            <w:r w:rsidRPr="00CF19C6">
              <w:rPr>
                <w:sz w:val="21"/>
                <w:szCs w:val="21"/>
              </w:rPr>
              <w:t xml:space="preserve"> </w:t>
            </w:r>
            <w:r w:rsidRPr="00CF19C6">
              <w:rPr>
                <w:sz w:val="21"/>
                <w:szCs w:val="21"/>
              </w:rPr>
              <w:sym w:font="Wingdings 2" w:char="0052"/>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val="restart"/>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污染源排放量核算</w:t>
            </w:r>
          </w:p>
        </w:tc>
        <w:tc>
          <w:tcPr>
            <w:tcW w:w="3897" w:type="dxa"/>
            <w:gridSpan w:val="4"/>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污染物名称</w:t>
            </w:r>
          </w:p>
        </w:tc>
        <w:tc>
          <w:tcPr>
            <w:tcW w:w="4267" w:type="dxa"/>
            <w:gridSpan w:val="5"/>
            <w:tcBorders>
              <w:left w:val="single" w:sz="4" w:space="0" w:color="auto"/>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排放量</w:t>
            </w:r>
            <w:r w:rsidRPr="00CF19C6">
              <w:rPr>
                <w:sz w:val="21"/>
                <w:szCs w:val="21"/>
              </w:rPr>
              <w:t>/</w:t>
            </w:r>
            <w:r w:rsidRPr="00CF19C6">
              <w:rPr>
                <w:sz w:val="21"/>
                <w:szCs w:val="21"/>
              </w:rPr>
              <w:t>（</w:t>
            </w:r>
            <w:r w:rsidRPr="00CF19C6">
              <w:rPr>
                <w:rFonts w:hint="eastAsia"/>
                <w:sz w:val="21"/>
                <w:szCs w:val="21"/>
              </w:rPr>
              <w:t>kg</w:t>
            </w:r>
            <w:r w:rsidRPr="00CF19C6">
              <w:rPr>
                <w:sz w:val="21"/>
                <w:szCs w:val="21"/>
              </w:rPr>
              <w:t>/a</w:t>
            </w:r>
            <w:r w:rsidRPr="00CF19C6">
              <w:rPr>
                <w:sz w:val="21"/>
                <w:szCs w:val="21"/>
              </w:rPr>
              <w:t>）</w:t>
            </w:r>
          </w:p>
        </w:tc>
        <w:tc>
          <w:tcPr>
            <w:tcW w:w="4235" w:type="dxa"/>
            <w:gridSpan w:val="4"/>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排放浓度</w:t>
            </w:r>
            <w:r w:rsidRPr="00CF19C6">
              <w:rPr>
                <w:sz w:val="21"/>
                <w:szCs w:val="21"/>
              </w:rPr>
              <w:t>/</w:t>
            </w:r>
            <w:r w:rsidRPr="00CF19C6">
              <w:rPr>
                <w:sz w:val="21"/>
                <w:szCs w:val="21"/>
              </w:rPr>
              <w:t>（</w:t>
            </w:r>
            <w:r w:rsidRPr="00CF19C6">
              <w:rPr>
                <w:sz w:val="21"/>
                <w:szCs w:val="21"/>
              </w:rPr>
              <w:t>mg/L</w:t>
            </w:r>
            <w:r w:rsidRPr="00CF19C6">
              <w:rPr>
                <w:sz w:val="21"/>
                <w:szCs w:val="21"/>
              </w:rPr>
              <w:t>）</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3897" w:type="dxa"/>
            <w:gridSpan w:val="4"/>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w:t>
            </w:r>
            <w:r w:rsidRPr="00CF19C6">
              <w:rPr>
                <w:rFonts w:hint="eastAsia"/>
                <w:sz w:val="21"/>
                <w:szCs w:val="21"/>
              </w:rPr>
              <w:t>CODcr</w:t>
            </w:r>
            <w:r w:rsidRPr="00CF19C6">
              <w:rPr>
                <w:rFonts w:hint="eastAsia"/>
                <w:sz w:val="21"/>
                <w:szCs w:val="21"/>
              </w:rPr>
              <w:t>、</w:t>
            </w:r>
            <w:r w:rsidRPr="00CF19C6">
              <w:rPr>
                <w:rFonts w:hint="eastAsia"/>
                <w:sz w:val="21"/>
                <w:szCs w:val="21"/>
              </w:rPr>
              <w:t>BOD</w:t>
            </w:r>
            <w:r w:rsidRPr="00CF19C6">
              <w:rPr>
                <w:rFonts w:hint="eastAsia"/>
                <w:sz w:val="21"/>
                <w:szCs w:val="21"/>
                <w:vertAlign w:val="subscript"/>
              </w:rPr>
              <w:t>5</w:t>
            </w:r>
            <w:r w:rsidRPr="00CF19C6">
              <w:rPr>
                <w:rFonts w:hint="eastAsia"/>
                <w:sz w:val="21"/>
                <w:szCs w:val="21"/>
              </w:rPr>
              <w:t>、</w:t>
            </w:r>
            <w:r w:rsidRPr="00CF19C6">
              <w:rPr>
                <w:rFonts w:hint="eastAsia"/>
                <w:sz w:val="21"/>
                <w:szCs w:val="21"/>
              </w:rPr>
              <w:t>SS</w:t>
            </w:r>
            <w:r w:rsidRPr="00CF19C6">
              <w:rPr>
                <w:rFonts w:hint="eastAsia"/>
                <w:sz w:val="21"/>
                <w:szCs w:val="21"/>
              </w:rPr>
              <w:t>、氨氮</w:t>
            </w:r>
            <w:r w:rsidRPr="00CF19C6">
              <w:rPr>
                <w:sz w:val="21"/>
                <w:szCs w:val="21"/>
              </w:rPr>
              <w:t>）</w:t>
            </w:r>
          </w:p>
        </w:tc>
        <w:tc>
          <w:tcPr>
            <w:tcW w:w="4267" w:type="dxa"/>
            <w:gridSpan w:val="5"/>
            <w:tcBorders>
              <w:left w:val="single" w:sz="4" w:space="0" w:color="auto"/>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w:t>
            </w:r>
            <w:r w:rsidRPr="00CF19C6">
              <w:rPr>
                <w:rFonts w:hint="eastAsia"/>
                <w:sz w:val="21"/>
                <w:szCs w:val="21"/>
              </w:rPr>
              <w:t>0</w:t>
            </w:r>
            <w:r w:rsidRPr="00CF19C6">
              <w:rPr>
                <w:rFonts w:hint="eastAsia"/>
                <w:sz w:val="21"/>
                <w:szCs w:val="21"/>
              </w:rPr>
              <w:t>、</w:t>
            </w:r>
            <w:r w:rsidRPr="00CF19C6">
              <w:rPr>
                <w:rFonts w:hint="eastAsia"/>
                <w:sz w:val="21"/>
                <w:szCs w:val="21"/>
              </w:rPr>
              <w:t>0</w:t>
            </w:r>
            <w:r w:rsidRPr="00CF19C6">
              <w:rPr>
                <w:rFonts w:hint="eastAsia"/>
                <w:sz w:val="21"/>
                <w:szCs w:val="21"/>
              </w:rPr>
              <w:t>、</w:t>
            </w:r>
            <w:r w:rsidRPr="00CF19C6">
              <w:rPr>
                <w:rFonts w:hint="eastAsia"/>
                <w:sz w:val="21"/>
                <w:szCs w:val="21"/>
              </w:rPr>
              <w:t>0</w:t>
            </w:r>
            <w:r w:rsidRPr="00CF19C6">
              <w:rPr>
                <w:rFonts w:hint="eastAsia"/>
                <w:sz w:val="21"/>
                <w:szCs w:val="21"/>
              </w:rPr>
              <w:t>、</w:t>
            </w:r>
            <w:r w:rsidRPr="00CF19C6">
              <w:rPr>
                <w:rFonts w:hint="eastAsia"/>
                <w:sz w:val="21"/>
                <w:szCs w:val="21"/>
              </w:rPr>
              <w:t>0</w:t>
            </w:r>
            <w:r w:rsidRPr="00CF19C6">
              <w:rPr>
                <w:sz w:val="21"/>
                <w:szCs w:val="21"/>
              </w:rPr>
              <w:t>）</w:t>
            </w:r>
          </w:p>
        </w:tc>
        <w:tc>
          <w:tcPr>
            <w:tcW w:w="4235" w:type="dxa"/>
            <w:gridSpan w:val="4"/>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w:t>
            </w:r>
            <w:r w:rsidRPr="00CF19C6">
              <w:rPr>
                <w:rFonts w:hint="eastAsia"/>
                <w:sz w:val="21"/>
                <w:szCs w:val="21"/>
              </w:rPr>
              <w:t>200</w:t>
            </w:r>
            <w:r w:rsidRPr="00CF19C6">
              <w:rPr>
                <w:rFonts w:hint="eastAsia"/>
                <w:sz w:val="21"/>
                <w:szCs w:val="21"/>
              </w:rPr>
              <w:t>、</w:t>
            </w:r>
            <w:r w:rsidRPr="00CF19C6">
              <w:rPr>
                <w:rFonts w:hint="eastAsia"/>
                <w:sz w:val="21"/>
                <w:szCs w:val="21"/>
              </w:rPr>
              <w:t>100</w:t>
            </w:r>
            <w:r w:rsidRPr="00CF19C6">
              <w:rPr>
                <w:rFonts w:hint="eastAsia"/>
                <w:sz w:val="21"/>
                <w:szCs w:val="21"/>
              </w:rPr>
              <w:t>、</w:t>
            </w:r>
            <w:r w:rsidRPr="00CF19C6">
              <w:rPr>
                <w:rFonts w:hint="eastAsia"/>
                <w:sz w:val="21"/>
                <w:szCs w:val="21"/>
              </w:rPr>
              <w:t>100</w:t>
            </w:r>
            <w:r w:rsidRPr="00CF19C6">
              <w:rPr>
                <w:rFonts w:hint="eastAsia"/>
                <w:sz w:val="21"/>
                <w:szCs w:val="21"/>
              </w:rPr>
              <w:t>、</w:t>
            </w:r>
            <w:r w:rsidRPr="00CF19C6">
              <w:rPr>
                <w:rFonts w:hint="eastAsia"/>
                <w:sz w:val="21"/>
                <w:szCs w:val="21"/>
              </w:rPr>
              <w:t>/</w:t>
            </w:r>
            <w:r w:rsidRPr="00CF19C6">
              <w:rPr>
                <w:sz w:val="21"/>
                <w:szCs w:val="21"/>
              </w:rPr>
              <w:t>）</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val="restart"/>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替代源排放情况</w:t>
            </w:r>
          </w:p>
        </w:tc>
        <w:tc>
          <w:tcPr>
            <w:tcW w:w="2536" w:type="dxa"/>
            <w:gridSpan w:val="2"/>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污染源名称</w:t>
            </w:r>
          </w:p>
        </w:tc>
        <w:tc>
          <w:tcPr>
            <w:tcW w:w="2532" w:type="dxa"/>
            <w:gridSpan w:val="3"/>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排污许可证编号</w:t>
            </w:r>
          </w:p>
        </w:tc>
        <w:tc>
          <w:tcPr>
            <w:tcW w:w="2383" w:type="dxa"/>
            <w:gridSpan w:val="3"/>
            <w:tcBorders>
              <w:right w:val="single" w:sz="4" w:space="0" w:color="auto"/>
            </w:tcBorders>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污染物名称</w:t>
            </w:r>
          </w:p>
        </w:tc>
        <w:tc>
          <w:tcPr>
            <w:tcW w:w="2533" w:type="dxa"/>
            <w:gridSpan w:val="3"/>
            <w:tcBorders>
              <w:left w:val="single" w:sz="4" w:space="0" w:color="auto"/>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排放量</w:t>
            </w:r>
            <w:r w:rsidRPr="00CF19C6">
              <w:rPr>
                <w:sz w:val="21"/>
                <w:szCs w:val="21"/>
              </w:rPr>
              <w:t>/</w:t>
            </w:r>
            <w:r w:rsidRPr="00CF19C6">
              <w:rPr>
                <w:sz w:val="21"/>
                <w:szCs w:val="21"/>
              </w:rPr>
              <w:t>（</w:t>
            </w:r>
            <w:r w:rsidRPr="00CF19C6">
              <w:rPr>
                <w:sz w:val="21"/>
                <w:szCs w:val="21"/>
              </w:rPr>
              <w:t>t/a</w:t>
            </w:r>
            <w:r w:rsidRPr="00CF19C6">
              <w:rPr>
                <w:sz w:val="21"/>
                <w:szCs w:val="21"/>
              </w:rPr>
              <w:t>）</w:t>
            </w:r>
          </w:p>
        </w:tc>
        <w:tc>
          <w:tcPr>
            <w:tcW w:w="2415" w:type="dxa"/>
            <w:gridSpan w:val="2"/>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sz w:val="21"/>
                <w:szCs w:val="21"/>
              </w:rPr>
              <w:t>排放浓度</w:t>
            </w:r>
            <w:r w:rsidRPr="00CF19C6">
              <w:rPr>
                <w:sz w:val="21"/>
                <w:szCs w:val="21"/>
              </w:rPr>
              <w:t>/</w:t>
            </w:r>
            <w:r w:rsidRPr="00CF19C6">
              <w:rPr>
                <w:sz w:val="21"/>
                <w:szCs w:val="21"/>
              </w:rPr>
              <w:t>（</w:t>
            </w:r>
            <w:r w:rsidRPr="00CF19C6">
              <w:rPr>
                <w:sz w:val="21"/>
                <w:szCs w:val="21"/>
              </w:rPr>
              <w:t>mg/L</w:t>
            </w:r>
            <w:r w:rsidRPr="00CF19C6">
              <w:rPr>
                <w:sz w:val="21"/>
                <w:szCs w:val="21"/>
              </w:rPr>
              <w:t>）</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536" w:type="dxa"/>
            <w:gridSpan w:val="2"/>
            <w:tcBorders>
              <w:right w:val="single" w:sz="4" w:space="0" w:color="auto"/>
            </w:tcBorders>
          </w:tcPr>
          <w:p w:rsidR="00810A2D" w:rsidRPr="00CF19C6" w:rsidRDefault="00810A2D" w:rsidP="00810A2D">
            <w:pPr>
              <w:spacing w:beforeLines="5" w:before="16" w:afterLines="5" w:after="16"/>
              <w:ind w:firstLine="0"/>
              <w:rPr>
                <w:sz w:val="21"/>
                <w:szCs w:val="21"/>
              </w:rPr>
            </w:pPr>
            <w:r w:rsidRPr="00CF19C6">
              <w:rPr>
                <w:sz w:val="21"/>
                <w:szCs w:val="21"/>
              </w:rPr>
              <w:t>（）</w:t>
            </w:r>
          </w:p>
        </w:tc>
        <w:tc>
          <w:tcPr>
            <w:tcW w:w="2532" w:type="dxa"/>
            <w:gridSpan w:val="3"/>
            <w:tcBorders>
              <w:right w:val="single" w:sz="4" w:space="0" w:color="auto"/>
            </w:tcBorders>
          </w:tcPr>
          <w:p w:rsidR="00810A2D" w:rsidRPr="00CF19C6" w:rsidRDefault="00810A2D" w:rsidP="00810A2D">
            <w:pPr>
              <w:spacing w:beforeLines="5" w:before="16" w:afterLines="5" w:after="16"/>
              <w:ind w:firstLine="0"/>
              <w:rPr>
                <w:sz w:val="21"/>
                <w:szCs w:val="21"/>
              </w:rPr>
            </w:pPr>
            <w:r w:rsidRPr="00CF19C6">
              <w:rPr>
                <w:sz w:val="21"/>
                <w:szCs w:val="21"/>
              </w:rPr>
              <w:t>（）</w:t>
            </w:r>
          </w:p>
        </w:tc>
        <w:tc>
          <w:tcPr>
            <w:tcW w:w="2383" w:type="dxa"/>
            <w:gridSpan w:val="3"/>
            <w:tcBorders>
              <w:right w:val="single" w:sz="4" w:space="0" w:color="auto"/>
            </w:tcBorders>
          </w:tcPr>
          <w:p w:rsidR="00810A2D" w:rsidRPr="00CF19C6" w:rsidRDefault="00810A2D" w:rsidP="00810A2D">
            <w:pPr>
              <w:spacing w:beforeLines="5" w:before="16" w:afterLines="5" w:after="16"/>
              <w:ind w:firstLine="0"/>
              <w:rPr>
                <w:sz w:val="21"/>
                <w:szCs w:val="21"/>
              </w:rPr>
            </w:pPr>
            <w:r w:rsidRPr="00CF19C6">
              <w:rPr>
                <w:sz w:val="21"/>
                <w:szCs w:val="21"/>
              </w:rPr>
              <w:t>（）</w:t>
            </w:r>
          </w:p>
        </w:tc>
        <w:tc>
          <w:tcPr>
            <w:tcW w:w="2533" w:type="dxa"/>
            <w:gridSpan w:val="3"/>
            <w:tcBorders>
              <w:left w:val="single" w:sz="4" w:space="0" w:color="auto"/>
              <w:right w:val="single" w:sz="4" w:space="0" w:color="auto"/>
            </w:tcBorders>
          </w:tcPr>
          <w:p w:rsidR="00810A2D" w:rsidRPr="00CF19C6" w:rsidRDefault="00810A2D" w:rsidP="00810A2D">
            <w:pPr>
              <w:spacing w:beforeLines="5" w:before="16" w:afterLines="5" w:after="16"/>
              <w:ind w:firstLine="0"/>
              <w:rPr>
                <w:sz w:val="21"/>
                <w:szCs w:val="21"/>
              </w:rPr>
            </w:pPr>
            <w:r w:rsidRPr="00CF19C6">
              <w:rPr>
                <w:sz w:val="21"/>
                <w:szCs w:val="21"/>
              </w:rPr>
              <w:t>（）</w:t>
            </w:r>
          </w:p>
        </w:tc>
        <w:tc>
          <w:tcPr>
            <w:tcW w:w="2415" w:type="dxa"/>
            <w:gridSpan w:val="2"/>
            <w:tcBorders>
              <w:left w:val="single" w:sz="4" w:space="0" w:color="auto"/>
            </w:tcBorders>
          </w:tcPr>
          <w:p w:rsidR="00810A2D" w:rsidRPr="00CF19C6" w:rsidRDefault="00810A2D" w:rsidP="00810A2D">
            <w:pPr>
              <w:spacing w:beforeLines="5" w:before="16" w:afterLines="5" w:after="16"/>
              <w:ind w:firstLine="0"/>
              <w:rPr>
                <w:sz w:val="21"/>
                <w:szCs w:val="21"/>
              </w:rPr>
            </w:pPr>
            <w:r w:rsidRPr="00CF19C6">
              <w:rPr>
                <w:sz w:val="21"/>
                <w:szCs w:val="21"/>
              </w:rPr>
              <w:t>（）</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生态流量确定</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sz w:val="21"/>
                <w:szCs w:val="21"/>
              </w:rPr>
              <w:t>生态流量：一般水期（）</w:t>
            </w:r>
            <w:r w:rsidRPr="00CF19C6">
              <w:rPr>
                <w:sz w:val="21"/>
                <w:szCs w:val="21"/>
              </w:rPr>
              <w:t>m</w:t>
            </w:r>
            <w:r w:rsidRPr="00CF19C6">
              <w:rPr>
                <w:sz w:val="21"/>
                <w:szCs w:val="21"/>
                <w:vertAlign w:val="superscript"/>
              </w:rPr>
              <w:t>3</w:t>
            </w:r>
            <w:r w:rsidRPr="00CF19C6">
              <w:rPr>
                <w:sz w:val="21"/>
                <w:szCs w:val="21"/>
              </w:rPr>
              <w:t>/s</w:t>
            </w:r>
            <w:r w:rsidRPr="00CF19C6">
              <w:rPr>
                <w:sz w:val="21"/>
                <w:szCs w:val="21"/>
              </w:rPr>
              <w:t>；鱼类繁殖期（）</w:t>
            </w:r>
            <w:r w:rsidRPr="00CF19C6">
              <w:rPr>
                <w:sz w:val="21"/>
                <w:szCs w:val="21"/>
              </w:rPr>
              <w:t>m</w:t>
            </w:r>
            <w:r w:rsidRPr="00CF19C6">
              <w:rPr>
                <w:sz w:val="21"/>
                <w:szCs w:val="21"/>
                <w:vertAlign w:val="superscript"/>
              </w:rPr>
              <w:t>3</w:t>
            </w:r>
            <w:r w:rsidRPr="00CF19C6">
              <w:rPr>
                <w:sz w:val="21"/>
                <w:szCs w:val="21"/>
              </w:rPr>
              <w:t>/s</w:t>
            </w:r>
            <w:r w:rsidRPr="00CF19C6">
              <w:rPr>
                <w:sz w:val="21"/>
                <w:szCs w:val="21"/>
              </w:rPr>
              <w:t>；其他（）</w:t>
            </w:r>
            <w:r w:rsidRPr="00CF19C6">
              <w:rPr>
                <w:sz w:val="21"/>
                <w:szCs w:val="21"/>
              </w:rPr>
              <w:t>m</w:t>
            </w:r>
            <w:r w:rsidRPr="00CF19C6">
              <w:rPr>
                <w:sz w:val="21"/>
                <w:szCs w:val="21"/>
                <w:vertAlign w:val="superscript"/>
              </w:rPr>
              <w:t>3</w:t>
            </w:r>
            <w:r w:rsidRPr="00CF19C6">
              <w:rPr>
                <w:sz w:val="21"/>
                <w:szCs w:val="21"/>
              </w:rPr>
              <w:t>/s</w:t>
            </w:r>
          </w:p>
          <w:p w:rsidR="00810A2D" w:rsidRPr="00CF19C6" w:rsidRDefault="00810A2D" w:rsidP="00810A2D">
            <w:pPr>
              <w:spacing w:beforeLines="5" w:before="16" w:afterLines="5" w:after="16"/>
              <w:ind w:firstLine="0"/>
              <w:jc w:val="left"/>
              <w:rPr>
                <w:sz w:val="21"/>
                <w:szCs w:val="21"/>
              </w:rPr>
            </w:pPr>
            <w:r w:rsidRPr="00CF19C6">
              <w:rPr>
                <w:sz w:val="21"/>
                <w:szCs w:val="21"/>
              </w:rPr>
              <w:t>生态水位：一般水期（）</w:t>
            </w:r>
            <w:r w:rsidRPr="00CF19C6">
              <w:rPr>
                <w:sz w:val="21"/>
                <w:szCs w:val="21"/>
              </w:rPr>
              <w:t>m</w:t>
            </w:r>
            <w:r w:rsidRPr="00CF19C6">
              <w:rPr>
                <w:sz w:val="21"/>
                <w:szCs w:val="21"/>
              </w:rPr>
              <w:t>；鱼类繁殖期（）</w:t>
            </w:r>
            <w:r w:rsidRPr="00CF19C6">
              <w:rPr>
                <w:sz w:val="21"/>
                <w:szCs w:val="21"/>
              </w:rPr>
              <w:t>m</w:t>
            </w:r>
            <w:r w:rsidRPr="00CF19C6">
              <w:rPr>
                <w:sz w:val="21"/>
                <w:szCs w:val="21"/>
              </w:rPr>
              <w:t>；其他（）</w:t>
            </w:r>
            <w:r w:rsidRPr="00CF19C6">
              <w:rPr>
                <w:sz w:val="21"/>
                <w:szCs w:val="21"/>
              </w:rPr>
              <w:t>m</w:t>
            </w:r>
          </w:p>
        </w:tc>
      </w:tr>
      <w:tr w:rsidR="00810A2D" w:rsidRPr="00CF19C6" w:rsidTr="00810A2D">
        <w:tc>
          <w:tcPr>
            <w:tcW w:w="481" w:type="dxa"/>
            <w:vMerge w:val="restart"/>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防治措施</w:t>
            </w: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环保措施</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rFonts w:hint="eastAsia"/>
                <w:sz w:val="21"/>
                <w:szCs w:val="21"/>
              </w:rPr>
              <w:t>污水处理设施</w:t>
            </w:r>
            <w:r w:rsidRPr="00CF19C6">
              <w:rPr>
                <w:rFonts w:hint="eastAsia"/>
                <w:sz w:val="21"/>
                <w:szCs w:val="21"/>
              </w:rPr>
              <w:t xml:space="preserve"> </w:t>
            </w:r>
            <w:r w:rsidRPr="00CF19C6">
              <w:rPr>
                <w:rFonts w:hint="eastAsia"/>
                <w:sz w:val="21"/>
                <w:szCs w:val="21"/>
              </w:rPr>
              <w:t>√；水文减缓措施</w:t>
            </w:r>
            <w:r w:rsidRPr="00CF19C6">
              <w:rPr>
                <w:rFonts w:hint="eastAsia"/>
                <w:sz w:val="21"/>
                <w:szCs w:val="21"/>
              </w:rPr>
              <w:t xml:space="preserve"> </w:t>
            </w:r>
            <w:r w:rsidRPr="00CF19C6">
              <w:rPr>
                <w:sz w:val="21"/>
                <w:szCs w:val="21"/>
              </w:rPr>
              <w:t>□</w:t>
            </w:r>
            <w:r w:rsidRPr="00CF19C6">
              <w:rPr>
                <w:rFonts w:hint="eastAsia"/>
                <w:sz w:val="21"/>
                <w:szCs w:val="21"/>
              </w:rPr>
              <w:t>；生态流量保障设施</w:t>
            </w:r>
            <w:r w:rsidRPr="00CF19C6">
              <w:rPr>
                <w:rFonts w:hint="eastAsia"/>
                <w:sz w:val="21"/>
                <w:szCs w:val="21"/>
              </w:rPr>
              <w:t xml:space="preserve"> </w:t>
            </w:r>
            <w:r w:rsidRPr="00CF19C6">
              <w:rPr>
                <w:sz w:val="21"/>
                <w:szCs w:val="21"/>
              </w:rPr>
              <w:t>□</w:t>
            </w:r>
            <w:r w:rsidRPr="00CF19C6">
              <w:rPr>
                <w:rFonts w:hint="eastAsia"/>
                <w:sz w:val="21"/>
                <w:szCs w:val="21"/>
              </w:rPr>
              <w:t>；区域削减</w:t>
            </w:r>
            <w:r w:rsidRPr="00CF19C6">
              <w:rPr>
                <w:rFonts w:hint="eastAsia"/>
                <w:sz w:val="21"/>
                <w:szCs w:val="21"/>
              </w:rPr>
              <w:t xml:space="preserve"> </w:t>
            </w:r>
            <w:r w:rsidRPr="00CF19C6">
              <w:rPr>
                <w:sz w:val="21"/>
                <w:szCs w:val="21"/>
              </w:rPr>
              <w:t>□</w:t>
            </w:r>
            <w:r w:rsidRPr="00CF19C6">
              <w:rPr>
                <w:rFonts w:hint="eastAsia"/>
                <w:sz w:val="21"/>
                <w:szCs w:val="21"/>
              </w:rPr>
              <w:t>；依托其他工程措施</w:t>
            </w:r>
            <w:r w:rsidRPr="00CF19C6">
              <w:rPr>
                <w:rFonts w:hint="eastAsia"/>
                <w:sz w:val="21"/>
                <w:szCs w:val="21"/>
              </w:rPr>
              <w:t xml:space="preserve"> </w:t>
            </w:r>
            <w:r w:rsidRPr="00CF19C6">
              <w:rPr>
                <w:rFonts w:hint="eastAsia"/>
                <w:sz w:val="21"/>
                <w:szCs w:val="21"/>
              </w:rPr>
              <w:t>√；其他</w:t>
            </w:r>
            <w:r w:rsidRPr="00CF19C6">
              <w:rPr>
                <w:rFonts w:hint="eastAsia"/>
                <w:sz w:val="21"/>
                <w:szCs w:val="21"/>
              </w:rPr>
              <w:t xml:space="preserve"> </w:t>
            </w:r>
            <w:r w:rsidRPr="00CF19C6">
              <w:rPr>
                <w:sz w:val="21"/>
                <w:szCs w:val="21"/>
              </w:rPr>
              <w:t>□</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val="restart"/>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监测计划</w:t>
            </w:r>
          </w:p>
        </w:tc>
        <w:tc>
          <w:tcPr>
            <w:tcW w:w="2383" w:type="dxa"/>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4773" w:type="dxa"/>
            <w:gridSpan w:val="6"/>
            <w:tcBorders>
              <w:left w:val="single" w:sz="4" w:space="0" w:color="auto"/>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环境质量</w:t>
            </w:r>
          </w:p>
        </w:tc>
        <w:tc>
          <w:tcPr>
            <w:tcW w:w="5243" w:type="dxa"/>
            <w:gridSpan w:val="6"/>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污染源</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383" w:type="dxa"/>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监测方式</w:t>
            </w:r>
          </w:p>
        </w:tc>
        <w:tc>
          <w:tcPr>
            <w:tcW w:w="4773" w:type="dxa"/>
            <w:gridSpan w:val="6"/>
            <w:tcBorders>
              <w:left w:val="single" w:sz="4" w:space="0" w:color="auto"/>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手动</w:t>
            </w:r>
            <w:r w:rsidRPr="00CF19C6">
              <w:rPr>
                <w:rFonts w:hint="eastAsia"/>
                <w:sz w:val="21"/>
                <w:szCs w:val="21"/>
              </w:rPr>
              <w:t xml:space="preserve"> </w:t>
            </w:r>
            <w:r w:rsidRPr="00CF19C6">
              <w:rPr>
                <w:sz w:val="21"/>
                <w:szCs w:val="21"/>
              </w:rPr>
              <w:t>□</w:t>
            </w:r>
            <w:r w:rsidRPr="00CF19C6">
              <w:rPr>
                <w:rFonts w:hint="eastAsia"/>
                <w:sz w:val="21"/>
                <w:szCs w:val="21"/>
              </w:rPr>
              <w:t>；自动</w:t>
            </w:r>
            <w:r w:rsidRPr="00CF19C6">
              <w:rPr>
                <w:rFonts w:hint="eastAsia"/>
                <w:sz w:val="21"/>
                <w:szCs w:val="21"/>
              </w:rPr>
              <w:t xml:space="preserve"> </w:t>
            </w:r>
            <w:r w:rsidRPr="00CF19C6">
              <w:rPr>
                <w:sz w:val="21"/>
                <w:szCs w:val="21"/>
              </w:rPr>
              <w:t>□</w:t>
            </w:r>
            <w:r w:rsidRPr="00CF19C6">
              <w:rPr>
                <w:rFonts w:hint="eastAsia"/>
                <w:sz w:val="21"/>
                <w:szCs w:val="21"/>
              </w:rPr>
              <w:t>；无监测</w:t>
            </w:r>
            <w:r w:rsidRPr="00CF19C6">
              <w:rPr>
                <w:rFonts w:hint="eastAsia"/>
                <w:sz w:val="21"/>
                <w:szCs w:val="21"/>
              </w:rPr>
              <w:t xml:space="preserve"> </w:t>
            </w:r>
            <w:r w:rsidRPr="00CF19C6">
              <w:rPr>
                <w:sz w:val="21"/>
                <w:szCs w:val="21"/>
              </w:rPr>
              <w:t>□</w:t>
            </w:r>
          </w:p>
        </w:tc>
        <w:tc>
          <w:tcPr>
            <w:tcW w:w="5243" w:type="dxa"/>
            <w:gridSpan w:val="6"/>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手动</w:t>
            </w:r>
            <w:r w:rsidRPr="00CF19C6">
              <w:rPr>
                <w:rFonts w:hint="eastAsia"/>
                <w:sz w:val="21"/>
                <w:szCs w:val="21"/>
              </w:rPr>
              <w:t xml:space="preserve"> </w:t>
            </w:r>
            <w:r w:rsidRPr="00CF19C6">
              <w:rPr>
                <w:rFonts w:hint="eastAsia"/>
                <w:sz w:val="21"/>
                <w:szCs w:val="21"/>
              </w:rPr>
              <w:t>√；自动</w:t>
            </w:r>
            <w:r w:rsidRPr="00CF19C6">
              <w:rPr>
                <w:rFonts w:hint="eastAsia"/>
                <w:sz w:val="21"/>
                <w:szCs w:val="21"/>
              </w:rPr>
              <w:t xml:space="preserve"> </w:t>
            </w:r>
            <w:r w:rsidRPr="00CF19C6">
              <w:rPr>
                <w:sz w:val="21"/>
                <w:szCs w:val="21"/>
              </w:rPr>
              <w:t>□</w:t>
            </w:r>
            <w:r w:rsidRPr="00CF19C6">
              <w:rPr>
                <w:rFonts w:hint="eastAsia"/>
                <w:sz w:val="21"/>
                <w:szCs w:val="21"/>
              </w:rPr>
              <w:t>；无监测</w:t>
            </w:r>
            <w:r w:rsidRPr="00CF19C6">
              <w:rPr>
                <w:rFonts w:hint="eastAsia"/>
                <w:sz w:val="21"/>
                <w:szCs w:val="21"/>
              </w:rPr>
              <w:t xml:space="preserve"> </w:t>
            </w:r>
            <w:r w:rsidRPr="00CF19C6">
              <w:rPr>
                <w:sz w:val="21"/>
                <w:szCs w:val="21"/>
              </w:rPr>
              <w:t>□</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383" w:type="dxa"/>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监测点位</w:t>
            </w:r>
          </w:p>
        </w:tc>
        <w:tc>
          <w:tcPr>
            <w:tcW w:w="4773" w:type="dxa"/>
            <w:gridSpan w:val="6"/>
            <w:tcBorders>
              <w:left w:val="single" w:sz="4" w:space="0" w:color="auto"/>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w:t>
            </w:r>
          </w:p>
        </w:tc>
        <w:tc>
          <w:tcPr>
            <w:tcW w:w="5243" w:type="dxa"/>
            <w:gridSpan w:val="6"/>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w:t>
            </w:r>
            <w:r w:rsidRPr="00CF19C6">
              <w:rPr>
                <w:rFonts w:hint="eastAsia"/>
                <w:sz w:val="21"/>
                <w:szCs w:val="21"/>
              </w:rPr>
              <w:t>1</w:t>
            </w:r>
            <w:r w:rsidRPr="00CF19C6">
              <w:rPr>
                <w:rFonts w:hint="eastAsia"/>
                <w:sz w:val="21"/>
                <w:szCs w:val="21"/>
              </w:rPr>
              <w:t>）</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vMerge/>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383" w:type="dxa"/>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监测因子</w:t>
            </w:r>
          </w:p>
        </w:tc>
        <w:tc>
          <w:tcPr>
            <w:tcW w:w="4773" w:type="dxa"/>
            <w:gridSpan w:val="6"/>
            <w:tcBorders>
              <w:left w:val="single" w:sz="4" w:space="0" w:color="auto"/>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w:t>
            </w:r>
          </w:p>
        </w:tc>
        <w:tc>
          <w:tcPr>
            <w:tcW w:w="5243" w:type="dxa"/>
            <w:gridSpan w:val="6"/>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w:t>
            </w:r>
            <w:r w:rsidRPr="00CF19C6">
              <w:rPr>
                <w:rFonts w:hint="eastAsia"/>
                <w:sz w:val="21"/>
                <w:szCs w:val="21"/>
              </w:rPr>
              <w:t>CODcr</w:t>
            </w:r>
            <w:r w:rsidRPr="00CF19C6">
              <w:rPr>
                <w:rFonts w:hint="eastAsia"/>
                <w:sz w:val="21"/>
                <w:szCs w:val="21"/>
              </w:rPr>
              <w:t>、</w:t>
            </w:r>
            <w:r w:rsidRPr="00CF19C6">
              <w:rPr>
                <w:rFonts w:hint="eastAsia"/>
                <w:sz w:val="21"/>
                <w:szCs w:val="21"/>
              </w:rPr>
              <w:t>BOD</w:t>
            </w:r>
            <w:r w:rsidRPr="00CF19C6">
              <w:rPr>
                <w:rFonts w:hint="eastAsia"/>
                <w:sz w:val="21"/>
                <w:szCs w:val="21"/>
                <w:vertAlign w:val="subscript"/>
              </w:rPr>
              <w:t>5</w:t>
            </w:r>
            <w:r w:rsidRPr="00CF19C6">
              <w:rPr>
                <w:rFonts w:hint="eastAsia"/>
                <w:sz w:val="21"/>
                <w:szCs w:val="21"/>
              </w:rPr>
              <w:t>、</w:t>
            </w:r>
            <w:r w:rsidRPr="00CF19C6">
              <w:rPr>
                <w:rFonts w:hint="eastAsia"/>
                <w:sz w:val="21"/>
                <w:szCs w:val="21"/>
              </w:rPr>
              <w:t>SS</w:t>
            </w:r>
            <w:r w:rsidRPr="00CF19C6">
              <w:rPr>
                <w:rFonts w:hint="eastAsia"/>
                <w:sz w:val="21"/>
                <w:szCs w:val="21"/>
              </w:rPr>
              <w:t>、氨氮）</w:t>
            </w:r>
          </w:p>
        </w:tc>
      </w:tr>
      <w:tr w:rsidR="00810A2D" w:rsidRPr="00CF19C6" w:rsidTr="00810A2D">
        <w:tc>
          <w:tcPr>
            <w:tcW w:w="481" w:type="dxa"/>
            <w:vMerge/>
            <w:tcBorders>
              <w:right w:val="single" w:sz="4" w:space="0" w:color="auto"/>
            </w:tcBorders>
            <w:vAlign w:val="center"/>
          </w:tcPr>
          <w:p w:rsidR="00810A2D" w:rsidRPr="00CF19C6" w:rsidRDefault="00810A2D" w:rsidP="00810A2D">
            <w:pPr>
              <w:spacing w:beforeLines="5" w:before="16" w:afterLines="5" w:after="16"/>
              <w:ind w:firstLine="0"/>
              <w:jc w:val="center"/>
              <w:rPr>
                <w:sz w:val="21"/>
                <w:szCs w:val="21"/>
              </w:rPr>
            </w:pPr>
          </w:p>
        </w:tc>
        <w:tc>
          <w:tcPr>
            <w:tcW w:w="2014" w:type="dxa"/>
            <w:tcBorders>
              <w:left w:val="single" w:sz="4" w:space="0" w:color="auto"/>
            </w:tcBorders>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污染物排放清单</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rFonts w:hint="eastAsia"/>
                <w:sz w:val="21"/>
                <w:szCs w:val="21"/>
              </w:rPr>
              <w:t>√</w:t>
            </w:r>
          </w:p>
        </w:tc>
      </w:tr>
      <w:tr w:rsidR="00810A2D" w:rsidRPr="00CF19C6" w:rsidTr="00810A2D">
        <w:tc>
          <w:tcPr>
            <w:tcW w:w="2495" w:type="dxa"/>
            <w:gridSpan w:val="2"/>
            <w:vAlign w:val="center"/>
          </w:tcPr>
          <w:p w:rsidR="00810A2D" w:rsidRPr="00CF19C6" w:rsidRDefault="00810A2D" w:rsidP="00810A2D">
            <w:pPr>
              <w:spacing w:beforeLines="5" w:before="16" w:afterLines="5" w:after="16"/>
              <w:ind w:firstLine="0"/>
              <w:jc w:val="center"/>
              <w:rPr>
                <w:sz w:val="21"/>
                <w:szCs w:val="21"/>
              </w:rPr>
            </w:pPr>
            <w:r w:rsidRPr="00CF19C6">
              <w:rPr>
                <w:rFonts w:hint="eastAsia"/>
                <w:sz w:val="21"/>
                <w:szCs w:val="21"/>
              </w:rPr>
              <w:t>评价结论</w:t>
            </w:r>
          </w:p>
        </w:tc>
        <w:tc>
          <w:tcPr>
            <w:tcW w:w="12399" w:type="dxa"/>
            <w:gridSpan w:val="13"/>
            <w:vAlign w:val="center"/>
          </w:tcPr>
          <w:p w:rsidR="00810A2D" w:rsidRPr="00CF19C6" w:rsidRDefault="00810A2D" w:rsidP="00810A2D">
            <w:pPr>
              <w:spacing w:beforeLines="5" w:before="16" w:afterLines="5" w:after="16"/>
              <w:ind w:firstLine="0"/>
              <w:jc w:val="left"/>
              <w:rPr>
                <w:sz w:val="21"/>
                <w:szCs w:val="21"/>
              </w:rPr>
            </w:pPr>
            <w:r w:rsidRPr="00CF19C6">
              <w:rPr>
                <w:rFonts w:hint="eastAsia"/>
                <w:sz w:val="21"/>
                <w:szCs w:val="21"/>
              </w:rPr>
              <w:t>可以接受</w:t>
            </w:r>
            <w:r w:rsidRPr="00CF19C6">
              <w:rPr>
                <w:rFonts w:hint="eastAsia"/>
                <w:sz w:val="21"/>
                <w:szCs w:val="21"/>
              </w:rPr>
              <w:t xml:space="preserve"> </w:t>
            </w:r>
            <w:r w:rsidRPr="00CF19C6">
              <w:rPr>
                <w:rFonts w:hint="eastAsia"/>
                <w:sz w:val="21"/>
                <w:szCs w:val="21"/>
              </w:rPr>
              <w:t>√；不可以接受</w:t>
            </w:r>
            <w:r w:rsidRPr="00CF19C6">
              <w:rPr>
                <w:rFonts w:hint="eastAsia"/>
                <w:sz w:val="21"/>
                <w:szCs w:val="21"/>
              </w:rPr>
              <w:t xml:space="preserve"> </w:t>
            </w:r>
            <w:r w:rsidRPr="00CF19C6">
              <w:rPr>
                <w:sz w:val="21"/>
                <w:szCs w:val="21"/>
              </w:rPr>
              <w:t>□</w:t>
            </w:r>
          </w:p>
        </w:tc>
      </w:tr>
      <w:tr w:rsidR="00810A2D" w:rsidRPr="00CF19C6" w:rsidTr="00810A2D">
        <w:tc>
          <w:tcPr>
            <w:tcW w:w="14894" w:type="dxa"/>
            <w:gridSpan w:val="15"/>
            <w:vAlign w:val="center"/>
          </w:tcPr>
          <w:p w:rsidR="00810A2D" w:rsidRPr="00CF19C6" w:rsidRDefault="00810A2D" w:rsidP="00810A2D">
            <w:pPr>
              <w:spacing w:beforeLines="5" w:before="16" w:afterLines="5" w:after="16"/>
              <w:ind w:firstLine="0"/>
              <w:jc w:val="left"/>
              <w:rPr>
                <w:sz w:val="21"/>
                <w:szCs w:val="21"/>
              </w:rPr>
            </w:pPr>
            <w:r w:rsidRPr="00CF19C6">
              <w:rPr>
                <w:rFonts w:hint="eastAsia"/>
                <w:sz w:val="21"/>
                <w:szCs w:val="21"/>
              </w:rPr>
              <w:t>注：“</w:t>
            </w:r>
            <w:r w:rsidRPr="00CF19C6">
              <w:rPr>
                <w:sz w:val="21"/>
                <w:szCs w:val="21"/>
              </w:rPr>
              <w:t>□</w:t>
            </w:r>
            <w:r w:rsidRPr="00CF19C6">
              <w:rPr>
                <w:rFonts w:hint="eastAsia"/>
                <w:sz w:val="21"/>
                <w:szCs w:val="21"/>
              </w:rPr>
              <w:t>”为勾选项，可√；“（）”为内容填写项；“备注”为其他补充内容。</w:t>
            </w:r>
          </w:p>
        </w:tc>
      </w:tr>
    </w:tbl>
    <w:p w:rsidR="00810A2D" w:rsidRPr="00CF19C6" w:rsidRDefault="00810A2D" w:rsidP="00810A2D"/>
    <w:p w:rsidR="00810A2D" w:rsidRPr="00CF19C6" w:rsidRDefault="00810A2D" w:rsidP="00810A2D">
      <w:pPr>
        <w:ind w:firstLine="0"/>
        <w:rPr>
          <w:rFonts w:ascii="黑体" w:eastAsia="黑体"/>
          <w:szCs w:val="24"/>
        </w:rPr>
        <w:sectPr w:rsidR="00810A2D" w:rsidRPr="00CF19C6" w:rsidSect="00810A2D">
          <w:pgSz w:w="16838" w:h="11906" w:orient="landscape"/>
          <w:pgMar w:top="993" w:right="1440" w:bottom="1800" w:left="1440" w:header="851" w:footer="992" w:gutter="0"/>
          <w:cols w:space="425"/>
          <w:docGrid w:type="lines" w:linePitch="326"/>
        </w:sectPr>
      </w:pPr>
    </w:p>
    <w:p w:rsidR="004F6107" w:rsidRPr="00CF19C6" w:rsidRDefault="004F6107" w:rsidP="004F6107">
      <w:pPr>
        <w:tabs>
          <w:tab w:val="left" w:pos="540"/>
        </w:tabs>
        <w:spacing w:line="360" w:lineRule="auto"/>
        <w:ind w:firstLine="0"/>
        <w:jc w:val="center"/>
        <w:rPr>
          <w:b/>
          <w:szCs w:val="24"/>
        </w:rPr>
      </w:pPr>
      <w:r w:rsidRPr="00CF19C6">
        <w:rPr>
          <w:rFonts w:hint="eastAsia"/>
          <w:b/>
          <w:szCs w:val="24"/>
        </w:rPr>
        <w:lastRenderedPageBreak/>
        <w:t>附件</w:t>
      </w:r>
      <w:r w:rsidR="008E1248">
        <w:rPr>
          <w:rFonts w:hint="eastAsia"/>
          <w:b/>
          <w:szCs w:val="24"/>
        </w:rPr>
        <w:t>七</w:t>
      </w:r>
      <w:r w:rsidRPr="00CF19C6">
        <w:rPr>
          <w:rFonts w:hint="eastAsia"/>
          <w:b/>
          <w:szCs w:val="24"/>
        </w:rPr>
        <w:t xml:space="preserve"> </w:t>
      </w:r>
      <w:r w:rsidRPr="00CF19C6">
        <w:rPr>
          <w:rFonts w:hint="eastAsia"/>
          <w:b/>
          <w:szCs w:val="24"/>
        </w:rPr>
        <w:t>建设项目大气环境影响评价自查表</w:t>
      </w:r>
    </w:p>
    <w:tbl>
      <w:tblPr>
        <w:tblW w:w="10408"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1540"/>
        <w:gridCol w:w="915"/>
        <w:gridCol w:w="93"/>
        <w:gridCol w:w="214"/>
        <w:gridCol w:w="567"/>
        <w:gridCol w:w="129"/>
        <w:gridCol w:w="13"/>
        <w:gridCol w:w="141"/>
        <w:gridCol w:w="709"/>
        <w:gridCol w:w="284"/>
        <w:gridCol w:w="43"/>
        <w:gridCol w:w="665"/>
        <w:gridCol w:w="142"/>
        <w:gridCol w:w="284"/>
        <w:gridCol w:w="168"/>
        <w:gridCol w:w="7"/>
        <w:gridCol w:w="133"/>
        <w:gridCol w:w="570"/>
        <w:gridCol w:w="114"/>
        <w:gridCol w:w="464"/>
        <w:gridCol w:w="135"/>
        <w:gridCol w:w="393"/>
        <w:gridCol w:w="578"/>
        <w:gridCol w:w="1075"/>
      </w:tblGrid>
      <w:tr w:rsidR="004F6107" w:rsidRPr="00CF19C6" w:rsidTr="00D155EA">
        <w:tc>
          <w:tcPr>
            <w:tcW w:w="2572" w:type="dxa"/>
            <w:gridSpan w:val="2"/>
            <w:shd w:val="clear" w:color="auto" w:fill="auto"/>
            <w:vAlign w:val="center"/>
          </w:tcPr>
          <w:p w:rsidR="004F6107" w:rsidRPr="00CF19C6" w:rsidRDefault="004F6107" w:rsidP="00D155EA">
            <w:pPr>
              <w:ind w:firstLine="0"/>
              <w:jc w:val="center"/>
              <w:rPr>
                <w:sz w:val="18"/>
                <w:szCs w:val="18"/>
              </w:rPr>
            </w:pPr>
            <w:r w:rsidRPr="00CF19C6">
              <w:rPr>
                <w:sz w:val="18"/>
                <w:szCs w:val="18"/>
              </w:rPr>
              <w:t>工作内容</w:t>
            </w:r>
          </w:p>
        </w:tc>
        <w:tc>
          <w:tcPr>
            <w:tcW w:w="7836" w:type="dxa"/>
            <w:gridSpan w:val="23"/>
            <w:shd w:val="clear" w:color="auto" w:fill="auto"/>
            <w:vAlign w:val="center"/>
          </w:tcPr>
          <w:p w:rsidR="004F6107" w:rsidRPr="00CF19C6" w:rsidRDefault="004F6107" w:rsidP="00D155EA">
            <w:pPr>
              <w:ind w:firstLine="0"/>
              <w:jc w:val="center"/>
              <w:rPr>
                <w:sz w:val="18"/>
                <w:szCs w:val="18"/>
              </w:rPr>
            </w:pPr>
            <w:r w:rsidRPr="00CF19C6">
              <w:rPr>
                <w:sz w:val="18"/>
                <w:szCs w:val="18"/>
              </w:rPr>
              <w:t>自查项目</w:t>
            </w:r>
          </w:p>
        </w:tc>
      </w:tr>
      <w:tr w:rsidR="004F6107" w:rsidRPr="00CF19C6" w:rsidTr="00D155EA">
        <w:tc>
          <w:tcPr>
            <w:tcW w:w="1032" w:type="dxa"/>
            <w:vMerge w:val="restart"/>
            <w:shd w:val="clear" w:color="auto" w:fill="auto"/>
            <w:vAlign w:val="center"/>
          </w:tcPr>
          <w:p w:rsidR="004F6107" w:rsidRPr="00CF19C6" w:rsidRDefault="004F6107" w:rsidP="00D155EA">
            <w:pPr>
              <w:ind w:firstLine="0"/>
              <w:jc w:val="center"/>
              <w:rPr>
                <w:sz w:val="18"/>
                <w:szCs w:val="18"/>
              </w:rPr>
            </w:pPr>
            <w:r w:rsidRPr="00CF19C6">
              <w:rPr>
                <w:sz w:val="18"/>
                <w:szCs w:val="18"/>
              </w:rPr>
              <w:t>评价等级与范围</w:t>
            </w: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评价等级</w:t>
            </w:r>
          </w:p>
        </w:tc>
        <w:tc>
          <w:tcPr>
            <w:tcW w:w="1931" w:type="dxa"/>
            <w:gridSpan w:val="6"/>
            <w:shd w:val="clear" w:color="auto" w:fill="auto"/>
            <w:vAlign w:val="center"/>
          </w:tcPr>
          <w:p w:rsidR="004F6107" w:rsidRPr="00CF19C6" w:rsidRDefault="004F6107" w:rsidP="00D155EA">
            <w:pPr>
              <w:ind w:firstLine="0"/>
              <w:jc w:val="center"/>
              <w:rPr>
                <w:sz w:val="18"/>
                <w:szCs w:val="18"/>
              </w:rPr>
            </w:pPr>
            <w:r w:rsidRPr="00CF19C6">
              <w:rPr>
                <w:sz w:val="18"/>
                <w:szCs w:val="18"/>
              </w:rPr>
              <w:t>一级</w:t>
            </w:r>
            <w:r w:rsidRPr="00CF19C6">
              <w:rPr>
                <w:rFonts w:ascii="宋体" w:hAnsi="宋体"/>
                <w:sz w:val="18"/>
                <w:szCs w:val="18"/>
              </w:rPr>
              <w:t>□</w:t>
            </w:r>
          </w:p>
        </w:tc>
        <w:tc>
          <w:tcPr>
            <w:tcW w:w="2443"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二级</w:t>
            </w:r>
            <w:r w:rsidRPr="00CF19C6">
              <w:rPr>
                <w:rFonts w:ascii="宋体" w:hAnsi="宋体" w:hint="eastAsia"/>
                <w:sz w:val="18"/>
                <w:szCs w:val="18"/>
              </w:rPr>
              <w:t>√</w:t>
            </w:r>
          </w:p>
        </w:tc>
        <w:tc>
          <w:tcPr>
            <w:tcW w:w="3462" w:type="dxa"/>
            <w:gridSpan w:val="8"/>
            <w:shd w:val="clear" w:color="auto" w:fill="auto"/>
            <w:vAlign w:val="center"/>
          </w:tcPr>
          <w:p w:rsidR="004F6107" w:rsidRPr="00CF19C6" w:rsidRDefault="004F6107" w:rsidP="00D155EA">
            <w:pPr>
              <w:ind w:firstLine="0"/>
              <w:jc w:val="center"/>
              <w:rPr>
                <w:sz w:val="18"/>
                <w:szCs w:val="18"/>
              </w:rPr>
            </w:pPr>
            <w:r w:rsidRPr="00CF19C6">
              <w:rPr>
                <w:sz w:val="18"/>
                <w:szCs w:val="18"/>
              </w:rPr>
              <w:t>三级</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评价范围</w:t>
            </w:r>
          </w:p>
        </w:tc>
        <w:tc>
          <w:tcPr>
            <w:tcW w:w="1931" w:type="dxa"/>
            <w:gridSpan w:val="6"/>
            <w:shd w:val="clear" w:color="auto" w:fill="auto"/>
            <w:vAlign w:val="center"/>
          </w:tcPr>
          <w:p w:rsidR="004F6107" w:rsidRPr="00CF19C6" w:rsidRDefault="004F6107" w:rsidP="00D155EA">
            <w:pPr>
              <w:ind w:firstLine="0"/>
              <w:jc w:val="center"/>
              <w:rPr>
                <w:sz w:val="18"/>
                <w:szCs w:val="18"/>
              </w:rPr>
            </w:pPr>
            <w:r w:rsidRPr="00CF19C6">
              <w:rPr>
                <w:sz w:val="18"/>
                <w:szCs w:val="18"/>
              </w:rPr>
              <w:t>边长</w:t>
            </w:r>
            <w:r w:rsidRPr="00CF19C6">
              <w:rPr>
                <w:sz w:val="18"/>
                <w:szCs w:val="18"/>
              </w:rPr>
              <w:t>=50km</w:t>
            </w:r>
            <w:r w:rsidRPr="00CF19C6">
              <w:rPr>
                <w:rFonts w:ascii="宋体" w:hAnsi="宋体"/>
                <w:sz w:val="18"/>
                <w:szCs w:val="18"/>
              </w:rPr>
              <w:t>□</w:t>
            </w:r>
          </w:p>
        </w:tc>
        <w:tc>
          <w:tcPr>
            <w:tcW w:w="2443"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边长</w:t>
            </w:r>
            <w:r w:rsidRPr="00CF19C6">
              <w:rPr>
                <w:sz w:val="18"/>
                <w:szCs w:val="18"/>
              </w:rPr>
              <w:t>5~50km</w:t>
            </w:r>
            <w:r w:rsidRPr="00CF19C6">
              <w:rPr>
                <w:rFonts w:ascii="宋体" w:hAnsi="宋体"/>
                <w:sz w:val="18"/>
                <w:szCs w:val="18"/>
              </w:rPr>
              <w:t>□</w:t>
            </w:r>
          </w:p>
        </w:tc>
        <w:tc>
          <w:tcPr>
            <w:tcW w:w="3462" w:type="dxa"/>
            <w:gridSpan w:val="8"/>
            <w:shd w:val="clear" w:color="auto" w:fill="auto"/>
            <w:vAlign w:val="center"/>
          </w:tcPr>
          <w:p w:rsidR="004F6107" w:rsidRPr="00CF19C6" w:rsidRDefault="004F6107" w:rsidP="00D155EA">
            <w:pPr>
              <w:ind w:firstLine="0"/>
              <w:jc w:val="center"/>
              <w:rPr>
                <w:sz w:val="18"/>
                <w:szCs w:val="18"/>
              </w:rPr>
            </w:pPr>
            <w:r w:rsidRPr="00CF19C6">
              <w:rPr>
                <w:sz w:val="18"/>
                <w:szCs w:val="18"/>
              </w:rPr>
              <w:t>边长</w:t>
            </w:r>
            <w:r w:rsidRPr="00CF19C6">
              <w:rPr>
                <w:sz w:val="18"/>
                <w:szCs w:val="18"/>
              </w:rPr>
              <w:t>=5km</w:t>
            </w:r>
            <w:r w:rsidRPr="00CF19C6">
              <w:rPr>
                <w:rFonts w:ascii="宋体" w:hAnsi="宋体" w:hint="eastAsia"/>
                <w:sz w:val="18"/>
                <w:szCs w:val="18"/>
              </w:rPr>
              <w:t>√</w:t>
            </w:r>
          </w:p>
        </w:tc>
      </w:tr>
      <w:tr w:rsidR="004F6107" w:rsidRPr="00CF19C6" w:rsidTr="00D155EA">
        <w:tc>
          <w:tcPr>
            <w:tcW w:w="1032" w:type="dxa"/>
            <w:vMerge w:val="restart"/>
            <w:shd w:val="clear" w:color="auto" w:fill="auto"/>
            <w:vAlign w:val="center"/>
          </w:tcPr>
          <w:p w:rsidR="004F6107" w:rsidRPr="00CF19C6" w:rsidRDefault="004F6107" w:rsidP="00D155EA">
            <w:pPr>
              <w:ind w:firstLine="0"/>
              <w:jc w:val="center"/>
              <w:rPr>
                <w:sz w:val="18"/>
                <w:szCs w:val="18"/>
              </w:rPr>
            </w:pPr>
            <w:r w:rsidRPr="00CF19C6">
              <w:rPr>
                <w:sz w:val="18"/>
                <w:szCs w:val="18"/>
              </w:rPr>
              <w:t>评价因子</w:t>
            </w: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SO</w:t>
            </w:r>
            <w:r w:rsidRPr="00CF19C6">
              <w:rPr>
                <w:sz w:val="18"/>
                <w:szCs w:val="18"/>
                <w:vertAlign w:val="subscript"/>
              </w:rPr>
              <w:t>2</w:t>
            </w:r>
            <w:r w:rsidRPr="00CF19C6">
              <w:rPr>
                <w:sz w:val="18"/>
                <w:szCs w:val="18"/>
              </w:rPr>
              <w:t>+NO</w:t>
            </w:r>
            <w:r w:rsidRPr="00CF19C6">
              <w:rPr>
                <w:sz w:val="18"/>
                <w:szCs w:val="18"/>
                <w:vertAlign w:val="subscript"/>
              </w:rPr>
              <w:t>x</w:t>
            </w:r>
            <w:r w:rsidRPr="00CF19C6">
              <w:rPr>
                <w:sz w:val="18"/>
                <w:szCs w:val="18"/>
              </w:rPr>
              <w:t>排放量</w:t>
            </w:r>
          </w:p>
        </w:tc>
        <w:tc>
          <w:tcPr>
            <w:tcW w:w="1931" w:type="dxa"/>
            <w:gridSpan w:val="6"/>
            <w:shd w:val="clear" w:color="auto" w:fill="auto"/>
            <w:vAlign w:val="center"/>
          </w:tcPr>
          <w:p w:rsidR="004F6107" w:rsidRPr="00CF19C6" w:rsidRDefault="004F6107" w:rsidP="00D155EA">
            <w:pPr>
              <w:ind w:firstLine="0"/>
              <w:jc w:val="center"/>
              <w:rPr>
                <w:sz w:val="18"/>
                <w:szCs w:val="18"/>
              </w:rPr>
            </w:pPr>
            <w:r w:rsidRPr="00CF19C6">
              <w:rPr>
                <w:sz w:val="18"/>
                <w:szCs w:val="18"/>
              </w:rPr>
              <w:t>≥2000t/a</w:t>
            </w:r>
          </w:p>
        </w:tc>
        <w:tc>
          <w:tcPr>
            <w:tcW w:w="2443"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500~2000t/a</w:t>
            </w:r>
          </w:p>
        </w:tc>
        <w:tc>
          <w:tcPr>
            <w:tcW w:w="3462" w:type="dxa"/>
            <w:gridSpan w:val="8"/>
            <w:shd w:val="clear" w:color="auto" w:fill="auto"/>
            <w:vAlign w:val="center"/>
          </w:tcPr>
          <w:p w:rsidR="004F6107" w:rsidRPr="00CF19C6" w:rsidRDefault="004F6107" w:rsidP="00D155EA">
            <w:pPr>
              <w:ind w:firstLine="0"/>
              <w:jc w:val="center"/>
              <w:rPr>
                <w:sz w:val="18"/>
                <w:szCs w:val="18"/>
              </w:rPr>
            </w:pPr>
            <w:r w:rsidRPr="00CF19C6">
              <w:rPr>
                <w:sz w:val="18"/>
                <w:szCs w:val="18"/>
              </w:rPr>
              <w:t>＜</w:t>
            </w:r>
            <w:r w:rsidRPr="00CF19C6">
              <w:rPr>
                <w:sz w:val="18"/>
                <w:szCs w:val="18"/>
              </w:rPr>
              <w:t>500t/a</w:t>
            </w:r>
            <w:r w:rsidRPr="00CF19C6">
              <w:rPr>
                <w:rFonts w:ascii="宋体" w:hAnsi="宋体" w:hint="eastAsia"/>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评价因子</w:t>
            </w:r>
          </w:p>
        </w:tc>
        <w:tc>
          <w:tcPr>
            <w:tcW w:w="4199" w:type="dxa"/>
            <w:gridSpan w:val="13"/>
            <w:shd w:val="clear" w:color="auto" w:fill="auto"/>
            <w:vAlign w:val="center"/>
          </w:tcPr>
          <w:p w:rsidR="004F6107" w:rsidRPr="00CF19C6" w:rsidRDefault="004F6107" w:rsidP="00D155EA">
            <w:pPr>
              <w:ind w:firstLine="0"/>
              <w:jc w:val="center"/>
              <w:rPr>
                <w:sz w:val="18"/>
                <w:szCs w:val="18"/>
              </w:rPr>
            </w:pPr>
            <w:r w:rsidRPr="00CF19C6">
              <w:rPr>
                <w:sz w:val="18"/>
                <w:szCs w:val="18"/>
              </w:rPr>
              <w:t>基本污染物（</w:t>
            </w:r>
            <w:r w:rsidR="0037167F">
              <w:rPr>
                <w:rFonts w:hint="eastAsia"/>
                <w:sz w:val="18"/>
                <w:szCs w:val="18"/>
              </w:rPr>
              <w:t xml:space="preserve"> </w:t>
            </w:r>
            <w:r w:rsidRPr="00CF19C6">
              <w:rPr>
                <w:rFonts w:hint="eastAsia"/>
                <w:sz w:val="18"/>
                <w:szCs w:val="18"/>
              </w:rPr>
              <w:t xml:space="preserve">   </w:t>
            </w:r>
            <w:r w:rsidRPr="00CF19C6">
              <w:rPr>
                <w:sz w:val="18"/>
                <w:szCs w:val="18"/>
              </w:rPr>
              <w:t>）</w:t>
            </w:r>
          </w:p>
          <w:p w:rsidR="004F6107" w:rsidRPr="00CF19C6" w:rsidRDefault="004F6107" w:rsidP="0037167F">
            <w:pPr>
              <w:ind w:firstLine="0"/>
              <w:jc w:val="center"/>
              <w:rPr>
                <w:sz w:val="18"/>
                <w:szCs w:val="18"/>
              </w:rPr>
            </w:pPr>
            <w:r w:rsidRPr="00CF19C6">
              <w:rPr>
                <w:sz w:val="18"/>
                <w:szCs w:val="18"/>
              </w:rPr>
              <w:t>其他污染物（</w:t>
            </w:r>
            <w:r w:rsidR="00590688" w:rsidRPr="00CF19C6">
              <w:rPr>
                <w:sz w:val="18"/>
                <w:szCs w:val="18"/>
              </w:rPr>
              <w:t>颗粒物</w:t>
            </w:r>
            <w:r w:rsidRPr="00CF19C6">
              <w:rPr>
                <w:rFonts w:hint="eastAsia"/>
                <w:sz w:val="18"/>
                <w:szCs w:val="18"/>
              </w:rPr>
              <w:t xml:space="preserve">              </w:t>
            </w:r>
            <w:r w:rsidRPr="00CF19C6">
              <w:rPr>
                <w:sz w:val="18"/>
                <w:szCs w:val="18"/>
              </w:rPr>
              <w:t>）</w:t>
            </w:r>
          </w:p>
        </w:tc>
        <w:tc>
          <w:tcPr>
            <w:tcW w:w="3637" w:type="dxa"/>
            <w:gridSpan w:val="10"/>
            <w:shd w:val="clear" w:color="auto" w:fill="auto"/>
            <w:vAlign w:val="center"/>
          </w:tcPr>
          <w:p w:rsidR="004F6107" w:rsidRPr="00CF19C6" w:rsidRDefault="004F6107" w:rsidP="00D155EA">
            <w:pPr>
              <w:ind w:firstLine="0"/>
              <w:jc w:val="center"/>
              <w:rPr>
                <w:sz w:val="18"/>
                <w:szCs w:val="18"/>
              </w:rPr>
            </w:pPr>
            <w:r w:rsidRPr="00CF19C6">
              <w:rPr>
                <w:rFonts w:hint="eastAsia"/>
                <w:sz w:val="18"/>
                <w:szCs w:val="18"/>
              </w:rPr>
              <w:t xml:space="preserve">  </w:t>
            </w:r>
            <w:r w:rsidRPr="00CF19C6">
              <w:rPr>
                <w:sz w:val="18"/>
                <w:szCs w:val="18"/>
              </w:rPr>
              <w:t>包括二次</w:t>
            </w:r>
            <w:r w:rsidRPr="00CF19C6">
              <w:rPr>
                <w:sz w:val="18"/>
                <w:szCs w:val="18"/>
              </w:rPr>
              <w:t>PM2.5</w:t>
            </w:r>
            <w:r w:rsidRPr="00CF19C6">
              <w:rPr>
                <w:rFonts w:ascii="宋体" w:hAnsi="宋体"/>
                <w:sz w:val="18"/>
                <w:szCs w:val="18"/>
              </w:rPr>
              <w:t>□</w:t>
            </w:r>
          </w:p>
          <w:p w:rsidR="004F6107" w:rsidRPr="00CF19C6" w:rsidRDefault="004F6107" w:rsidP="00D155EA">
            <w:pPr>
              <w:ind w:firstLine="0"/>
              <w:jc w:val="center"/>
              <w:rPr>
                <w:sz w:val="18"/>
                <w:szCs w:val="18"/>
              </w:rPr>
            </w:pPr>
            <w:r w:rsidRPr="00CF19C6">
              <w:rPr>
                <w:sz w:val="18"/>
                <w:szCs w:val="18"/>
              </w:rPr>
              <w:t>不包括二次</w:t>
            </w:r>
            <w:r w:rsidRPr="00CF19C6">
              <w:rPr>
                <w:sz w:val="18"/>
                <w:szCs w:val="18"/>
              </w:rPr>
              <w:t>PM2.5</w:t>
            </w:r>
            <w:r w:rsidRPr="00CF19C6">
              <w:rPr>
                <w:rFonts w:ascii="宋体" w:hAnsi="宋体" w:hint="eastAsia"/>
                <w:sz w:val="18"/>
                <w:szCs w:val="18"/>
              </w:rPr>
              <w:t>√</w:t>
            </w:r>
          </w:p>
        </w:tc>
      </w:tr>
      <w:tr w:rsidR="004F6107" w:rsidRPr="00CF19C6" w:rsidTr="00D155EA">
        <w:tc>
          <w:tcPr>
            <w:tcW w:w="1032" w:type="dxa"/>
            <w:shd w:val="clear" w:color="auto" w:fill="auto"/>
            <w:vAlign w:val="center"/>
          </w:tcPr>
          <w:p w:rsidR="004F6107" w:rsidRPr="00CF19C6" w:rsidRDefault="004F6107" w:rsidP="00D155EA">
            <w:pPr>
              <w:ind w:firstLine="0"/>
              <w:jc w:val="center"/>
              <w:rPr>
                <w:sz w:val="18"/>
                <w:szCs w:val="18"/>
              </w:rPr>
            </w:pPr>
            <w:r w:rsidRPr="00CF19C6">
              <w:rPr>
                <w:sz w:val="18"/>
                <w:szCs w:val="18"/>
              </w:rPr>
              <w:t>评价标准</w:t>
            </w: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评价标准</w:t>
            </w:r>
          </w:p>
        </w:tc>
        <w:tc>
          <w:tcPr>
            <w:tcW w:w="1222" w:type="dxa"/>
            <w:gridSpan w:val="3"/>
            <w:shd w:val="clear" w:color="auto" w:fill="auto"/>
            <w:vAlign w:val="center"/>
          </w:tcPr>
          <w:p w:rsidR="004F6107" w:rsidRPr="00CF19C6" w:rsidRDefault="004F6107" w:rsidP="00D155EA">
            <w:pPr>
              <w:ind w:firstLine="0"/>
              <w:jc w:val="center"/>
              <w:rPr>
                <w:sz w:val="18"/>
                <w:szCs w:val="18"/>
              </w:rPr>
            </w:pPr>
            <w:r w:rsidRPr="00CF19C6">
              <w:rPr>
                <w:sz w:val="18"/>
                <w:szCs w:val="18"/>
              </w:rPr>
              <w:t>国家标准</w:t>
            </w:r>
            <w:r w:rsidRPr="00CF19C6">
              <w:rPr>
                <w:rFonts w:ascii="宋体" w:hAnsi="宋体"/>
                <w:sz w:val="18"/>
                <w:szCs w:val="18"/>
              </w:rPr>
              <w:t>□</w:t>
            </w:r>
          </w:p>
        </w:tc>
        <w:tc>
          <w:tcPr>
            <w:tcW w:w="1559" w:type="dxa"/>
            <w:gridSpan w:val="5"/>
            <w:shd w:val="clear" w:color="auto" w:fill="auto"/>
            <w:vAlign w:val="center"/>
          </w:tcPr>
          <w:p w:rsidR="004F6107" w:rsidRPr="00CF19C6" w:rsidRDefault="004F6107" w:rsidP="00D155EA">
            <w:pPr>
              <w:ind w:firstLine="0"/>
              <w:jc w:val="center"/>
              <w:rPr>
                <w:sz w:val="18"/>
                <w:szCs w:val="18"/>
              </w:rPr>
            </w:pPr>
            <w:r w:rsidRPr="00CF19C6">
              <w:rPr>
                <w:sz w:val="18"/>
                <w:szCs w:val="18"/>
              </w:rPr>
              <w:t>地方标准</w:t>
            </w:r>
            <w:r w:rsidRPr="00CF19C6">
              <w:rPr>
                <w:rFonts w:ascii="宋体" w:hAnsi="宋体" w:hint="eastAsia"/>
                <w:sz w:val="18"/>
                <w:szCs w:val="18"/>
              </w:rPr>
              <w:t>√</w:t>
            </w:r>
          </w:p>
        </w:tc>
        <w:tc>
          <w:tcPr>
            <w:tcW w:w="2296"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附录</w:t>
            </w:r>
            <w:r w:rsidRPr="00CF19C6">
              <w:rPr>
                <w:sz w:val="18"/>
                <w:szCs w:val="18"/>
              </w:rPr>
              <w:t>D</w:t>
            </w:r>
            <w:r w:rsidRPr="00CF19C6">
              <w:rPr>
                <w:rFonts w:ascii="宋体" w:hAnsi="宋体" w:hint="eastAsia"/>
                <w:sz w:val="18"/>
                <w:szCs w:val="18"/>
              </w:rPr>
              <w:t>√</w:t>
            </w:r>
          </w:p>
        </w:tc>
        <w:tc>
          <w:tcPr>
            <w:tcW w:w="2759" w:type="dxa"/>
            <w:gridSpan w:val="6"/>
            <w:shd w:val="clear" w:color="auto" w:fill="auto"/>
            <w:vAlign w:val="center"/>
          </w:tcPr>
          <w:p w:rsidR="004F6107" w:rsidRPr="00CF19C6" w:rsidRDefault="004F6107" w:rsidP="00D155EA">
            <w:pPr>
              <w:ind w:firstLine="0"/>
              <w:jc w:val="center"/>
              <w:rPr>
                <w:sz w:val="18"/>
                <w:szCs w:val="18"/>
              </w:rPr>
            </w:pPr>
            <w:r w:rsidRPr="00CF19C6">
              <w:rPr>
                <w:sz w:val="18"/>
                <w:szCs w:val="18"/>
              </w:rPr>
              <w:t>其他标准</w:t>
            </w:r>
            <w:r w:rsidRPr="00CF19C6">
              <w:rPr>
                <w:rFonts w:ascii="宋体" w:hAnsi="宋体" w:hint="eastAsia"/>
                <w:sz w:val="18"/>
                <w:szCs w:val="18"/>
              </w:rPr>
              <w:t>√</w:t>
            </w:r>
          </w:p>
        </w:tc>
      </w:tr>
      <w:tr w:rsidR="004F6107" w:rsidRPr="00CF19C6" w:rsidTr="00D155EA">
        <w:tc>
          <w:tcPr>
            <w:tcW w:w="1032" w:type="dxa"/>
            <w:vMerge w:val="restart"/>
            <w:shd w:val="clear" w:color="auto" w:fill="auto"/>
            <w:vAlign w:val="center"/>
          </w:tcPr>
          <w:p w:rsidR="004F6107" w:rsidRPr="00CF19C6" w:rsidRDefault="004F6107" w:rsidP="00D155EA">
            <w:pPr>
              <w:ind w:firstLine="0"/>
              <w:jc w:val="center"/>
              <w:rPr>
                <w:sz w:val="18"/>
                <w:szCs w:val="18"/>
              </w:rPr>
            </w:pPr>
            <w:r w:rsidRPr="00CF19C6">
              <w:rPr>
                <w:sz w:val="18"/>
                <w:szCs w:val="18"/>
              </w:rPr>
              <w:t>现状评价</w:t>
            </w: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环境功能区</w:t>
            </w:r>
          </w:p>
        </w:tc>
        <w:tc>
          <w:tcPr>
            <w:tcW w:w="1918" w:type="dxa"/>
            <w:gridSpan w:val="5"/>
            <w:shd w:val="clear" w:color="auto" w:fill="auto"/>
            <w:vAlign w:val="center"/>
          </w:tcPr>
          <w:p w:rsidR="004F6107" w:rsidRPr="00CF19C6" w:rsidRDefault="004F6107" w:rsidP="00D155EA">
            <w:pPr>
              <w:ind w:firstLine="0"/>
              <w:jc w:val="center"/>
              <w:rPr>
                <w:sz w:val="18"/>
                <w:szCs w:val="18"/>
              </w:rPr>
            </w:pPr>
            <w:r w:rsidRPr="00CF19C6">
              <w:rPr>
                <w:sz w:val="18"/>
                <w:szCs w:val="18"/>
              </w:rPr>
              <w:t>一类区</w:t>
            </w:r>
            <w:r w:rsidRPr="00CF19C6">
              <w:rPr>
                <w:rFonts w:ascii="宋体" w:hAnsi="宋体"/>
                <w:sz w:val="18"/>
                <w:szCs w:val="18"/>
              </w:rPr>
              <w:t>□</w:t>
            </w:r>
          </w:p>
        </w:tc>
        <w:tc>
          <w:tcPr>
            <w:tcW w:w="2449"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二类区</w:t>
            </w:r>
            <w:r w:rsidRPr="00CF19C6">
              <w:rPr>
                <w:rFonts w:ascii="宋体" w:hAnsi="宋体" w:hint="eastAsia"/>
                <w:sz w:val="18"/>
                <w:szCs w:val="18"/>
              </w:rPr>
              <w:t>√</w:t>
            </w:r>
          </w:p>
        </w:tc>
        <w:tc>
          <w:tcPr>
            <w:tcW w:w="3469"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一类区和二类区</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评价基准年</w:t>
            </w:r>
          </w:p>
        </w:tc>
        <w:tc>
          <w:tcPr>
            <w:tcW w:w="7836" w:type="dxa"/>
            <w:gridSpan w:val="23"/>
            <w:shd w:val="clear" w:color="auto" w:fill="auto"/>
            <w:vAlign w:val="center"/>
          </w:tcPr>
          <w:p w:rsidR="004F6107" w:rsidRPr="00CF19C6" w:rsidRDefault="004F6107" w:rsidP="00D155EA">
            <w:pPr>
              <w:ind w:firstLine="0"/>
              <w:jc w:val="center"/>
              <w:rPr>
                <w:sz w:val="18"/>
                <w:szCs w:val="18"/>
              </w:rPr>
            </w:pPr>
            <w:r w:rsidRPr="00CF19C6">
              <w:rPr>
                <w:sz w:val="18"/>
                <w:szCs w:val="18"/>
              </w:rPr>
              <w:t>（</w:t>
            </w:r>
            <w:r w:rsidRPr="00CF19C6">
              <w:rPr>
                <w:rFonts w:hint="eastAsia"/>
                <w:sz w:val="18"/>
                <w:szCs w:val="18"/>
              </w:rPr>
              <w:t xml:space="preserve">  2018 </w:t>
            </w:r>
            <w:r w:rsidRPr="00CF19C6">
              <w:rPr>
                <w:sz w:val="18"/>
                <w:szCs w:val="18"/>
              </w:rPr>
              <w:t>）年</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环境空气质量现状调查数据来源</w:t>
            </w:r>
          </w:p>
        </w:tc>
        <w:tc>
          <w:tcPr>
            <w:tcW w:w="1918" w:type="dxa"/>
            <w:gridSpan w:val="5"/>
            <w:shd w:val="clear" w:color="auto" w:fill="auto"/>
            <w:vAlign w:val="center"/>
          </w:tcPr>
          <w:p w:rsidR="004F6107" w:rsidRPr="00CF19C6" w:rsidRDefault="004F6107" w:rsidP="00D155EA">
            <w:pPr>
              <w:ind w:firstLine="0"/>
              <w:jc w:val="center"/>
              <w:rPr>
                <w:sz w:val="18"/>
                <w:szCs w:val="18"/>
              </w:rPr>
            </w:pPr>
            <w:r w:rsidRPr="00CF19C6">
              <w:rPr>
                <w:sz w:val="18"/>
                <w:szCs w:val="18"/>
              </w:rPr>
              <w:t>长期例行监测数据</w:t>
            </w:r>
            <w:r w:rsidRPr="00CF19C6">
              <w:rPr>
                <w:rFonts w:ascii="宋体" w:hAnsi="宋体"/>
                <w:sz w:val="18"/>
                <w:szCs w:val="18"/>
              </w:rPr>
              <w:t>□</w:t>
            </w:r>
          </w:p>
        </w:tc>
        <w:tc>
          <w:tcPr>
            <w:tcW w:w="2449"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主管部门发布的数据</w:t>
            </w:r>
            <w:r w:rsidRPr="00CF19C6">
              <w:rPr>
                <w:rFonts w:ascii="宋体" w:hAnsi="宋体" w:hint="eastAsia"/>
                <w:sz w:val="18"/>
                <w:szCs w:val="18"/>
              </w:rPr>
              <w:t>√</w:t>
            </w:r>
          </w:p>
        </w:tc>
        <w:tc>
          <w:tcPr>
            <w:tcW w:w="3469"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现状补充监测</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现状评价</w:t>
            </w:r>
          </w:p>
        </w:tc>
        <w:tc>
          <w:tcPr>
            <w:tcW w:w="4367" w:type="dxa"/>
            <w:gridSpan w:val="14"/>
            <w:shd w:val="clear" w:color="auto" w:fill="auto"/>
            <w:vAlign w:val="center"/>
          </w:tcPr>
          <w:p w:rsidR="004F6107" w:rsidRPr="00CF19C6" w:rsidRDefault="004F6107" w:rsidP="00D155EA">
            <w:pPr>
              <w:ind w:firstLine="0"/>
              <w:jc w:val="center"/>
              <w:rPr>
                <w:sz w:val="18"/>
                <w:szCs w:val="18"/>
              </w:rPr>
            </w:pPr>
            <w:r w:rsidRPr="00CF19C6">
              <w:rPr>
                <w:sz w:val="18"/>
                <w:szCs w:val="18"/>
              </w:rPr>
              <w:t>达标区</w:t>
            </w:r>
            <w:r w:rsidRPr="00CF19C6">
              <w:rPr>
                <w:rFonts w:ascii="宋体" w:hAnsi="宋体"/>
                <w:sz w:val="18"/>
                <w:szCs w:val="18"/>
              </w:rPr>
              <w:t>□</w:t>
            </w:r>
          </w:p>
        </w:tc>
        <w:tc>
          <w:tcPr>
            <w:tcW w:w="3469"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不达标区</w:t>
            </w:r>
            <w:r w:rsidRPr="00CF19C6">
              <w:rPr>
                <w:rFonts w:ascii="宋体" w:hAnsi="宋体" w:hint="eastAsia"/>
                <w:sz w:val="18"/>
                <w:szCs w:val="18"/>
              </w:rPr>
              <w:t>√</w:t>
            </w:r>
          </w:p>
        </w:tc>
      </w:tr>
      <w:tr w:rsidR="004F6107" w:rsidRPr="00CF19C6" w:rsidTr="00D155EA">
        <w:tc>
          <w:tcPr>
            <w:tcW w:w="1032" w:type="dxa"/>
            <w:shd w:val="clear" w:color="auto" w:fill="auto"/>
            <w:vAlign w:val="center"/>
          </w:tcPr>
          <w:p w:rsidR="004F6107" w:rsidRPr="00CF19C6" w:rsidRDefault="004F6107" w:rsidP="00D155EA">
            <w:pPr>
              <w:ind w:firstLine="0"/>
              <w:jc w:val="center"/>
              <w:rPr>
                <w:sz w:val="18"/>
                <w:szCs w:val="18"/>
              </w:rPr>
            </w:pPr>
            <w:r w:rsidRPr="00CF19C6">
              <w:rPr>
                <w:sz w:val="18"/>
                <w:szCs w:val="18"/>
              </w:rPr>
              <w:t>污染源</w:t>
            </w:r>
          </w:p>
          <w:p w:rsidR="004F6107" w:rsidRPr="00CF19C6" w:rsidRDefault="004F6107" w:rsidP="00D155EA">
            <w:pPr>
              <w:ind w:firstLine="0"/>
              <w:jc w:val="center"/>
              <w:rPr>
                <w:sz w:val="18"/>
                <w:szCs w:val="18"/>
              </w:rPr>
            </w:pPr>
            <w:r w:rsidRPr="00CF19C6">
              <w:rPr>
                <w:sz w:val="18"/>
                <w:szCs w:val="18"/>
              </w:rPr>
              <w:t>调查</w:t>
            </w: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调查内容</w:t>
            </w:r>
          </w:p>
        </w:tc>
        <w:tc>
          <w:tcPr>
            <w:tcW w:w="2072" w:type="dxa"/>
            <w:gridSpan w:val="7"/>
            <w:shd w:val="clear" w:color="auto" w:fill="auto"/>
            <w:vAlign w:val="center"/>
          </w:tcPr>
          <w:p w:rsidR="004F6107" w:rsidRPr="00CF19C6" w:rsidRDefault="004F6107" w:rsidP="00D155EA">
            <w:pPr>
              <w:ind w:firstLine="0"/>
              <w:jc w:val="right"/>
              <w:rPr>
                <w:sz w:val="18"/>
                <w:szCs w:val="18"/>
              </w:rPr>
            </w:pPr>
            <w:r w:rsidRPr="00CF19C6">
              <w:rPr>
                <w:sz w:val="18"/>
                <w:szCs w:val="18"/>
              </w:rPr>
              <w:t>本项目正常排放源</w:t>
            </w:r>
            <w:r w:rsidRPr="00CF19C6">
              <w:rPr>
                <w:rFonts w:ascii="宋体" w:hAnsi="宋体"/>
                <w:sz w:val="18"/>
                <w:szCs w:val="18"/>
              </w:rPr>
              <w:t>□</w:t>
            </w:r>
          </w:p>
          <w:p w:rsidR="004F6107" w:rsidRPr="00CF19C6" w:rsidRDefault="004F6107" w:rsidP="00D155EA">
            <w:pPr>
              <w:ind w:firstLine="0"/>
              <w:jc w:val="right"/>
              <w:rPr>
                <w:rFonts w:ascii="宋体" w:hAnsi="宋体"/>
                <w:sz w:val="18"/>
                <w:szCs w:val="18"/>
              </w:rPr>
            </w:pPr>
            <w:r w:rsidRPr="00CF19C6">
              <w:rPr>
                <w:sz w:val="18"/>
                <w:szCs w:val="18"/>
              </w:rPr>
              <w:t>本项目非正常排放源</w:t>
            </w:r>
            <w:r w:rsidRPr="00CF19C6">
              <w:rPr>
                <w:rFonts w:ascii="宋体" w:hAnsi="宋体"/>
                <w:sz w:val="18"/>
                <w:szCs w:val="18"/>
              </w:rPr>
              <w:t>□</w:t>
            </w:r>
          </w:p>
          <w:p w:rsidR="004F6107" w:rsidRPr="00CF19C6" w:rsidRDefault="004F6107" w:rsidP="00D155EA">
            <w:pPr>
              <w:ind w:firstLine="0"/>
              <w:jc w:val="right"/>
              <w:rPr>
                <w:sz w:val="18"/>
                <w:szCs w:val="18"/>
              </w:rPr>
            </w:pPr>
            <w:r w:rsidRPr="00CF19C6">
              <w:rPr>
                <w:sz w:val="18"/>
                <w:szCs w:val="18"/>
              </w:rPr>
              <w:t>现有污染源</w:t>
            </w:r>
            <w:r w:rsidRPr="00CF19C6">
              <w:rPr>
                <w:rFonts w:ascii="宋体" w:hAnsi="宋体"/>
                <w:sz w:val="18"/>
                <w:szCs w:val="18"/>
              </w:rPr>
              <w:t>□</w:t>
            </w:r>
          </w:p>
        </w:tc>
        <w:tc>
          <w:tcPr>
            <w:tcW w:w="1701" w:type="dxa"/>
            <w:gridSpan w:val="4"/>
            <w:shd w:val="clear" w:color="auto" w:fill="auto"/>
            <w:vAlign w:val="center"/>
          </w:tcPr>
          <w:p w:rsidR="004F6107" w:rsidRPr="00CF19C6" w:rsidRDefault="004F6107" w:rsidP="00D155EA">
            <w:pPr>
              <w:ind w:firstLine="0"/>
              <w:jc w:val="center"/>
              <w:rPr>
                <w:sz w:val="18"/>
                <w:szCs w:val="18"/>
              </w:rPr>
            </w:pPr>
            <w:r w:rsidRPr="00CF19C6">
              <w:rPr>
                <w:sz w:val="18"/>
                <w:szCs w:val="18"/>
              </w:rPr>
              <w:t>拟替代的污染源</w:t>
            </w:r>
            <w:r w:rsidRPr="00CF19C6">
              <w:rPr>
                <w:rFonts w:ascii="宋体" w:hAnsi="宋体"/>
                <w:sz w:val="18"/>
                <w:szCs w:val="18"/>
              </w:rPr>
              <w:t>□</w:t>
            </w:r>
          </w:p>
        </w:tc>
        <w:tc>
          <w:tcPr>
            <w:tcW w:w="2410" w:type="dxa"/>
            <w:gridSpan w:val="10"/>
            <w:shd w:val="clear" w:color="auto" w:fill="auto"/>
            <w:vAlign w:val="center"/>
          </w:tcPr>
          <w:p w:rsidR="004F6107" w:rsidRPr="00CF19C6" w:rsidRDefault="004F6107" w:rsidP="00D155EA">
            <w:pPr>
              <w:ind w:firstLine="0"/>
              <w:jc w:val="center"/>
              <w:rPr>
                <w:sz w:val="18"/>
                <w:szCs w:val="18"/>
              </w:rPr>
            </w:pPr>
            <w:r w:rsidRPr="00CF19C6">
              <w:rPr>
                <w:sz w:val="18"/>
                <w:szCs w:val="18"/>
              </w:rPr>
              <w:t>其他在建、拟建项目</w:t>
            </w:r>
          </w:p>
          <w:p w:rsidR="004F6107" w:rsidRPr="00CF19C6" w:rsidRDefault="004F6107" w:rsidP="00D155EA">
            <w:pPr>
              <w:ind w:firstLine="0"/>
              <w:jc w:val="center"/>
              <w:rPr>
                <w:sz w:val="18"/>
                <w:szCs w:val="18"/>
              </w:rPr>
            </w:pPr>
            <w:r w:rsidRPr="00CF19C6">
              <w:rPr>
                <w:sz w:val="18"/>
                <w:szCs w:val="18"/>
              </w:rPr>
              <w:t>污染源</w:t>
            </w:r>
            <w:r w:rsidRPr="00CF19C6">
              <w:rPr>
                <w:rFonts w:ascii="宋体" w:hAnsi="宋体" w:hint="eastAsia"/>
                <w:sz w:val="18"/>
                <w:szCs w:val="18"/>
              </w:rPr>
              <w:t>√</w:t>
            </w:r>
          </w:p>
        </w:tc>
        <w:tc>
          <w:tcPr>
            <w:tcW w:w="1653" w:type="dxa"/>
            <w:gridSpan w:val="2"/>
            <w:shd w:val="clear" w:color="auto" w:fill="auto"/>
            <w:vAlign w:val="center"/>
          </w:tcPr>
          <w:p w:rsidR="004F6107" w:rsidRPr="00CF19C6" w:rsidRDefault="004F6107" w:rsidP="00D155EA">
            <w:pPr>
              <w:ind w:firstLine="0"/>
              <w:jc w:val="center"/>
              <w:rPr>
                <w:sz w:val="18"/>
                <w:szCs w:val="18"/>
              </w:rPr>
            </w:pPr>
            <w:r w:rsidRPr="00CF19C6">
              <w:rPr>
                <w:sz w:val="18"/>
                <w:szCs w:val="18"/>
              </w:rPr>
              <w:t>区域污染源</w:t>
            </w:r>
            <w:r w:rsidRPr="00CF19C6">
              <w:rPr>
                <w:rFonts w:ascii="宋体" w:hAnsi="宋体"/>
                <w:sz w:val="18"/>
                <w:szCs w:val="18"/>
              </w:rPr>
              <w:t>□</w:t>
            </w:r>
          </w:p>
        </w:tc>
      </w:tr>
      <w:tr w:rsidR="004F6107" w:rsidRPr="00CF19C6" w:rsidTr="00D155EA">
        <w:tc>
          <w:tcPr>
            <w:tcW w:w="1032" w:type="dxa"/>
            <w:vMerge w:val="restart"/>
            <w:shd w:val="clear" w:color="auto" w:fill="auto"/>
            <w:vAlign w:val="center"/>
          </w:tcPr>
          <w:p w:rsidR="004F6107" w:rsidRPr="00CF19C6" w:rsidRDefault="004F6107" w:rsidP="00D155EA">
            <w:pPr>
              <w:ind w:firstLine="0"/>
              <w:jc w:val="center"/>
              <w:rPr>
                <w:sz w:val="18"/>
                <w:szCs w:val="18"/>
              </w:rPr>
            </w:pPr>
            <w:r w:rsidRPr="00CF19C6">
              <w:rPr>
                <w:sz w:val="18"/>
                <w:szCs w:val="18"/>
              </w:rPr>
              <w:t>大气环境影响预测与评价</w:t>
            </w: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预测模型</w:t>
            </w:r>
          </w:p>
        </w:tc>
        <w:tc>
          <w:tcPr>
            <w:tcW w:w="1008" w:type="dxa"/>
            <w:gridSpan w:val="2"/>
            <w:shd w:val="clear" w:color="auto" w:fill="auto"/>
            <w:vAlign w:val="center"/>
          </w:tcPr>
          <w:p w:rsidR="004F6107" w:rsidRPr="00CF19C6" w:rsidRDefault="004F6107" w:rsidP="00D155EA">
            <w:pPr>
              <w:ind w:firstLine="0"/>
              <w:jc w:val="center"/>
              <w:rPr>
                <w:sz w:val="18"/>
                <w:szCs w:val="18"/>
              </w:rPr>
            </w:pPr>
            <w:r w:rsidRPr="00CF19C6">
              <w:rPr>
                <w:sz w:val="18"/>
                <w:szCs w:val="18"/>
              </w:rPr>
              <w:t>AERMOD</w:t>
            </w:r>
            <w:r w:rsidRPr="00CF19C6">
              <w:rPr>
                <w:rFonts w:ascii="宋体" w:hAnsi="宋体" w:hint="eastAsia"/>
                <w:sz w:val="18"/>
                <w:szCs w:val="18"/>
              </w:rPr>
              <w:t>√</w:t>
            </w:r>
          </w:p>
        </w:tc>
        <w:tc>
          <w:tcPr>
            <w:tcW w:w="781" w:type="dxa"/>
            <w:gridSpan w:val="2"/>
            <w:shd w:val="clear" w:color="auto" w:fill="auto"/>
            <w:vAlign w:val="center"/>
          </w:tcPr>
          <w:p w:rsidR="004F6107" w:rsidRPr="00CF19C6" w:rsidRDefault="004F6107" w:rsidP="00D155EA">
            <w:pPr>
              <w:ind w:firstLine="0"/>
              <w:jc w:val="center"/>
              <w:rPr>
                <w:sz w:val="18"/>
                <w:szCs w:val="18"/>
              </w:rPr>
            </w:pPr>
            <w:r w:rsidRPr="00CF19C6">
              <w:rPr>
                <w:sz w:val="18"/>
                <w:szCs w:val="18"/>
              </w:rPr>
              <w:t>ADMS</w:t>
            </w:r>
            <w:r w:rsidRPr="00CF19C6">
              <w:rPr>
                <w:rFonts w:ascii="宋体" w:hAnsi="宋体"/>
                <w:sz w:val="18"/>
                <w:szCs w:val="18"/>
              </w:rPr>
              <w:t>□</w:t>
            </w:r>
          </w:p>
        </w:tc>
        <w:tc>
          <w:tcPr>
            <w:tcW w:w="1319" w:type="dxa"/>
            <w:gridSpan w:val="6"/>
            <w:shd w:val="clear" w:color="auto" w:fill="auto"/>
            <w:vAlign w:val="center"/>
          </w:tcPr>
          <w:p w:rsidR="004F6107" w:rsidRPr="00CF19C6" w:rsidRDefault="004F6107" w:rsidP="00D155EA">
            <w:pPr>
              <w:ind w:firstLine="0"/>
              <w:jc w:val="center"/>
              <w:rPr>
                <w:sz w:val="18"/>
                <w:szCs w:val="18"/>
              </w:rPr>
            </w:pPr>
            <w:r w:rsidRPr="00CF19C6">
              <w:rPr>
                <w:sz w:val="18"/>
                <w:szCs w:val="18"/>
              </w:rPr>
              <w:t>AUSTAL2000</w:t>
            </w:r>
            <w:r w:rsidRPr="00CF19C6">
              <w:rPr>
                <w:rFonts w:ascii="宋体" w:hAnsi="宋体"/>
                <w:sz w:val="18"/>
                <w:szCs w:val="18"/>
              </w:rPr>
              <w:t>□</w:t>
            </w:r>
          </w:p>
        </w:tc>
        <w:tc>
          <w:tcPr>
            <w:tcW w:w="1399" w:type="dxa"/>
            <w:gridSpan w:val="6"/>
            <w:shd w:val="clear" w:color="auto" w:fill="auto"/>
            <w:vAlign w:val="center"/>
          </w:tcPr>
          <w:p w:rsidR="004F6107" w:rsidRPr="00CF19C6" w:rsidRDefault="004F6107" w:rsidP="00D155EA">
            <w:pPr>
              <w:ind w:firstLine="0"/>
              <w:jc w:val="center"/>
              <w:rPr>
                <w:sz w:val="18"/>
                <w:szCs w:val="18"/>
              </w:rPr>
            </w:pPr>
            <w:r w:rsidRPr="00CF19C6">
              <w:rPr>
                <w:sz w:val="18"/>
                <w:szCs w:val="18"/>
              </w:rPr>
              <w:t>EDMS/AEDT</w:t>
            </w:r>
            <w:r w:rsidRPr="00CF19C6">
              <w:rPr>
                <w:rFonts w:ascii="宋体" w:hAnsi="宋体"/>
                <w:sz w:val="18"/>
                <w:szCs w:val="18"/>
              </w:rPr>
              <w:t>□</w:t>
            </w:r>
          </w:p>
        </w:tc>
        <w:tc>
          <w:tcPr>
            <w:tcW w:w="1148" w:type="dxa"/>
            <w:gridSpan w:val="3"/>
            <w:shd w:val="clear" w:color="auto" w:fill="auto"/>
            <w:vAlign w:val="center"/>
          </w:tcPr>
          <w:p w:rsidR="004F6107" w:rsidRPr="00CF19C6" w:rsidRDefault="004F6107" w:rsidP="00D155EA">
            <w:pPr>
              <w:ind w:firstLine="0"/>
              <w:jc w:val="center"/>
              <w:rPr>
                <w:sz w:val="18"/>
                <w:szCs w:val="18"/>
              </w:rPr>
            </w:pPr>
            <w:r w:rsidRPr="00CF19C6">
              <w:rPr>
                <w:sz w:val="18"/>
                <w:szCs w:val="18"/>
              </w:rPr>
              <w:t>CALPUFF</w:t>
            </w:r>
            <w:r w:rsidRPr="00CF19C6">
              <w:rPr>
                <w:rFonts w:ascii="宋体" w:hAnsi="宋体"/>
                <w:sz w:val="18"/>
                <w:szCs w:val="18"/>
              </w:rPr>
              <w:t>□</w:t>
            </w:r>
          </w:p>
        </w:tc>
        <w:tc>
          <w:tcPr>
            <w:tcW w:w="1106" w:type="dxa"/>
            <w:gridSpan w:val="3"/>
            <w:shd w:val="clear" w:color="auto" w:fill="auto"/>
            <w:vAlign w:val="center"/>
          </w:tcPr>
          <w:p w:rsidR="004F6107" w:rsidRPr="00CF19C6" w:rsidRDefault="004F6107" w:rsidP="00D155EA">
            <w:pPr>
              <w:ind w:firstLine="0"/>
              <w:jc w:val="center"/>
              <w:rPr>
                <w:sz w:val="18"/>
                <w:szCs w:val="18"/>
              </w:rPr>
            </w:pPr>
            <w:r w:rsidRPr="00CF19C6">
              <w:rPr>
                <w:sz w:val="18"/>
                <w:szCs w:val="18"/>
              </w:rPr>
              <w:t>网格模型</w:t>
            </w:r>
            <w:r w:rsidRPr="00CF19C6">
              <w:rPr>
                <w:rFonts w:ascii="宋体" w:hAnsi="宋体"/>
                <w:sz w:val="18"/>
                <w:szCs w:val="18"/>
              </w:rPr>
              <w:t>□</w:t>
            </w:r>
          </w:p>
        </w:tc>
        <w:tc>
          <w:tcPr>
            <w:tcW w:w="1075" w:type="dxa"/>
            <w:shd w:val="clear" w:color="auto" w:fill="auto"/>
            <w:vAlign w:val="center"/>
          </w:tcPr>
          <w:p w:rsidR="004F6107" w:rsidRPr="00CF19C6" w:rsidRDefault="004F6107" w:rsidP="00D155EA">
            <w:pPr>
              <w:ind w:firstLine="0"/>
              <w:jc w:val="center"/>
              <w:rPr>
                <w:sz w:val="18"/>
                <w:szCs w:val="18"/>
              </w:rPr>
            </w:pPr>
            <w:r w:rsidRPr="00CF19C6">
              <w:rPr>
                <w:sz w:val="18"/>
                <w:szCs w:val="18"/>
              </w:rPr>
              <w:t>其他</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预测范围</w:t>
            </w:r>
          </w:p>
        </w:tc>
        <w:tc>
          <w:tcPr>
            <w:tcW w:w="1918" w:type="dxa"/>
            <w:gridSpan w:val="5"/>
            <w:shd w:val="clear" w:color="auto" w:fill="auto"/>
            <w:vAlign w:val="center"/>
          </w:tcPr>
          <w:p w:rsidR="004F6107" w:rsidRPr="00CF19C6" w:rsidRDefault="004F6107" w:rsidP="00D155EA">
            <w:pPr>
              <w:ind w:firstLine="0"/>
              <w:jc w:val="center"/>
              <w:rPr>
                <w:sz w:val="18"/>
                <w:szCs w:val="18"/>
              </w:rPr>
            </w:pPr>
            <w:r w:rsidRPr="00CF19C6">
              <w:rPr>
                <w:sz w:val="18"/>
                <w:szCs w:val="18"/>
              </w:rPr>
              <w:t>边长</w:t>
            </w:r>
            <w:r w:rsidRPr="00CF19C6">
              <w:rPr>
                <w:sz w:val="18"/>
                <w:szCs w:val="18"/>
              </w:rPr>
              <w:t>≥50km</w:t>
            </w:r>
            <w:r w:rsidRPr="00CF19C6">
              <w:rPr>
                <w:rFonts w:ascii="宋体" w:hAnsi="宋体"/>
                <w:sz w:val="18"/>
                <w:szCs w:val="18"/>
              </w:rPr>
              <w:t>□</w:t>
            </w:r>
          </w:p>
        </w:tc>
        <w:tc>
          <w:tcPr>
            <w:tcW w:w="2456" w:type="dxa"/>
            <w:gridSpan w:val="10"/>
            <w:shd w:val="clear" w:color="auto" w:fill="auto"/>
            <w:vAlign w:val="center"/>
          </w:tcPr>
          <w:p w:rsidR="004F6107" w:rsidRPr="00CF19C6" w:rsidRDefault="004F6107" w:rsidP="00D155EA">
            <w:pPr>
              <w:ind w:firstLine="0"/>
              <w:jc w:val="center"/>
              <w:rPr>
                <w:sz w:val="18"/>
                <w:szCs w:val="18"/>
              </w:rPr>
            </w:pPr>
            <w:r w:rsidRPr="00CF19C6">
              <w:rPr>
                <w:sz w:val="18"/>
                <w:szCs w:val="18"/>
              </w:rPr>
              <w:t>边长</w:t>
            </w:r>
            <w:r w:rsidRPr="00CF19C6">
              <w:rPr>
                <w:sz w:val="18"/>
                <w:szCs w:val="18"/>
              </w:rPr>
              <w:t>5~50km</w:t>
            </w:r>
            <w:r w:rsidRPr="00CF19C6">
              <w:rPr>
                <w:rFonts w:ascii="宋体" w:hAnsi="宋体"/>
                <w:sz w:val="18"/>
                <w:szCs w:val="18"/>
              </w:rPr>
              <w:t>□</w:t>
            </w:r>
          </w:p>
        </w:tc>
        <w:tc>
          <w:tcPr>
            <w:tcW w:w="3462" w:type="dxa"/>
            <w:gridSpan w:val="8"/>
            <w:shd w:val="clear" w:color="auto" w:fill="auto"/>
            <w:vAlign w:val="center"/>
          </w:tcPr>
          <w:p w:rsidR="004F6107" w:rsidRPr="00CF19C6" w:rsidRDefault="004F6107" w:rsidP="00D155EA">
            <w:pPr>
              <w:ind w:firstLine="0"/>
              <w:jc w:val="center"/>
              <w:rPr>
                <w:sz w:val="18"/>
                <w:szCs w:val="18"/>
              </w:rPr>
            </w:pPr>
            <w:r w:rsidRPr="00CF19C6">
              <w:rPr>
                <w:sz w:val="18"/>
                <w:szCs w:val="18"/>
              </w:rPr>
              <w:t>边长</w:t>
            </w:r>
            <w:r w:rsidRPr="00CF19C6">
              <w:rPr>
                <w:sz w:val="18"/>
                <w:szCs w:val="18"/>
              </w:rPr>
              <w:t>=5km</w:t>
            </w:r>
            <w:r w:rsidRPr="00CF19C6">
              <w:rPr>
                <w:rFonts w:ascii="宋体" w:hAnsi="宋体" w:hint="eastAsia"/>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预测因子</w:t>
            </w:r>
          </w:p>
        </w:tc>
        <w:tc>
          <w:tcPr>
            <w:tcW w:w="4367" w:type="dxa"/>
            <w:gridSpan w:val="14"/>
            <w:shd w:val="clear" w:color="auto" w:fill="auto"/>
            <w:vAlign w:val="center"/>
          </w:tcPr>
          <w:p w:rsidR="004F6107" w:rsidRPr="00CF19C6" w:rsidRDefault="004F6107" w:rsidP="00D155EA">
            <w:pPr>
              <w:ind w:firstLine="0"/>
              <w:jc w:val="center"/>
              <w:rPr>
                <w:sz w:val="18"/>
                <w:szCs w:val="18"/>
              </w:rPr>
            </w:pPr>
            <w:r w:rsidRPr="00CF19C6">
              <w:rPr>
                <w:sz w:val="18"/>
                <w:szCs w:val="18"/>
              </w:rPr>
              <w:t>预测因子（</w:t>
            </w:r>
            <w:r w:rsidR="00D155EA" w:rsidRPr="00CF19C6">
              <w:rPr>
                <w:sz w:val="18"/>
                <w:szCs w:val="18"/>
              </w:rPr>
              <w:t>SO</w:t>
            </w:r>
            <w:r w:rsidR="00D155EA" w:rsidRPr="00CF19C6">
              <w:rPr>
                <w:sz w:val="18"/>
                <w:szCs w:val="18"/>
                <w:vertAlign w:val="subscript"/>
              </w:rPr>
              <w:t>2</w:t>
            </w:r>
            <w:r w:rsidR="00D155EA" w:rsidRPr="00CF19C6">
              <w:rPr>
                <w:rFonts w:hint="eastAsia"/>
                <w:sz w:val="18"/>
                <w:szCs w:val="18"/>
              </w:rPr>
              <w:t>、</w:t>
            </w:r>
            <w:r w:rsidR="00D155EA" w:rsidRPr="00CF19C6">
              <w:rPr>
                <w:sz w:val="18"/>
                <w:szCs w:val="18"/>
              </w:rPr>
              <w:t>NO</w:t>
            </w:r>
            <w:r w:rsidR="00D155EA" w:rsidRPr="00CF19C6">
              <w:rPr>
                <w:sz w:val="18"/>
                <w:szCs w:val="18"/>
                <w:vertAlign w:val="subscript"/>
              </w:rPr>
              <w:t>x</w:t>
            </w:r>
            <w:r w:rsidR="00D155EA" w:rsidRPr="00CF19C6">
              <w:rPr>
                <w:rFonts w:hint="eastAsia"/>
                <w:sz w:val="18"/>
                <w:szCs w:val="18"/>
              </w:rPr>
              <w:t>、</w:t>
            </w:r>
            <w:r w:rsidR="00D155EA" w:rsidRPr="00CF19C6">
              <w:rPr>
                <w:sz w:val="18"/>
                <w:szCs w:val="18"/>
              </w:rPr>
              <w:t>颗粒物</w:t>
            </w:r>
            <w:r w:rsidR="00D155EA" w:rsidRPr="00CF19C6">
              <w:rPr>
                <w:rFonts w:hint="eastAsia"/>
                <w:sz w:val="18"/>
                <w:szCs w:val="18"/>
              </w:rPr>
              <w:t>、甲醛、</w:t>
            </w:r>
            <w:r w:rsidR="00D155EA" w:rsidRPr="00CF19C6">
              <w:rPr>
                <w:sz w:val="18"/>
                <w:szCs w:val="18"/>
              </w:rPr>
              <w:t>VOCs</w:t>
            </w:r>
            <w:r w:rsidRPr="00CF19C6">
              <w:rPr>
                <w:rFonts w:hint="eastAsia"/>
                <w:sz w:val="18"/>
                <w:szCs w:val="18"/>
              </w:rPr>
              <w:t xml:space="preserve">   </w:t>
            </w:r>
            <w:r w:rsidRPr="00CF19C6">
              <w:rPr>
                <w:sz w:val="18"/>
                <w:szCs w:val="18"/>
              </w:rPr>
              <w:t>）</w:t>
            </w:r>
          </w:p>
        </w:tc>
        <w:tc>
          <w:tcPr>
            <w:tcW w:w="3469" w:type="dxa"/>
            <w:gridSpan w:val="9"/>
            <w:shd w:val="clear" w:color="auto" w:fill="auto"/>
            <w:vAlign w:val="center"/>
          </w:tcPr>
          <w:p w:rsidR="004F6107" w:rsidRPr="00CF19C6" w:rsidRDefault="004F6107" w:rsidP="00D155EA">
            <w:pPr>
              <w:ind w:firstLine="0"/>
              <w:jc w:val="center"/>
              <w:rPr>
                <w:b/>
                <w:sz w:val="18"/>
                <w:szCs w:val="18"/>
              </w:rPr>
            </w:pPr>
            <w:r w:rsidRPr="00CF19C6">
              <w:rPr>
                <w:sz w:val="18"/>
                <w:szCs w:val="18"/>
              </w:rPr>
              <w:t>包括二次</w:t>
            </w:r>
            <w:r w:rsidRPr="00CF19C6">
              <w:rPr>
                <w:sz w:val="18"/>
                <w:szCs w:val="18"/>
              </w:rPr>
              <w:t>PM2.5</w:t>
            </w:r>
            <w:r w:rsidRPr="00CF19C6">
              <w:rPr>
                <w:rFonts w:ascii="宋体" w:hAnsi="宋体"/>
                <w:sz w:val="18"/>
                <w:szCs w:val="18"/>
              </w:rPr>
              <w:t>□</w:t>
            </w:r>
          </w:p>
          <w:p w:rsidR="004F6107" w:rsidRPr="00CF19C6" w:rsidRDefault="004F6107" w:rsidP="00D155EA">
            <w:pPr>
              <w:ind w:firstLine="0"/>
              <w:jc w:val="center"/>
              <w:rPr>
                <w:sz w:val="18"/>
                <w:szCs w:val="18"/>
              </w:rPr>
            </w:pPr>
            <w:r w:rsidRPr="00CF19C6">
              <w:rPr>
                <w:sz w:val="18"/>
                <w:szCs w:val="18"/>
              </w:rPr>
              <w:t>不包括二次</w:t>
            </w:r>
            <w:r w:rsidRPr="00CF19C6">
              <w:rPr>
                <w:sz w:val="18"/>
                <w:szCs w:val="18"/>
              </w:rPr>
              <w:t>PM2.5</w:t>
            </w:r>
            <w:r w:rsidRPr="00CF19C6">
              <w:rPr>
                <w:rFonts w:ascii="宋体" w:hAnsi="宋体" w:hint="eastAsia"/>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正常排放短期浓度贡献值</w:t>
            </w:r>
          </w:p>
        </w:tc>
        <w:tc>
          <w:tcPr>
            <w:tcW w:w="4367" w:type="dxa"/>
            <w:gridSpan w:val="14"/>
            <w:shd w:val="clear" w:color="auto" w:fill="auto"/>
            <w:vAlign w:val="center"/>
          </w:tcPr>
          <w:p w:rsidR="004F6107" w:rsidRPr="00CF19C6" w:rsidRDefault="004F6107" w:rsidP="00D155EA">
            <w:pPr>
              <w:ind w:firstLine="0"/>
              <w:jc w:val="center"/>
              <w:rPr>
                <w:sz w:val="18"/>
                <w:szCs w:val="18"/>
              </w:rPr>
            </w:pPr>
            <w:r w:rsidRPr="00CF19C6">
              <w:rPr>
                <w:sz w:val="18"/>
                <w:szCs w:val="18"/>
              </w:rPr>
              <w:t>C</w:t>
            </w:r>
            <w:r w:rsidRPr="00CF19C6">
              <w:rPr>
                <w:sz w:val="18"/>
                <w:szCs w:val="18"/>
                <w:vertAlign w:val="subscript"/>
              </w:rPr>
              <w:t>本项目</w:t>
            </w:r>
            <w:proofErr w:type="gramStart"/>
            <w:r w:rsidRPr="00CF19C6">
              <w:rPr>
                <w:sz w:val="18"/>
                <w:szCs w:val="18"/>
              </w:rPr>
              <w:t>最大占</w:t>
            </w:r>
            <w:proofErr w:type="gramEnd"/>
            <w:r w:rsidRPr="00CF19C6">
              <w:rPr>
                <w:sz w:val="18"/>
                <w:szCs w:val="18"/>
              </w:rPr>
              <w:t>标率</w:t>
            </w:r>
            <w:r w:rsidRPr="00CF19C6">
              <w:rPr>
                <w:sz w:val="18"/>
                <w:szCs w:val="18"/>
              </w:rPr>
              <w:t>≤100%</w:t>
            </w:r>
            <w:r w:rsidRPr="00CF19C6">
              <w:rPr>
                <w:rFonts w:ascii="宋体" w:hAnsi="宋体"/>
                <w:sz w:val="18"/>
                <w:szCs w:val="18"/>
              </w:rPr>
              <w:t>□</w:t>
            </w:r>
          </w:p>
        </w:tc>
        <w:tc>
          <w:tcPr>
            <w:tcW w:w="3469"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C</w:t>
            </w:r>
            <w:r w:rsidRPr="00CF19C6">
              <w:rPr>
                <w:sz w:val="18"/>
                <w:szCs w:val="18"/>
                <w:vertAlign w:val="subscript"/>
              </w:rPr>
              <w:t>本项目</w:t>
            </w:r>
            <w:proofErr w:type="gramStart"/>
            <w:r w:rsidRPr="00CF19C6">
              <w:rPr>
                <w:sz w:val="18"/>
                <w:szCs w:val="18"/>
              </w:rPr>
              <w:t>最大占</w:t>
            </w:r>
            <w:proofErr w:type="gramEnd"/>
            <w:r w:rsidRPr="00CF19C6">
              <w:rPr>
                <w:sz w:val="18"/>
                <w:szCs w:val="18"/>
              </w:rPr>
              <w:t>标率＞</w:t>
            </w:r>
            <w:r w:rsidRPr="00CF19C6">
              <w:rPr>
                <w:sz w:val="18"/>
                <w:szCs w:val="18"/>
              </w:rPr>
              <w:t>100%</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vMerge w:val="restart"/>
            <w:shd w:val="clear" w:color="auto" w:fill="auto"/>
            <w:vAlign w:val="center"/>
          </w:tcPr>
          <w:p w:rsidR="004F6107" w:rsidRPr="00CF19C6" w:rsidRDefault="004F6107" w:rsidP="00D155EA">
            <w:pPr>
              <w:ind w:firstLine="0"/>
              <w:jc w:val="center"/>
              <w:rPr>
                <w:sz w:val="18"/>
                <w:szCs w:val="18"/>
              </w:rPr>
            </w:pPr>
            <w:r w:rsidRPr="00CF19C6">
              <w:rPr>
                <w:sz w:val="18"/>
                <w:szCs w:val="18"/>
              </w:rPr>
              <w:t>正常排放年均浓度贡献值</w:t>
            </w:r>
          </w:p>
        </w:tc>
        <w:tc>
          <w:tcPr>
            <w:tcW w:w="915" w:type="dxa"/>
            <w:shd w:val="clear" w:color="auto" w:fill="auto"/>
            <w:vAlign w:val="center"/>
          </w:tcPr>
          <w:p w:rsidR="004F6107" w:rsidRPr="00CF19C6" w:rsidRDefault="004F6107" w:rsidP="00D155EA">
            <w:pPr>
              <w:ind w:firstLine="0"/>
              <w:jc w:val="center"/>
              <w:rPr>
                <w:sz w:val="18"/>
                <w:szCs w:val="18"/>
              </w:rPr>
            </w:pPr>
            <w:r w:rsidRPr="00CF19C6">
              <w:rPr>
                <w:sz w:val="18"/>
                <w:szCs w:val="18"/>
              </w:rPr>
              <w:t>一类区</w:t>
            </w:r>
          </w:p>
        </w:tc>
        <w:tc>
          <w:tcPr>
            <w:tcW w:w="3459" w:type="dxa"/>
            <w:gridSpan w:val="14"/>
            <w:shd w:val="clear" w:color="auto" w:fill="auto"/>
            <w:vAlign w:val="center"/>
          </w:tcPr>
          <w:p w:rsidR="004F6107" w:rsidRPr="00CF19C6" w:rsidRDefault="004F6107" w:rsidP="00D155EA">
            <w:pPr>
              <w:ind w:firstLine="0"/>
              <w:jc w:val="center"/>
              <w:rPr>
                <w:sz w:val="18"/>
                <w:szCs w:val="18"/>
              </w:rPr>
            </w:pPr>
            <w:r w:rsidRPr="00CF19C6">
              <w:rPr>
                <w:sz w:val="18"/>
                <w:szCs w:val="18"/>
              </w:rPr>
              <w:t>C</w:t>
            </w:r>
            <w:r w:rsidRPr="00CF19C6">
              <w:rPr>
                <w:sz w:val="18"/>
                <w:szCs w:val="18"/>
                <w:vertAlign w:val="subscript"/>
              </w:rPr>
              <w:t>本项目</w:t>
            </w:r>
            <w:proofErr w:type="gramStart"/>
            <w:r w:rsidRPr="00CF19C6">
              <w:rPr>
                <w:sz w:val="18"/>
                <w:szCs w:val="18"/>
              </w:rPr>
              <w:t>最大占</w:t>
            </w:r>
            <w:proofErr w:type="gramEnd"/>
            <w:r w:rsidRPr="00CF19C6">
              <w:rPr>
                <w:sz w:val="18"/>
                <w:szCs w:val="18"/>
              </w:rPr>
              <w:t>标率</w:t>
            </w:r>
            <w:r w:rsidRPr="00CF19C6">
              <w:rPr>
                <w:sz w:val="18"/>
                <w:szCs w:val="18"/>
              </w:rPr>
              <w:t>≤10%</w:t>
            </w:r>
            <w:r w:rsidRPr="00CF19C6">
              <w:rPr>
                <w:rFonts w:ascii="宋体" w:hAnsi="宋体"/>
                <w:sz w:val="18"/>
                <w:szCs w:val="18"/>
              </w:rPr>
              <w:t>□</w:t>
            </w:r>
          </w:p>
        </w:tc>
        <w:tc>
          <w:tcPr>
            <w:tcW w:w="3462" w:type="dxa"/>
            <w:gridSpan w:val="8"/>
            <w:shd w:val="clear" w:color="auto" w:fill="auto"/>
            <w:vAlign w:val="center"/>
          </w:tcPr>
          <w:p w:rsidR="004F6107" w:rsidRPr="00CF19C6" w:rsidRDefault="004F6107" w:rsidP="00D155EA">
            <w:pPr>
              <w:ind w:firstLine="0"/>
              <w:jc w:val="center"/>
              <w:rPr>
                <w:sz w:val="18"/>
                <w:szCs w:val="18"/>
              </w:rPr>
            </w:pPr>
            <w:r w:rsidRPr="00CF19C6">
              <w:rPr>
                <w:sz w:val="18"/>
                <w:szCs w:val="18"/>
              </w:rPr>
              <w:t>C</w:t>
            </w:r>
            <w:r w:rsidRPr="00CF19C6">
              <w:rPr>
                <w:sz w:val="18"/>
                <w:szCs w:val="18"/>
                <w:vertAlign w:val="subscript"/>
              </w:rPr>
              <w:t>本项目</w:t>
            </w:r>
            <w:proofErr w:type="gramStart"/>
            <w:r w:rsidRPr="00CF19C6">
              <w:rPr>
                <w:sz w:val="18"/>
                <w:szCs w:val="18"/>
              </w:rPr>
              <w:t>最大占</w:t>
            </w:r>
            <w:proofErr w:type="gramEnd"/>
            <w:r w:rsidRPr="00CF19C6">
              <w:rPr>
                <w:sz w:val="18"/>
                <w:szCs w:val="18"/>
              </w:rPr>
              <w:t>标率＞</w:t>
            </w:r>
            <w:r w:rsidRPr="00CF19C6">
              <w:rPr>
                <w:sz w:val="18"/>
                <w:szCs w:val="18"/>
              </w:rPr>
              <w:t>10%</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vMerge/>
            <w:shd w:val="clear" w:color="auto" w:fill="auto"/>
            <w:vAlign w:val="center"/>
          </w:tcPr>
          <w:p w:rsidR="004F6107" w:rsidRPr="00CF19C6" w:rsidRDefault="004F6107" w:rsidP="00D155EA">
            <w:pPr>
              <w:ind w:firstLine="0"/>
              <w:jc w:val="center"/>
              <w:rPr>
                <w:sz w:val="18"/>
                <w:szCs w:val="18"/>
              </w:rPr>
            </w:pPr>
          </w:p>
        </w:tc>
        <w:tc>
          <w:tcPr>
            <w:tcW w:w="915" w:type="dxa"/>
            <w:shd w:val="clear" w:color="auto" w:fill="auto"/>
            <w:vAlign w:val="center"/>
          </w:tcPr>
          <w:p w:rsidR="004F6107" w:rsidRPr="00CF19C6" w:rsidRDefault="004F6107" w:rsidP="00D155EA">
            <w:pPr>
              <w:ind w:firstLine="0"/>
              <w:jc w:val="center"/>
              <w:rPr>
                <w:sz w:val="18"/>
                <w:szCs w:val="18"/>
              </w:rPr>
            </w:pPr>
            <w:r w:rsidRPr="00CF19C6">
              <w:rPr>
                <w:sz w:val="18"/>
                <w:szCs w:val="18"/>
              </w:rPr>
              <w:t>二类区</w:t>
            </w:r>
          </w:p>
        </w:tc>
        <w:tc>
          <w:tcPr>
            <w:tcW w:w="3459" w:type="dxa"/>
            <w:gridSpan w:val="14"/>
            <w:shd w:val="clear" w:color="auto" w:fill="auto"/>
            <w:vAlign w:val="center"/>
          </w:tcPr>
          <w:p w:rsidR="004F6107" w:rsidRPr="00CF19C6" w:rsidRDefault="004F6107" w:rsidP="00D155EA">
            <w:pPr>
              <w:ind w:firstLine="0"/>
              <w:jc w:val="center"/>
              <w:rPr>
                <w:sz w:val="18"/>
                <w:szCs w:val="18"/>
              </w:rPr>
            </w:pPr>
            <w:r w:rsidRPr="00CF19C6">
              <w:rPr>
                <w:sz w:val="18"/>
                <w:szCs w:val="18"/>
              </w:rPr>
              <w:t>C</w:t>
            </w:r>
            <w:r w:rsidRPr="00CF19C6">
              <w:rPr>
                <w:sz w:val="18"/>
                <w:szCs w:val="18"/>
                <w:vertAlign w:val="subscript"/>
              </w:rPr>
              <w:t>本项目</w:t>
            </w:r>
            <w:proofErr w:type="gramStart"/>
            <w:r w:rsidRPr="00CF19C6">
              <w:rPr>
                <w:sz w:val="18"/>
                <w:szCs w:val="18"/>
              </w:rPr>
              <w:t>最大占</w:t>
            </w:r>
            <w:proofErr w:type="gramEnd"/>
            <w:r w:rsidRPr="00CF19C6">
              <w:rPr>
                <w:sz w:val="18"/>
                <w:szCs w:val="18"/>
              </w:rPr>
              <w:t>标率</w:t>
            </w:r>
            <w:r w:rsidRPr="00CF19C6">
              <w:rPr>
                <w:sz w:val="18"/>
                <w:szCs w:val="18"/>
              </w:rPr>
              <w:t>≤30%</w:t>
            </w:r>
            <w:r w:rsidRPr="00CF19C6">
              <w:rPr>
                <w:rFonts w:ascii="宋体" w:hAnsi="宋体" w:hint="eastAsia"/>
                <w:sz w:val="18"/>
                <w:szCs w:val="18"/>
              </w:rPr>
              <w:t>√</w:t>
            </w:r>
          </w:p>
        </w:tc>
        <w:tc>
          <w:tcPr>
            <w:tcW w:w="3462" w:type="dxa"/>
            <w:gridSpan w:val="8"/>
            <w:shd w:val="clear" w:color="auto" w:fill="auto"/>
            <w:vAlign w:val="center"/>
          </w:tcPr>
          <w:p w:rsidR="004F6107" w:rsidRPr="00CF19C6" w:rsidRDefault="004F6107" w:rsidP="00D155EA">
            <w:pPr>
              <w:ind w:firstLine="0"/>
              <w:jc w:val="center"/>
              <w:rPr>
                <w:sz w:val="18"/>
                <w:szCs w:val="18"/>
              </w:rPr>
            </w:pPr>
            <w:r w:rsidRPr="00CF19C6">
              <w:rPr>
                <w:sz w:val="18"/>
                <w:szCs w:val="18"/>
              </w:rPr>
              <w:t>C</w:t>
            </w:r>
            <w:r w:rsidRPr="00CF19C6">
              <w:rPr>
                <w:sz w:val="18"/>
                <w:szCs w:val="18"/>
                <w:vertAlign w:val="subscript"/>
              </w:rPr>
              <w:t>本项目</w:t>
            </w:r>
            <w:proofErr w:type="gramStart"/>
            <w:r w:rsidRPr="00CF19C6">
              <w:rPr>
                <w:sz w:val="18"/>
                <w:szCs w:val="18"/>
              </w:rPr>
              <w:t>最大占</w:t>
            </w:r>
            <w:proofErr w:type="gramEnd"/>
            <w:r w:rsidRPr="00CF19C6">
              <w:rPr>
                <w:sz w:val="18"/>
                <w:szCs w:val="18"/>
              </w:rPr>
              <w:t>标率＞</w:t>
            </w:r>
            <w:r w:rsidRPr="00CF19C6">
              <w:rPr>
                <w:sz w:val="18"/>
                <w:szCs w:val="18"/>
              </w:rPr>
              <w:t>30%</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非正常排放</w:t>
            </w:r>
            <w:r w:rsidRPr="00CF19C6">
              <w:rPr>
                <w:sz w:val="18"/>
                <w:szCs w:val="18"/>
              </w:rPr>
              <w:t>1h</w:t>
            </w:r>
            <w:r w:rsidRPr="00CF19C6">
              <w:rPr>
                <w:sz w:val="18"/>
                <w:szCs w:val="18"/>
              </w:rPr>
              <w:t>浓度贡献值</w:t>
            </w:r>
          </w:p>
        </w:tc>
        <w:tc>
          <w:tcPr>
            <w:tcW w:w="1789" w:type="dxa"/>
            <w:gridSpan w:val="4"/>
            <w:shd w:val="clear" w:color="auto" w:fill="auto"/>
            <w:vAlign w:val="center"/>
          </w:tcPr>
          <w:p w:rsidR="004F6107" w:rsidRPr="00CF19C6" w:rsidRDefault="004F6107" w:rsidP="00D155EA">
            <w:pPr>
              <w:ind w:firstLine="0"/>
              <w:jc w:val="center"/>
              <w:rPr>
                <w:sz w:val="18"/>
                <w:szCs w:val="18"/>
              </w:rPr>
            </w:pPr>
            <w:r w:rsidRPr="00CF19C6">
              <w:rPr>
                <w:sz w:val="18"/>
                <w:szCs w:val="18"/>
              </w:rPr>
              <w:t>非正常持续时长</w:t>
            </w:r>
          </w:p>
          <w:p w:rsidR="004F6107" w:rsidRPr="00CF19C6" w:rsidRDefault="004F6107" w:rsidP="00D155EA">
            <w:pPr>
              <w:ind w:firstLine="0"/>
              <w:jc w:val="center"/>
              <w:rPr>
                <w:sz w:val="18"/>
                <w:szCs w:val="18"/>
              </w:rPr>
            </w:pPr>
            <w:r w:rsidRPr="00CF19C6">
              <w:rPr>
                <w:sz w:val="18"/>
                <w:szCs w:val="18"/>
              </w:rPr>
              <w:t>（）</w:t>
            </w:r>
            <w:r w:rsidRPr="00CF19C6">
              <w:rPr>
                <w:sz w:val="18"/>
                <w:szCs w:val="18"/>
              </w:rPr>
              <w:t>h</w:t>
            </w:r>
          </w:p>
        </w:tc>
        <w:tc>
          <w:tcPr>
            <w:tcW w:w="2585" w:type="dxa"/>
            <w:gridSpan w:val="11"/>
            <w:shd w:val="clear" w:color="auto" w:fill="auto"/>
            <w:vAlign w:val="center"/>
          </w:tcPr>
          <w:p w:rsidR="004F6107" w:rsidRPr="00CF19C6" w:rsidRDefault="004F6107" w:rsidP="00D155EA">
            <w:pPr>
              <w:ind w:firstLine="0"/>
              <w:jc w:val="center"/>
              <w:rPr>
                <w:sz w:val="18"/>
                <w:szCs w:val="18"/>
              </w:rPr>
            </w:pPr>
            <w:r w:rsidRPr="00CF19C6">
              <w:rPr>
                <w:sz w:val="18"/>
                <w:szCs w:val="18"/>
              </w:rPr>
              <w:t>c</w:t>
            </w:r>
            <w:r w:rsidRPr="00CF19C6">
              <w:rPr>
                <w:sz w:val="18"/>
                <w:szCs w:val="18"/>
                <w:vertAlign w:val="subscript"/>
              </w:rPr>
              <w:t>非正常</w:t>
            </w:r>
            <w:r w:rsidRPr="00CF19C6">
              <w:rPr>
                <w:sz w:val="18"/>
                <w:szCs w:val="18"/>
              </w:rPr>
              <w:t>占标率</w:t>
            </w:r>
            <w:r w:rsidRPr="00CF19C6">
              <w:rPr>
                <w:sz w:val="18"/>
                <w:szCs w:val="18"/>
              </w:rPr>
              <w:t>≤100%</w:t>
            </w:r>
            <w:r w:rsidRPr="00CF19C6">
              <w:rPr>
                <w:rFonts w:ascii="宋体" w:hAnsi="宋体"/>
                <w:sz w:val="18"/>
                <w:szCs w:val="18"/>
              </w:rPr>
              <w:t>□</w:t>
            </w:r>
          </w:p>
        </w:tc>
        <w:tc>
          <w:tcPr>
            <w:tcW w:w="3462" w:type="dxa"/>
            <w:gridSpan w:val="8"/>
            <w:shd w:val="clear" w:color="auto" w:fill="auto"/>
            <w:vAlign w:val="center"/>
          </w:tcPr>
          <w:p w:rsidR="004F6107" w:rsidRPr="00CF19C6" w:rsidRDefault="004F6107" w:rsidP="00D155EA">
            <w:pPr>
              <w:ind w:firstLine="0"/>
              <w:jc w:val="center"/>
              <w:rPr>
                <w:sz w:val="18"/>
                <w:szCs w:val="18"/>
              </w:rPr>
            </w:pPr>
            <w:r w:rsidRPr="00CF19C6">
              <w:rPr>
                <w:sz w:val="18"/>
                <w:szCs w:val="18"/>
              </w:rPr>
              <w:t>c</w:t>
            </w:r>
            <w:r w:rsidRPr="00CF19C6">
              <w:rPr>
                <w:sz w:val="18"/>
                <w:szCs w:val="18"/>
                <w:vertAlign w:val="subscript"/>
              </w:rPr>
              <w:t>非正常</w:t>
            </w:r>
            <w:r w:rsidRPr="00CF19C6">
              <w:rPr>
                <w:sz w:val="18"/>
                <w:szCs w:val="18"/>
              </w:rPr>
              <w:t>占标率＞</w:t>
            </w:r>
            <w:r w:rsidRPr="00CF19C6">
              <w:rPr>
                <w:sz w:val="18"/>
                <w:szCs w:val="18"/>
              </w:rPr>
              <w:t>100%</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保证率日平均浓度和年平均浓度</w:t>
            </w:r>
            <w:proofErr w:type="gramStart"/>
            <w:r w:rsidRPr="00CF19C6">
              <w:rPr>
                <w:sz w:val="18"/>
                <w:szCs w:val="18"/>
              </w:rPr>
              <w:t>叠加值</w:t>
            </w:r>
            <w:proofErr w:type="gramEnd"/>
          </w:p>
        </w:tc>
        <w:tc>
          <w:tcPr>
            <w:tcW w:w="4367" w:type="dxa"/>
            <w:gridSpan w:val="14"/>
            <w:shd w:val="clear" w:color="auto" w:fill="auto"/>
            <w:vAlign w:val="center"/>
          </w:tcPr>
          <w:p w:rsidR="004F6107" w:rsidRPr="00CF19C6" w:rsidRDefault="004F6107" w:rsidP="00D155EA">
            <w:pPr>
              <w:ind w:firstLine="0"/>
              <w:jc w:val="center"/>
              <w:rPr>
                <w:sz w:val="18"/>
                <w:szCs w:val="18"/>
              </w:rPr>
            </w:pPr>
            <w:r w:rsidRPr="00CF19C6">
              <w:rPr>
                <w:sz w:val="18"/>
                <w:szCs w:val="18"/>
              </w:rPr>
              <w:t>C</w:t>
            </w:r>
            <w:r w:rsidRPr="00CF19C6">
              <w:rPr>
                <w:sz w:val="18"/>
                <w:szCs w:val="18"/>
                <w:vertAlign w:val="subscript"/>
              </w:rPr>
              <w:t>叠加</w:t>
            </w:r>
            <w:r w:rsidRPr="00CF19C6">
              <w:rPr>
                <w:sz w:val="18"/>
                <w:szCs w:val="18"/>
              </w:rPr>
              <w:t>达标</w:t>
            </w:r>
            <w:r w:rsidRPr="00CF19C6">
              <w:rPr>
                <w:rFonts w:ascii="宋体" w:hAnsi="宋体"/>
                <w:sz w:val="18"/>
                <w:szCs w:val="18"/>
              </w:rPr>
              <w:t>□</w:t>
            </w:r>
          </w:p>
        </w:tc>
        <w:tc>
          <w:tcPr>
            <w:tcW w:w="3469"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C</w:t>
            </w:r>
            <w:r w:rsidRPr="00CF19C6">
              <w:rPr>
                <w:sz w:val="18"/>
                <w:szCs w:val="18"/>
                <w:vertAlign w:val="subscript"/>
              </w:rPr>
              <w:t>叠加</w:t>
            </w:r>
            <w:r w:rsidRPr="00CF19C6">
              <w:rPr>
                <w:sz w:val="18"/>
                <w:szCs w:val="18"/>
              </w:rPr>
              <w:t>不达标</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区域环境质量的整体变化情况</w:t>
            </w:r>
          </w:p>
        </w:tc>
        <w:tc>
          <w:tcPr>
            <w:tcW w:w="4367" w:type="dxa"/>
            <w:gridSpan w:val="14"/>
            <w:shd w:val="clear" w:color="auto" w:fill="auto"/>
            <w:vAlign w:val="center"/>
          </w:tcPr>
          <w:p w:rsidR="004F6107" w:rsidRPr="00CF19C6" w:rsidRDefault="004F6107" w:rsidP="00D155EA">
            <w:pPr>
              <w:ind w:firstLine="0"/>
              <w:jc w:val="center"/>
              <w:rPr>
                <w:sz w:val="18"/>
                <w:szCs w:val="18"/>
              </w:rPr>
            </w:pPr>
            <w:r w:rsidRPr="00CF19C6">
              <w:rPr>
                <w:sz w:val="18"/>
                <w:szCs w:val="18"/>
              </w:rPr>
              <w:t>k≤-20%</w:t>
            </w:r>
            <w:r w:rsidRPr="00CF19C6">
              <w:rPr>
                <w:rFonts w:ascii="宋体" w:hAnsi="宋体"/>
                <w:sz w:val="18"/>
                <w:szCs w:val="18"/>
              </w:rPr>
              <w:t>□</w:t>
            </w:r>
          </w:p>
        </w:tc>
        <w:tc>
          <w:tcPr>
            <w:tcW w:w="3469"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k</w:t>
            </w:r>
            <w:r w:rsidRPr="00CF19C6">
              <w:rPr>
                <w:sz w:val="18"/>
                <w:szCs w:val="18"/>
              </w:rPr>
              <w:t>＞</w:t>
            </w:r>
            <w:r w:rsidRPr="00CF19C6">
              <w:rPr>
                <w:sz w:val="18"/>
                <w:szCs w:val="18"/>
              </w:rPr>
              <w:t>-20%</w:t>
            </w:r>
            <w:r w:rsidRPr="00CF19C6">
              <w:rPr>
                <w:rFonts w:ascii="宋体" w:hAnsi="宋体"/>
                <w:sz w:val="18"/>
                <w:szCs w:val="18"/>
              </w:rPr>
              <w:t>□</w:t>
            </w:r>
          </w:p>
        </w:tc>
      </w:tr>
      <w:tr w:rsidR="004F6107" w:rsidRPr="00CF19C6" w:rsidTr="00D155EA">
        <w:tc>
          <w:tcPr>
            <w:tcW w:w="1032" w:type="dxa"/>
            <w:vMerge w:val="restart"/>
            <w:shd w:val="clear" w:color="auto" w:fill="auto"/>
            <w:vAlign w:val="center"/>
          </w:tcPr>
          <w:p w:rsidR="004F6107" w:rsidRPr="00CF19C6" w:rsidRDefault="004F6107" w:rsidP="00D155EA">
            <w:pPr>
              <w:ind w:firstLine="0"/>
              <w:jc w:val="center"/>
              <w:rPr>
                <w:sz w:val="18"/>
                <w:szCs w:val="18"/>
              </w:rPr>
            </w:pPr>
            <w:r w:rsidRPr="00CF19C6">
              <w:rPr>
                <w:sz w:val="18"/>
                <w:szCs w:val="18"/>
              </w:rPr>
              <w:t>环境监测计划</w:t>
            </w: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污染源监测</w:t>
            </w:r>
          </w:p>
        </w:tc>
        <w:tc>
          <w:tcPr>
            <w:tcW w:w="3065"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监测因子：（</w:t>
            </w:r>
            <w:r w:rsidRPr="00CF19C6">
              <w:rPr>
                <w:rFonts w:hint="eastAsia"/>
                <w:sz w:val="18"/>
                <w:szCs w:val="18"/>
              </w:rPr>
              <w:t xml:space="preserve">                   </w:t>
            </w:r>
            <w:r w:rsidRPr="00CF19C6">
              <w:rPr>
                <w:sz w:val="18"/>
                <w:szCs w:val="18"/>
              </w:rPr>
              <w:t>）</w:t>
            </w:r>
          </w:p>
        </w:tc>
        <w:tc>
          <w:tcPr>
            <w:tcW w:w="2126"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有组织废气监测</w:t>
            </w:r>
            <w:r w:rsidRPr="00CF19C6">
              <w:rPr>
                <w:rFonts w:ascii="宋体" w:hAnsi="宋体"/>
                <w:sz w:val="18"/>
                <w:szCs w:val="18"/>
              </w:rPr>
              <w:t>□</w:t>
            </w:r>
          </w:p>
          <w:p w:rsidR="004F6107" w:rsidRPr="00CF19C6" w:rsidRDefault="004F6107" w:rsidP="00D155EA">
            <w:pPr>
              <w:ind w:firstLine="0"/>
              <w:jc w:val="center"/>
              <w:rPr>
                <w:sz w:val="18"/>
                <w:szCs w:val="18"/>
              </w:rPr>
            </w:pPr>
            <w:r w:rsidRPr="00CF19C6">
              <w:rPr>
                <w:sz w:val="18"/>
                <w:szCs w:val="18"/>
              </w:rPr>
              <w:t>无组织废气监测</w:t>
            </w:r>
            <w:r w:rsidRPr="00CF19C6">
              <w:rPr>
                <w:rFonts w:ascii="宋体" w:hAnsi="宋体"/>
                <w:sz w:val="18"/>
                <w:szCs w:val="18"/>
              </w:rPr>
              <w:t>□</w:t>
            </w:r>
          </w:p>
        </w:tc>
        <w:tc>
          <w:tcPr>
            <w:tcW w:w="2645" w:type="dxa"/>
            <w:gridSpan w:val="5"/>
            <w:shd w:val="clear" w:color="auto" w:fill="auto"/>
            <w:vAlign w:val="center"/>
          </w:tcPr>
          <w:p w:rsidR="004F6107" w:rsidRPr="00CF19C6" w:rsidRDefault="004F6107" w:rsidP="00D155EA">
            <w:pPr>
              <w:ind w:firstLine="0"/>
              <w:jc w:val="center"/>
              <w:rPr>
                <w:sz w:val="18"/>
                <w:szCs w:val="18"/>
              </w:rPr>
            </w:pPr>
            <w:r w:rsidRPr="00CF19C6">
              <w:rPr>
                <w:sz w:val="18"/>
                <w:szCs w:val="18"/>
              </w:rPr>
              <w:t>无监测</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环境质量监测</w:t>
            </w:r>
          </w:p>
        </w:tc>
        <w:tc>
          <w:tcPr>
            <w:tcW w:w="3065"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监测因子：（</w:t>
            </w:r>
            <w:r w:rsidRPr="00CF19C6">
              <w:rPr>
                <w:rFonts w:hint="eastAsia"/>
                <w:sz w:val="18"/>
                <w:szCs w:val="18"/>
              </w:rPr>
              <w:t xml:space="preserve">                  </w:t>
            </w:r>
            <w:r w:rsidRPr="00CF19C6">
              <w:rPr>
                <w:sz w:val="18"/>
                <w:szCs w:val="18"/>
              </w:rPr>
              <w:t>）</w:t>
            </w:r>
          </w:p>
        </w:tc>
        <w:tc>
          <w:tcPr>
            <w:tcW w:w="2126" w:type="dxa"/>
            <w:gridSpan w:val="9"/>
            <w:shd w:val="clear" w:color="auto" w:fill="auto"/>
            <w:vAlign w:val="center"/>
          </w:tcPr>
          <w:p w:rsidR="004F6107" w:rsidRPr="00CF19C6" w:rsidRDefault="004F6107" w:rsidP="00D155EA">
            <w:pPr>
              <w:ind w:firstLine="0"/>
              <w:jc w:val="center"/>
              <w:rPr>
                <w:sz w:val="18"/>
                <w:szCs w:val="18"/>
              </w:rPr>
            </w:pPr>
            <w:r w:rsidRPr="00CF19C6">
              <w:rPr>
                <w:sz w:val="18"/>
                <w:szCs w:val="18"/>
              </w:rPr>
              <w:t>监测点位数（</w:t>
            </w:r>
            <w:r w:rsidRPr="00CF19C6">
              <w:rPr>
                <w:rFonts w:hint="eastAsia"/>
                <w:sz w:val="18"/>
                <w:szCs w:val="18"/>
              </w:rPr>
              <w:t xml:space="preserve">   </w:t>
            </w:r>
            <w:r w:rsidRPr="00CF19C6">
              <w:rPr>
                <w:sz w:val="18"/>
                <w:szCs w:val="18"/>
              </w:rPr>
              <w:t>）</w:t>
            </w:r>
          </w:p>
        </w:tc>
        <w:tc>
          <w:tcPr>
            <w:tcW w:w="2645" w:type="dxa"/>
            <w:gridSpan w:val="5"/>
            <w:shd w:val="clear" w:color="auto" w:fill="auto"/>
            <w:vAlign w:val="center"/>
          </w:tcPr>
          <w:p w:rsidR="004F6107" w:rsidRPr="00CF19C6" w:rsidRDefault="004F6107" w:rsidP="00D155EA">
            <w:pPr>
              <w:ind w:firstLine="0"/>
              <w:jc w:val="center"/>
              <w:rPr>
                <w:sz w:val="18"/>
                <w:szCs w:val="18"/>
              </w:rPr>
            </w:pPr>
            <w:r w:rsidRPr="00CF19C6">
              <w:rPr>
                <w:sz w:val="18"/>
                <w:szCs w:val="18"/>
              </w:rPr>
              <w:t>无监测</w:t>
            </w:r>
            <w:r w:rsidRPr="00CF19C6">
              <w:rPr>
                <w:rFonts w:ascii="宋体" w:hAnsi="宋体"/>
                <w:sz w:val="18"/>
                <w:szCs w:val="18"/>
              </w:rPr>
              <w:t>□</w:t>
            </w:r>
          </w:p>
        </w:tc>
      </w:tr>
      <w:tr w:rsidR="004F6107" w:rsidRPr="00CF19C6" w:rsidTr="00D155EA">
        <w:tc>
          <w:tcPr>
            <w:tcW w:w="1032" w:type="dxa"/>
            <w:vMerge w:val="restart"/>
            <w:shd w:val="clear" w:color="auto" w:fill="auto"/>
            <w:vAlign w:val="center"/>
          </w:tcPr>
          <w:p w:rsidR="004F6107" w:rsidRPr="00CF19C6" w:rsidRDefault="004F6107" w:rsidP="00D155EA">
            <w:pPr>
              <w:ind w:firstLine="0"/>
              <w:jc w:val="center"/>
              <w:rPr>
                <w:sz w:val="18"/>
                <w:szCs w:val="18"/>
              </w:rPr>
            </w:pPr>
            <w:r w:rsidRPr="00CF19C6">
              <w:rPr>
                <w:sz w:val="18"/>
                <w:szCs w:val="18"/>
              </w:rPr>
              <w:t>评价结论</w:t>
            </w: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环境影响</w:t>
            </w:r>
          </w:p>
        </w:tc>
        <w:tc>
          <w:tcPr>
            <w:tcW w:w="7836" w:type="dxa"/>
            <w:gridSpan w:val="23"/>
            <w:shd w:val="clear" w:color="auto" w:fill="auto"/>
            <w:vAlign w:val="center"/>
          </w:tcPr>
          <w:p w:rsidR="004F6107" w:rsidRPr="00CF19C6" w:rsidRDefault="004F6107" w:rsidP="00D155EA">
            <w:pPr>
              <w:ind w:firstLine="0"/>
              <w:jc w:val="center"/>
              <w:rPr>
                <w:sz w:val="18"/>
                <w:szCs w:val="18"/>
              </w:rPr>
            </w:pPr>
            <w:r w:rsidRPr="00CF19C6">
              <w:rPr>
                <w:sz w:val="18"/>
                <w:szCs w:val="18"/>
              </w:rPr>
              <w:t>可以接受</w:t>
            </w:r>
            <w:r w:rsidRPr="00CF19C6">
              <w:rPr>
                <w:rFonts w:ascii="宋体" w:hAnsi="宋体"/>
                <w:sz w:val="18"/>
                <w:szCs w:val="18"/>
              </w:rPr>
              <w:t>□</w:t>
            </w:r>
            <w:r w:rsidRPr="00CF19C6">
              <w:rPr>
                <w:rFonts w:ascii="宋体" w:hAnsi="宋体" w:hint="eastAsia"/>
                <w:sz w:val="18"/>
                <w:szCs w:val="18"/>
              </w:rPr>
              <w:t xml:space="preserve">     </w:t>
            </w:r>
            <w:r w:rsidRPr="00CF19C6">
              <w:rPr>
                <w:sz w:val="18"/>
                <w:szCs w:val="18"/>
              </w:rPr>
              <w:t>不可以接受</w:t>
            </w:r>
            <w:r w:rsidRPr="00CF19C6">
              <w:rPr>
                <w:rFonts w:ascii="宋体" w:hAnsi="宋体"/>
                <w:sz w:val="18"/>
                <w:szCs w:val="18"/>
              </w:rPr>
              <w:t>□</w:t>
            </w:r>
          </w:p>
        </w:tc>
      </w:tr>
      <w:tr w:rsidR="004F6107" w:rsidRPr="00CF19C6" w:rsidTr="00D155EA">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shd w:val="clear" w:color="auto" w:fill="auto"/>
            <w:vAlign w:val="center"/>
          </w:tcPr>
          <w:p w:rsidR="004F6107" w:rsidRPr="00CF19C6" w:rsidRDefault="004F6107" w:rsidP="00D155EA">
            <w:pPr>
              <w:ind w:firstLine="0"/>
              <w:jc w:val="center"/>
              <w:rPr>
                <w:sz w:val="18"/>
                <w:szCs w:val="18"/>
              </w:rPr>
            </w:pPr>
            <w:r w:rsidRPr="00CF19C6">
              <w:rPr>
                <w:sz w:val="18"/>
                <w:szCs w:val="18"/>
              </w:rPr>
              <w:t>大气环境防护距离</w:t>
            </w:r>
          </w:p>
        </w:tc>
        <w:tc>
          <w:tcPr>
            <w:tcW w:w="7836" w:type="dxa"/>
            <w:gridSpan w:val="23"/>
            <w:shd w:val="clear" w:color="auto" w:fill="auto"/>
            <w:vAlign w:val="center"/>
          </w:tcPr>
          <w:p w:rsidR="004F6107" w:rsidRPr="00CF19C6" w:rsidRDefault="004F6107" w:rsidP="00D155EA">
            <w:pPr>
              <w:ind w:firstLine="0"/>
              <w:jc w:val="center"/>
              <w:rPr>
                <w:sz w:val="18"/>
                <w:szCs w:val="18"/>
              </w:rPr>
            </w:pPr>
            <w:r w:rsidRPr="00CF19C6">
              <w:rPr>
                <w:sz w:val="18"/>
                <w:szCs w:val="18"/>
              </w:rPr>
              <w:t>距（）厂界最远（）</w:t>
            </w:r>
            <w:r w:rsidRPr="00CF19C6">
              <w:rPr>
                <w:sz w:val="18"/>
                <w:szCs w:val="18"/>
              </w:rPr>
              <w:t>m</w:t>
            </w:r>
          </w:p>
        </w:tc>
      </w:tr>
      <w:tr w:rsidR="004F6107" w:rsidRPr="00CF19C6" w:rsidTr="00D155EA">
        <w:trPr>
          <w:trHeight w:val="420"/>
        </w:trPr>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vMerge w:val="restart"/>
            <w:shd w:val="clear" w:color="auto" w:fill="auto"/>
            <w:vAlign w:val="center"/>
          </w:tcPr>
          <w:p w:rsidR="004F6107" w:rsidRPr="00CF19C6" w:rsidRDefault="004F6107" w:rsidP="00D155EA">
            <w:pPr>
              <w:ind w:firstLine="0"/>
              <w:jc w:val="center"/>
              <w:rPr>
                <w:sz w:val="18"/>
                <w:szCs w:val="18"/>
              </w:rPr>
            </w:pPr>
            <w:r w:rsidRPr="00CF19C6">
              <w:rPr>
                <w:sz w:val="18"/>
                <w:szCs w:val="18"/>
              </w:rPr>
              <w:t>污染源年排放量</w:t>
            </w:r>
          </w:p>
        </w:tc>
        <w:tc>
          <w:tcPr>
            <w:tcW w:w="1789" w:type="dxa"/>
            <w:gridSpan w:val="4"/>
            <w:shd w:val="clear" w:color="auto" w:fill="auto"/>
            <w:vAlign w:val="center"/>
          </w:tcPr>
          <w:p w:rsidR="004F6107" w:rsidRPr="00CF19C6" w:rsidRDefault="004F6107" w:rsidP="0037167F">
            <w:pPr>
              <w:ind w:firstLine="0"/>
              <w:jc w:val="center"/>
              <w:rPr>
                <w:sz w:val="18"/>
                <w:szCs w:val="18"/>
              </w:rPr>
            </w:pPr>
            <w:r w:rsidRPr="00CF19C6">
              <w:rPr>
                <w:sz w:val="18"/>
                <w:szCs w:val="18"/>
              </w:rPr>
              <w:t>SO</w:t>
            </w:r>
            <w:r w:rsidRPr="00CF19C6">
              <w:rPr>
                <w:sz w:val="18"/>
                <w:szCs w:val="18"/>
                <w:vertAlign w:val="subscript"/>
              </w:rPr>
              <w:t>2</w:t>
            </w:r>
            <w:r w:rsidRPr="00CF19C6">
              <w:rPr>
                <w:sz w:val="18"/>
                <w:szCs w:val="18"/>
              </w:rPr>
              <w:t>：（</w:t>
            </w:r>
            <w:r w:rsidRPr="00CF19C6">
              <w:rPr>
                <w:rFonts w:hint="eastAsia"/>
                <w:sz w:val="18"/>
                <w:szCs w:val="18"/>
              </w:rPr>
              <w:t xml:space="preserve">  </w:t>
            </w:r>
            <w:r w:rsidRPr="00CF19C6">
              <w:rPr>
                <w:sz w:val="18"/>
                <w:szCs w:val="18"/>
              </w:rPr>
              <w:t>）</w:t>
            </w:r>
            <w:r w:rsidRPr="00CF19C6">
              <w:rPr>
                <w:sz w:val="18"/>
                <w:szCs w:val="18"/>
              </w:rPr>
              <w:t>t/a</w:t>
            </w:r>
          </w:p>
        </w:tc>
        <w:tc>
          <w:tcPr>
            <w:tcW w:w="2126" w:type="dxa"/>
            <w:gridSpan w:val="8"/>
            <w:shd w:val="clear" w:color="auto" w:fill="auto"/>
            <w:vAlign w:val="center"/>
          </w:tcPr>
          <w:p w:rsidR="004F6107" w:rsidRPr="00CF19C6" w:rsidRDefault="004F6107" w:rsidP="0037167F">
            <w:pPr>
              <w:ind w:firstLine="0"/>
              <w:jc w:val="center"/>
              <w:rPr>
                <w:sz w:val="18"/>
                <w:szCs w:val="18"/>
              </w:rPr>
            </w:pPr>
            <w:r w:rsidRPr="00CF19C6">
              <w:rPr>
                <w:sz w:val="18"/>
                <w:szCs w:val="18"/>
              </w:rPr>
              <w:t>NO</w:t>
            </w:r>
            <w:r w:rsidRPr="00CF19C6">
              <w:rPr>
                <w:sz w:val="18"/>
                <w:szCs w:val="18"/>
                <w:vertAlign w:val="subscript"/>
              </w:rPr>
              <w:t>x</w:t>
            </w:r>
            <w:r w:rsidRPr="00CF19C6">
              <w:rPr>
                <w:sz w:val="18"/>
                <w:szCs w:val="18"/>
              </w:rPr>
              <w:t>：（</w:t>
            </w:r>
            <w:r w:rsidRPr="00CF19C6">
              <w:rPr>
                <w:rFonts w:hint="eastAsia"/>
                <w:sz w:val="18"/>
                <w:szCs w:val="18"/>
              </w:rPr>
              <w:t xml:space="preserve">   </w:t>
            </w:r>
            <w:r w:rsidRPr="00CF19C6">
              <w:rPr>
                <w:sz w:val="18"/>
                <w:szCs w:val="18"/>
              </w:rPr>
              <w:t>）</w:t>
            </w:r>
            <w:r w:rsidRPr="00CF19C6">
              <w:rPr>
                <w:sz w:val="18"/>
                <w:szCs w:val="18"/>
              </w:rPr>
              <w:t>t/a</w:t>
            </w:r>
          </w:p>
        </w:tc>
        <w:tc>
          <w:tcPr>
            <w:tcW w:w="1875" w:type="dxa"/>
            <w:gridSpan w:val="8"/>
            <w:shd w:val="clear" w:color="auto" w:fill="auto"/>
            <w:vAlign w:val="center"/>
          </w:tcPr>
          <w:p w:rsidR="004F6107" w:rsidRPr="00CF19C6" w:rsidRDefault="004F6107" w:rsidP="008E1248">
            <w:pPr>
              <w:ind w:firstLine="0"/>
              <w:jc w:val="center"/>
              <w:rPr>
                <w:sz w:val="18"/>
                <w:szCs w:val="18"/>
              </w:rPr>
            </w:pPr>
            <w:r w:rsidRPr="00CF19C6">
              <w:rPr>
                <w:sz w:val="18"/>
                <w:szCs w:val="18"/>
              </w:rPr>
              <w:t>颗粒物：（</w:t>
            </w:r>
            <w:r w:rsidRPr="00CF19C6">
              <w:rPr>
                <w:rFonts w:hint="eastAsia"/>
                <w:sz w:val="18"/>
                <w:szCs w:val="18"/>
              </w:rPr>
              <w:t xml:space="preserve"> </w:t>
            </w:r>
            <w:r w:rsidR="008E1248">
              <w:rPr>
                <w:rFonts w:hint="eastAsia"/>
                <w:sz w:val="18"/>
                <w:szCs w:val="18"/>
              </w:rPr>
              <w:t>0.297</w:t>
            </w:r>
            <w:r w:rsidRPr="00CF19C6">
              <w:rPr>
                <w:sz w:val="18"/>
                <w:szCs w:val="18"/>
              </w:rPr>
              <w:t>）</w:t>
            </w:r>
            <w:r w:rsidRPr="00CF19C6">
              <w:rPr>
                <w:sz w:val="18"/>
                <w:szCs w:val="18"/>
              </w:rPr>
              <w:t>t/a</w:t>
            </w:r>
          </w:p>
        </w:tc>
        <w:tc>
          <w:tcPr>
            <w:tcW w:w="2046" w:type="dxa"/>
            <w:gridSpan w:val="3"/>
            <w:shd w:val="clear" w:color="auto" w:fill="auto"/>
            <w:vAlign w:val="center"/>
          </w:tcPr>
          <w:p w:rsidR="004F6107" w:rsidRPr="00CF19C6" w:rsidRDefault="004F6107" w:rsidP="0037167F">
            <w:pPr>
              <w:ind w:firstLine="0"/>
              <w:jc w:val="center"/>
              <w:rPr>
                <w:sz w:val="18"/>
                <w:szCs w:val="18"/>
              </w:rPr>
            </w:pPr>
            <w:r w:rsidRPr="00CF19C6">
              <w:rPr>
                <w:rFonts w:hint="eastAsia"/>
                <w:sz w:val="18"/>
                <w:szCs w:val="18"/>
              </w:rPr>
              <w:t>甲醛</w:t>
            </w:r>
            <w:r w:rsidRPr="00CF19C6">
              <w:rPr>
                <w:sz w:val="18"/>
                <w:szCs w:val="18"/>
              </w:rPr>
              <w:t>：（）</w:t>
            </w:r>
            <w:r w:rsidRPr="00CF19C6">
              <w:rPr>
                <w:sz w:val="18"/>
                <w:szCs w:val="18"/>
              </w:rPr>
              <w:t>t/a</w:t>
            </w:r>
          </w:p>
        </w:tc>
      </w:tr>
      <w:tr w:rsidR="004F6107" w:rsidRPr="00CF19C6" w:rsidTr="00D155EA">
        <w:trPr>
          <w:trHeight w:val="420"/>
        </w:trPr>
        <w:tc>
          <w:tcPr>
            <w:tcW w:w="1032" w:type="dxa"/>
            <w:vMerge/>
            <w:shd w:val="clear" w:color="auto" w:fill="auto"/>
            <w:vAlign w:val="center"/>
          </w:tcPr>
          <w:p w:rsidR="004F6107" w:rsidRPr="00CF19C6" w:rsidRDefault="004F6107" w:rsidP="00D155EA">
            <w:pPr>
              <w:ind w:firstLine="0"/>
              <w:jc w:val="center"/>
              <w:rPr>
                <w:sz w:val="18"/>
                <w:szCs w:val="18"/>
              </w:rPr>
            </w:pPr>
          </w:p>
        </w:tc>
        <w:tc>
          <w:tcPr>
            <w:tcW w:w="1540" w:type="dxa"/>
            <w:vMerge/>
            <w:shd w:val="clear" w:color="auto" w:fill="auto"/>
            <w:vAlign w:val="center"/>
          </w:tcPr>
          <w:p w:rsidR="004F6107" w:rsidRPr="00CF19C6" w:rsidRDefault="004F6107" w:rsidP="00D155EA">
            <w:pPr>
              <w:ind w:firstLine="0"/>
              <w:jc w:val="center"/>
              <w:rPr>
                <w:sz w:val="18"/>
                <w:szCs w:val="18"/>
              </w:rPr>
            </w:pPr>
          </w:p>
        </w:tc>
        <w:tc>
          <w:tcPr>
            <w:tcW w:w="1789" w:type="dxa"/>
            <w:gridSpan w:val="4"/>
            <w:shd w:val="clear" w:color="auto" w:fill="auto"/>
            <w:vAlign w:val="center"/>
          </w:tcPr>
          <w:p w:rsidR="004F6107" w:rsidRPr="00CF19C6" w:rsidRDefault="004F6107" w:rsidP="0037167F">
            <w:pPr>
              <w:ind w:firstLine="0"/>
              <w:jc w:val="center"/>
              <w:rPr>
                <w:sz w:val="18"/>
                <w:szCs w:val="18"/>
              </w:rPr>
            </w:pPr>
            <w:r w:rsidRPr="00CF19C6">
              <w:rPr>
                <w:sz w:val="18"/>
                <w:szCs w:val="18"/>
              </w:rPr>
              <w:t>VOCs</w:t>
            </w:r>
            <w:r w:rsidRPr="00CF19C6">
              <w:rPr>
                <w:sz w:val="18"/>
                <w:szCs w:val="18"/>
              </w:rPr>
              <w:t>：（）</w:t>
            </w:r>
            <w:r w:rsidRPr="00CF19C6">
              <w:rPr>
                <w:sz w:val="18"/>
                <w:szCs w:val="18"/>
              </w:rPr>
              <w:t>t/a</w:t>
            </w:r>
          </w:p>
        </w:tc>
        <w:tc>
          <w:tcPr>
            <w:tcW w:w="2126" w:type="dxa"/>
            <w:gridSpan w:val="8"/>
            <w:shd w:val="clear" w:color="auto" w:fill="auto"/>
            <w:vAlign w:val="center"/>
          </w:tcPr>
          <w:p w:rsidR="004F6107" w:rsidRPr="00CF19C6" w:rsidRDefault="004F6107" w:rsidP="00D155EA">
            <w:pPr>
              <w:ind w:firstLine="0"/>
              <w:jc w:val="center"/>
              <w:rPr>
                <w:sz w:val="18"/>
                <w:szCs w:val="18"/>
              </w:rPr>
            </w:pPr>
          </w:p>
        </w:tc>
        <w:tc>
          <w:tcPr>
            <w:tcW w:w="1875" w:type="dxa"/>
            <w:gridSpan w:val="8"/>
            <w:shd w:val="clear" w:color="auto" w:fill="auto"/>
            <w:vAlign w:val="center"/>
          </w:tcPr>
          <w:p w:rsidR="004F6107" w:rsidRPr="00CF19C6" w:rsidRDefault="004F6107" w:rsidP="004F6107">
            <w:pPr>
              <w:ind w:firstLine="0"/>
              <w:jc w:val="center"/>
              <w:rPr>
                <w:sz w:val="18"/>
                <w:szCs w:val="18"/>
              </w:rPr>
            </w:pPr>
          </w:p>
        </w:tc>
        <w:tc>
          <w:tcPr>
            <w:tcW w:w="2046" w:type="dxa"/>
            <w:gridSpan w:val="3"/>
            <w:shd w:val="clear" w:color="auto" w:fill="auto"/>
            <w:vAlign w:val="center"/>
          </w:tcPr>
          <w:p w:rsidR="004F6107" w:rsidRPr="00CF19C6" w:rsidRDefault="004F6107" w:rsidP="00D155EA">
            <w:pPr>
              <w:ind w:firstLine="0"/>
              <w:jc w:val="center"/>
              <w:rPr>
                <w:sz w:val="18"/>
                <w:szCs w:val="18"/>
              </w:rPr>
            </w:pPr>
          </w:p>
        </w:tc>
      </w:tr>
      <w:tr w:rsidR="004F6107" w:rsidRPr="00CF19C6" w:rsidTr="00D155EA">
        <w:tc>
          <w:tcPr>
            <w:tcW w:w="10408" w:type="dxa"/>
            <w:gridSpan w:val="25"/>
            <w:shd w:val="clear" w:color="auto" w:fill="auto"/>
            <w:vAlign w:val="center"/>
          </w:tcPr>
          <w:p w:rsidR="004F6107" w:rsidRPr="00CF19C6" w:rsidRDefault="004F6107" w:rsidP="00D155EA">
            <w:pPr>
              <w:ind w:firstLine="0"/>
              <w:jc w:val="left"/>
              <w:rPr>
                <w:sz w:val="18"/>
                <w:szCs w:val="18"/>
              </w:rPr>
            </w:pPr>
            <w:r w:rsidRPr="00CF19C6">
              <w:rPr>
                <w:sz w:val="18"/>
                <w:szCs w:val="18"/>
              </w:rPr>
              <w:t>注：</w:t>
            </w:r>
            <w:r w:rsidRPr="00CF19C6">
              <w:rPr>
                <w:sz w:val="18"/>
                <w:szCs w:val="18"/>
              </w:rPr>
              <w:t>“</w:t>
            </w:r>
            <w:r w:rsidRPr="00CF19C6">
              <w:rPr>
                <w:rFonts w:ascii="宋体" w:hAnsi="宋体"/>
                <w:sz w:val="18"/>
                <w:szCs w:val="18"/>
              </w:rPr>
              <w:t>□</w:t>
            </w:r>
            <w:r w:rsidRPr="00CF19C6">
              <w:rPr>
                <w:sz w:val="18"/>
                <w:szCs w:val="18"/>
              </w:rPr>
              <w:t>”</w:t>
            </w:r>
            <w:r w:rsidRPr="00CF19C6">
              <w:rPr>
                <w:sz w:val="18"/>
                <w:szCs w:val="18"/>
              </w:rPr>
              <w:t>为勾选项，填</w:t>
            </w:r>
            <w:r w:rsidRPr="00CF19C6">
              <w:rPr>
                <w:sz w:val="18"/>
                <w:szCs w:val="18"/>
              </w:rPr>
              <w:t>“</w:t>
            </w:r>
            <w:r w:rsidRPr="00CF19C6">
              <w:rPr>
                <w:rFonts w:ascii="宋体" w:hAnsi="宋体"/>
                <w:sz w:val="18"/>
                <w:szCs w:val="18"/>
              </w:rPr>
              <w:t>√</w:t>
            </w:r>
            <w:r w:rsidRPr="00CF19C6">
              <w:rPr>
                <w:sz w:val="18"/>
                <w:szCs w:val="18"/>
              </w:rPr>
              <w:t>”</w:t>
            </w:r>
            <w:r w:rsidRPr="00CF19C6">
              <w:rPr>
                <w:sz w:val="18"/>
                <w:szCs w:val="18"/>
              </w:rPr>
              <w:t>；</w:t>
            </w:r>
            <w:r w:rsidRPr="00CF19C6">
              <w:rPr>
                <w:sz w:val="18"/>
                <w:szCs w:val="18"/>
              </w:rPr>
              <w:t>“</w:t>
            </w:r>
            <w:r w:rsidRPr="00CF19C6">
              <w:rPr>
                <w:sz w:val="18"/>
                <w:szCs w:val="18"/>
              </w:rPr>
              <w:t>（）</w:t>
            </w:r>
            <w:r w:rsidRPr="00CF19C6">
              <w:rPr>
                <w:sz w:val="18"/>
                <w:szCs w:val="18"/>
              </w:rPr>
              <w:t>”</w:t>
            </w:r>
            <w:r w:rsidRPr="00CF19C6">
              <w:rPr>
                <w:sz w:val="18"/>
                <w:szCs w:val="18"/>
              </w:rPr>
              <w:t>为内容填写项</w:t>
            </w:r>
          </w:p>
        </w:tc>
      </w:tr>
    </w:tbl>
    <w:p w:rsidR="004F6107" w:rsidRPr="00CF19C6" w:rsidRDefault="004F6107" w:rsidP="004F6107">
      <w:pPr>
        <w:tabs>
          <w:tab w:val="left" w:pos="540"/>
        </w:tabs>
        <w:ind w:firstLine="0"/>
        <w:jc w:val="left"/>
        <w:rPr>
          <w:b/>
          <w:szCs w:val="24"/>
        </w:rPr>
      </w:pPr>
    </w:p>
    <w:p w:rsidR="00810A2D" w:rsidRPr="00CF19C6" w:rsidRDefault="00810A2D" w:rsidP="00810A2D">
      <w:pPr>
        <w:rPr>
          <w:rFonts w:ascii="黑体" w:eastAsia="黑体"/>
          <w:szCs w:val="24"/>
        </w:rPr>
        <w:sectPr w:rsidR="00810A2D" w:rsidRPr="00CF19C6" w:rsidSect="00056B1C">
          <w:pgSz w:w="11906" w:h="16838"/>
          <w:pgMar w:top="1440" w:right="1800" w:bottom="1440" w:left="1800" w:header="851" w:footer="992" w:gutter="0"/>
          <w:cols w:space="425"/>
          <w:docGrid w:type="lines" w:linePitch="312"/>
        </w:sectPr>
      </w:pPr>
    </w:p>
    <w:p w:rsidR="00792875" w:rsidRPr="00CF19C6" w:rsidRDefault="00792875" w:rsidP="00157EC2">
      <w:pPr>
        <w:rPr>
          <w:rFonts w:ascii="黑体" w:eastAsia="黑体"/>
          <w:szCs w:val="24"/>
        </w:rPr>
      </w:pPr>
    </w:p>
    <w:sectPr w:rsidR="00792875" w:rsidRPr="00CF19C6" w:rsidSect="00056B1C">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14E4300" w15:done="0"/>
  <w15:commentEx w15:paraId="519C51D5" w15:done="0"/>
  <w15:commentEx w15:paraId="0D2E0323" w15:done="0"/>
  <w15:commentEx w15:paraId="71563F9B" w15:done="0"/>
  <w15:commentEx w15:paraId="2366110D" w15:done="0"/>
  <w15:commentEx w15:paraId="7C522753" w15:done="0"/>
  <w15:commentEx w15:paraId="0E6365F4" w15:done="0"/>
  <w15:commentEx w15:paraId="1D854784" w15:done="0"/>
  <w15:commentEx w15:paraId="46F20D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E5A" w:rsidRDefault="00F97E5A">
      <w:r>
        <w:separator/>
      </w:r>
    </w:p>
  </w:endnote>
  <w:endnote w:type="continuationSeparator" w:id="0">
    <w:p w:rsidR="00F97E5A" w:rsidRDefault="00F9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PMingLiU">
    <w:altName w:val="新細明體"/>
    <w:panose1 w:val="02020500000000000000"/>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仿宋体">
    <w:altName w:val="仿宋"/>
    <w:charset w:val="86"/>
    <w:family w:val="swiss"/>
    <w:pitch w:val="default"/>
    <w:sig w:usb0="00000001" w:usb1="080E0000" w:usb2="00000010" w:usb3="00000000" w:csb0="00040000"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方正仿宋_GBK">
    <w:altName w:val="SimSun-ExtB"/>
    <w:charset w:val="86"/>
    <w:family w:val="script"/>
    <w:pitch w:val="default"/>
    <w:sig w:usb0="00002001" w:usb1="090E0000" w:usb2="00000010" w:usb3="00000000" w:csb0="003C004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pPr>
      <w:pStyle w:val="af0"/>
      <w:framePr w:wrap="around" w:vAnchor="text" w:hAnchor="margin" w:xAlign="center" w:y="1"/>
      <w:rPr>
        <w:rStyle w:val="af7"/>
      </w:rPr>
    </w:pPr>
    <w:r>
      <w:fldChar w:fldCharType="begin"/>
    </w:r>
    <w:r>
      <w:rPr>
        <w:rStyle w:val="af7"/>
      </w:rPr>
      <w:instrText xml:space="preserve">PAGE  </w:instrText>
    </w:r>
    <w:r>
      <w:fldChar w:fldCharType="end"/>
    </w:r>
  </w:p>
  <w:p w:rsidR="00425F3C" w:rsidRDefault="00425F3C">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pPr>
      <w:pStyle w:val="af0"/>
      <w:framePr w:wrap="around" w:vAnchor="text" w:hAnchor="margin" w:xAlign="center" w:y="1"/>
      <w:rPr>
        <w:rStyle w:val="af7"/>
      </w:rPr>
    </w:pPr>
    <w:r>
      <w:fldChar w:fldCharType="begin"/>
    </w:r>
    <w:r>
      <w:rPr>
        <w:rStyle w:val="af7"/>
      </w:rPr>
      <w:instrText xml:space="preserve">PAGE  </w:instrText>
    </w:r>
    <w:r>
      <w:fldChar w:fldCharType="end"/>
    </w:r>
  </w:p>
  <w:p w:rsidR="00425F3C" w:rsidRDefault="00425F3C">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pPr>
      <w:pStyle w:val="af0"/>
      <w:framePr w:wrap="around" w:vAnchor="text" w:hAnchor="margin" w:xAlign="center" w:y="1"/>
      <w:rPr>
        <w:rStyle w:val="af7"/>
      </w:rPr>
    </w:pPr>
    <w:r>
      <w:fldChar w:fldCharType="begin"/>
    </w:r>
    <w:r>
      <w:rPr>
        <w:rStyle w:val="af7"/>
      </w:rPr>
      <w:instrText xml:space="preserve">PAGE  </w:instrText>
    </w:r>
    <w:r>
      <w:fldChar w:fldCharType="separate"/>
    </w:r>
    <w:r>
      <w:rPr>
        <w:rStyle w:val="af7"/>
      </w:rPr>
      <w:t>1</w:t>
    </w:r>
    <w:r>
      <w:fldChar w:fldCharType="end"/>
    </w:r>
  </w:p>
  <w:p w:rsidR="00425F3C" w:rsidRDefault="00425F3C">
    <w:pPr>
      <w:pStyle w:val="af0"/>
      <w:jc w:val="center"/>
    </w:pPr>
    <w:r>
      <w:rPr>
        <w:szCs w:val="21"/>
      </w:rPr>
      <w:t>-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pPr>
      <w:jc w:val="center"/>
    </w:pPr>
    <w:r>
      <w:rPr>
        <w:rStyle w:val="af7"/>
      </w:rPr>
      <w:t xml:space="preserve">- </w:t>
    </w:r>
    <w:r>
      <w:rPr>
        <w:kern w:val="0"/>
        <w:sz w:val="18"/>
      </w:rPr>
      <w:fldChar w:fldCharType="begin"/>
    </w:r>
    <w:r>
      <w:rPr>
        <w:rStyle w:val="af7"/>
        <w:kern w:val="0"/>
        <w:sz w:val="18"/>
      </w:rPr>
      <w:instrText xml:space="preserve"> PAGE </w:instrText>
    </w:r>
    <w:r>
      <w:rPr>
        <w:kern w:val="0"/>
        <w:sz w:val="18"/>
      </w:rPr>
      <w:fldChar w:fldCharType="separate"/>
    </w:r>
    <w:r w:rsidR="003C22B1">
      <w:rPr>
        <w:rStyle w:val="af7"/>
        <w:noProof/>
        <w:kern w:val="0"/>
        <w:sz w:val="18"/>
      </w:rPr>
      <w:t>5</w:t>
    </w:r>
    <w:r>
      <w:rPr>
        <w:kern w:val="0"/>
        <w:sz w:val="18"/>
      </w:rPr>
      <w:fldChar w:fldCharType="end"/>
    </w:r>
    <w:r>
      <w:rPr>
        <w:rFonts w:hint="eastAsia"/>
        <w:kern w:val="0"/>
        <w:sz w:val="18"/>
      </w:rPr>
      <w:t xml:space="preserve"> </w:t>
    </w:r>
    <w:r>
      <w:rPr>
        <w:rStyle w:val="af7"/>
      </w:rPr>
      <w:t>-</w:t>
    </w:r>
  </w:p>
  <w:p w:rsidR="00425F3C" w:rsidRDefault="00425F3C">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pPr>
      <w:jc w:val="center"/>
    </w:pPr>
    <w:r>
      <w:rPr>
        <w:rStyle w:val="af7"/>
      </w:rPr>
      <w:t xml:space="preserve">- </w:t>
    </w:r>
    <w:r>
      <w:rPr>
        <w:kern w:val="0"/>
        <w:sz w:val="18"/>
      </w:rPr>
      <w:fldChar w:fldCharType="begin"/>
    </w:r>
    <w:r>
      <w:rPr>
        <w:rStyle w:val="af7"/>
        <w:kern w:val="0"/>
        <w:sz w:val="18"/>
      </w:rPr>
      <w:instrText xml:space="preserve"> PAGE </w:instrText>
    </w:r>
    <w:r>
      <w:rPr>
        <w:kern w:val="0"/>
        <w:sz w:val="18"/>
      </w:rPr>
      <w:fldChar w:fldCharType="separate"/>
    </w:r>
    <w:r w:rsidR="003C22B1">
      <w:rPr>
        <w:rStyle w:val="af7"/>
        <w:noProof/>
        <w:kern w:val="0"/>
        <w:sz w:val="18"/>
      </w:rPr>
      <w:t>22</w:t>
    </w:r>
    <w:r>
      <w:rPr>
        <w:kern w:val="0"/>
        <w:sz w:val="18"/>
      </w:rPr>
      <w:fldChar w:fldCharType="end"/>
    </w:r>
    <w:r>
      <w:rPr>
        <w:rFonts w:hint="eastAsia"/>
        <w:kern w:val="0"/>
        <w:sz w:val="18"/>
      </w:rPr>
      <w:t xml:space="preserve"> </w:t>
    </w:r>
    <w:r>
      <w:rPr>
        <w:rStyle w:val="af7"/>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pPr>
      <w:jc w:val="center"/>
    </w:pPr>
    <w:r>
      <w:rPr>
        <w:rStyle w:val="af7"/>
      </w:rPr>
      <w:t xml:space="preserve">- </w:t>
    </w:r>
    <w:r>
      <w:rPr>
        <w:kern w:val="0"/>
        <w:sz w:val="18"/>
      </w:rPr>
      <w:fldChar w:fldCharType="begin"/>
    </w:r>
    <w:r>
      <w:rPr>
        <w:rStyle w:val="af7"/>
        <w:kern w:val="0"/>
        <w:sz w:val="18"/>
      </w:rPr>
      <w:instrText xml:space="preserve"> PAGE </w:instrText>
    </w:r>
    <w:r>
      <w:rPr>
        <w:kern w:val="0"/>
        <w:sz w:val="18"/>
      </w:rPr>
      <w:fldChar w:fldCharType="separate"/>
    </w:r>
    <w:r w:rsidR="003C22B1">
      <w:rPr>
        <w:rStyle w:val="af7"/>
        <w:noProof/>
        <w:kern w:val="0"/>
        <w:sz w:val="18"/>
      </w:rPr>
      <w:t>23</w:t>
    </w:r>
    <w:r>
      <w:rPr>
        <w:kern w:val="0"/>
        <w:sz w:val="18"/>
      </w:rPr>
      <w:fldChar w:fldCharType="end"/>
    </w:r>
    <w:r>
      <w:rPr>
        <w:rStyle w:val="af7"/>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pPr>
      <w:jc w:val="center"/>
    </w:pPr>
    <w:r>
      <w:rPr>
        <w:rStyle w:val="af7"/>
      </w:rPr>
      <w:t xml:space="preserve">- </w:t>
    </w:r>
    <w:r>
      <w:rPr>
        <w:kern w:val="0"/>
        <w:sz w:val="18"/>
      </w:rPr>
      <w:fldChar w:fldCharType="begin"/>
    </w:r>
    <w:r>
      <w:rPr>
        <w:rStyle w:val="af7"/>
        <w:kern w:val="0"/>
        <w:sz w:val="18"/>
      </w:rPr>
      <w:instrText xml:space="preserve"> PAGE </w:instrText>
    </w:r>
    <w:r>
      <w:rPr>
        <w:kern w:val="0"/>
        <w:sz w:val="18"/>
      </w:rPr>
      <w:fldChar w:fldCharType="separate"/>
    </w:r>
    <w:r w:rsidR="003C22B1">
      <w:rPr>
        <w:rStyle w:val="af7"/>
        <w:noProof/>
        <w:kern w:val="0"/>
        <w:sz w:val="18"/>
      </w:rPr>
      <w:t>34</w:t>
    </w:r>
    <w:r>
      <w:rPr>
        <w:kern w:val="0"/>
        <w:sz w:val="18"/>
      </w:rPr>
      <w:fldChar w:fldCharType="end"/>
    </w:r>
    <w:r>
      <w:rPr>
        <w:rStyle w:val="af7"/>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pPr>
      <w:jc w:val="center"/>
    </w:pPr>
    <w:r>
      <w:rPr>
        <w:rStyle w:val="af7"/>
      </w:rPr>
      <w:t xml:space="preserve">- </w:t>
    </w:r>
    <w:r>
      <w:rPr>
        <w:kern w:val="0"/>
        <w:sz w:val="18"/>
      </w:rPr>
      <w:fldChar w:fldCharType="begin"/>
    </w:r>
    <w:r>
      <w:rPr>
        <w:rStyle w:val="af7"/>
        <w:kern w:val="0"/>
        <w:sz w:val="18"/>
      </w:rPr>
      <w:instrText xml:space="preserve"> PAGE </w:instrText>
    </w:r>
    <w:r>
      <w:rPr>
        <w:kern w:val="0"/>
        <w:sz w:val="18"/>
      </w:rPr>
      <w:fldChar w:fldCharType="separate"/>
    </w:r>
    <w:r w:rsidR="003C22B1">
      <w:rPr>
        <w:rStyle w:val="af7"/>
        <w:noProof/>
        <w:kern w:val="0"/>
        <w:sz w:val="18"/>
      </w:rPr>
      <w:t>42</w:t>
    </w:r>
    <w:r>
      <w:rPr>
        <w:kern w:val="0"/>
        <w:sz w:val="18"/>
      </w:rPr>
      <w:fldChar w:fldCharType="end"/>
    </w:r>
    <w:r>
      <w:rPr>
        <w:rStyle w:val="af7"/>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E5A" w:rsidRDefault="00F97E5A">
      <w:r>
        <w:separator/>
      </w:r>
    </w:p>
  </w:footnote>
  <w:footnote w:type="continuationSeparator" w:id="0">
    <w:p w:rsidR="00F97E5A" w:rsidRDefault="00F97E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pPr>
      <w:pStyle w:val="af1"/>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3C" w:rsidRDefault="00425F3C">
    <w:pPr>
      <w:pStyle w:val="af1"/>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5331905"/>
    <w:multiLevelType w:val="hybridMultilevel"/>
    <w:tmpl w:val="D10896E8"/>
    <w:lvl w:ilvl="0" w:tplc="F7BA4CE0">
      <w:start w:val="3"/>
      <w:numFmt w:val="decimal"/>
      <w:lvlText w:val="%1）"/>
      <w:lvlJc w:val="left"/>
      <w:pPr>
        <w:ind w:left="800"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E40DE5"/>
    <w:multiLevelType w:val="multilevel"/>
    <w:tmpl w:val="06E40DE5"/>
    <w:lvl w:ilvl="0">
      <w:start w:val="3"/>
      <w:numFmt w:val="decimalEnclosedCircle"/>
      <w:lvlText w:val="%1"/>
      <w:lvlJc w:val="left"/>
      <w:pPr>
        <w:ind w:left="1145" w:hanging="360"/>
      </w:pPr>
      <w:rPr>
        <w:rFonts w:hint="default"/>
      </w:rPr>
    </w:lvl>
    <w:lvl w:ilvl="1">
      <w:start w:val="1"/>
      <w:numFmt w:val="lowerLetter"/>
      <w:lvlText w:val="%2)"/>
      <w:lvlJc w:val="left"/>
      <w:pPr>
        <w:ind w:left="1625" w:hanging="420"/>
      </w:pPr>
    </w:lvl>
    <w:lvl w:ilvl="2">
      <w:start w:val="1"/>
      <w:numFmt w:val="lowerRoman"/>
      <w:lvlText w:val="%3."/>
      <w:lvlJc w:val="right"/>
      <w:pPr>
        <w:ind w:left="2045" w:hanging="420"/>
      </w:pPr>
    </w:lvl>
    <w:lvl w:ilvl="3">
      <w:start w:val="1"/>
      <w:numFmt w:val="decimal"/>
      <w:lvlText w:val="%4."/>
      <w:lvlJc w:val="left"/>
      <w:pPr>
        <w:ind w:left="2465" w:hanging="420"/>
      </w:pPr>
    </w:lvl>
    <w:lvl w:ilvl="4">
      <w:start w:val="1"/>
      <w:numFmt w:val="lowerLetter"/>
      <w:lvlText w:val="%5)"/>
      <w:lvlJc w:val="left"/>
      <w:pPr>
        <w:ind w:left="2885" w:hanging="420"/>
      </w:pPr>
    </w:lvl>
    <w:lvl w:ilvl="5">
      <w:start w:val="1"/>
      <w:numFmt w:val="lowerRoman"/>
      <w:lvlText w:val="%6."/>
      <w:lvlJc w:val="right"/>
      <w:pPr>
        <w:ind w:left="3305" w:hanging="420"/>
      </w:pPr>
    </w:lvl>
    <w:lvl w:ilvl="6">
      <w:start w:val="1"/>
      <w:numFmt w:val="decimal"/>
      <w:lvlText w:val="%7."/>
      <w:lvlJc w:val="left"/>
      <w:pPr>
        <w:ind w:left="3725" w:hanging="420"/>
      </w:pPr>
    </w:lvl>
    <w:lvl w:ilvl="7">
      <w:start w:val="1"/>
      <w:numFmt w:val="lowerLetter"/>
      <w:lvlText w:val="%8)"/>
      <w:lvlJc w:val="left"/>
      <w:pPr>
        <w:ind w:left="4145" w:hanging="420"/>
      </w:pPr>
    </w:lvl>
    <w:lvl w:ilvl="8">
      <w:start w:val="1"/>
      <w:numFmt w:val="lowerRoman"/>
      <w:lvlText w:val="%9."/>
      <w:lvlJc w:val="right"/>
      <w:pPr>
        <w:ind w:left="4565" w:hanging="420"/>
      </w:pPr>
    </w:lvl>
  </w:abstractNum>
  <w:abstractNum w:abstractNumId="3">
    <w:nsid w:val="154A722A"/>
    <w:multiLevelType w:val="multilevel"/>
    <w:tmpl w:val="154A722A"/>
    <w:lvl w:ilvl="0">
      <w:start w:val="1"/>
      <w:numFmt w:val="decimal"/>
      <w:lvlText w:val="%1)"/>
      <w:lvlJc w:val="left"/>
      <w:pPr>
        <w:ind w:left="855" w:hanging="375"/>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169E6BBD"/>
    <w:multiLevelType w:val="multilevel"/>
    <w:tmpl w:val="169E6BB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CD968C7"/>
    <w:multiLevelType w:val="multilevel"/>
    <w:tmpl w:val="1CD968C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E9C0CD5"/>
    <w:multiLevelType w:val="multilevel"/>
    <w:tmpl w:val="1E9C0CD5"/>
    <w:lvl w:ilvl="0">
      <w:start w:val="1"/>
      <w:numFmt w:val="decimal"/>
      <w:lvlText w:val="%1）"/>
      <w:lvlJc w:val="left"/>
      <w:pPr>
        <w:ind w:left="840" w:hanging="360"/>
      </w:pPr>
      <w:rPr>
        <w:rFonts w:hint="default"/>
        <w:b/>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1F623357"/>
    <w:multiLevelType w:val="multilevel"/>
    <w:tmpl w:val="1F623357"/>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1FD035BF"/>
    <w:multiLevelType w:val="multilevel"/>
    <w:tmpl w:val="1FD035BF"/>
    <w:lvl w:ilvl="0">
      <w:start w:val="2"/>
      <w:numFmt w:val="decimal"/>
      <w:lvlText w:val="（%1）"/>
      <w:lvlJc w:val="left"/>
      <w:pPr>
        <w:ind w:left="420" w:hanging="420"/>
      </w:pPr>
      <w:rPr>
        <w:rFonts w:hint="default"/>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25A25F4F"/>
    <w:multiLevelType w:val="multilevel"/>
    <w:tmpl w:val="25A25F4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272457FA"/>
    <w:multiLevelType w:val="hybridMultilevel"/>
    <w:tmpl w:val="2144AE2C"/>
    <w:lvl w:ilvl="0" w:tplc="A6467BC8">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nsid w:val="2D747AAB"/>
    <w:multiLevelType w:val="multilevel"/>
    <w:tmpl w:val="2D747AA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FD94182"/>
    <w:multiLevelType w:val="multilevel"/>
    <w:tmpl w:val="2FD9418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368B38BF"/>
    <w:multiLevelType w:val="multilevel"/>
    <w:tmpl w:val="368B38B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388058A7"/>
    <w:multiLevelType w:val="multilevel"/>
    <w:tmpl w:val="388058A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3A0A51E5"/>
    <w:multiLevelType w:val="hybridMultilevel"/>
    <w:tmpl w:val="D33647E2"/>
    <w:lvl w:ilvl="0" w:tplc="0D1C4E50">
      <w:start w:val="1"/>
      <w:numFmt w:val="decimal"/>
      <w:lvlText w:val="%1）"/>
      <w:lvlJc w:val="left"/>
      <w:pPr>
        <w:ind w:left="800" w:hanging="375"/>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6">
    <w:nsid w:val="3AE949FB"/>
    <w:multiLevelType w:val="multilevel"/>
    <w:tmpl w:val="3AE949FB"/>
    <w:lvl w:ilvl="0">
      <w:start w:val="5"/>
      <w:numFmt w:val="decimal"/>
      <w:lvlText w:val="（%1）"/>
      <w:lvlJc w:val="left"/>
      <w:pPr>
        <w:ind w:left="720" w:hanging="72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3C442A65"/>
    <w:multiLevelType w:val="hybridMultilevel"/>
    <w:tmpl w:val="2144AE2C"/>
    <w:lvl w:ilvl="0" w:tplc="A6467BC8">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8">
    <w:nsid w:val="439D2F9D"/>
    <w:multiLevelType w:val="multilevel"/>
    <w:tmpl w:val="439D2F9D"/>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4DD536D7"/>
    <w:multiLevelType w:val="multilevel"/>
    <w:tmpl w:val="4DD536D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24B4F59"/>
    <w:multiLevelType w:val="multilevel"/>
    <w:tmpl w:val="524B4F59"/>
    <w:lvl w:ilvl="0">
      <w:start w:val="1"/>
      <w:numFmt w:val="japaneseCounting"/>
      <w:lvlText w:val="%1、"/>
      <w:lvlJc w:val="left"/>
      <w:pPr>
        <w:ind w:left="510" w:hanging="51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4AB6354"/>
    <w:multiLevelType w:val="multilevel"/>
    <w:tmpl w:val="54AB6354"/>
    <w:lvl w:ilvl="0">
      <w:start w:val="1"/>
      <w:numFmt w:val="decimal"/>
      <w:lvlText w:val="%1）"/>
      <w:lvlJc w:val="left"/>
      <w:pPr>
        <w:ind w:left="840" w:hanging="360"/>
      </w:pPr>
      <w:rPr>
        <w:rFonts w:hint="default"/>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nsid w:val="55E04CA0"/>
    <w:multiLevelType w:val="multilevel"/>
    <w:tmpl w:val="55E04CA0"/>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nsid w:val="59F26F9F"/>
    <w:multiLevelType w:val="hybridMultilevel"/>
    <w:tmpl w:val="D10896E8"/>
    <w:lvl w:ilvl="0" w:tplc="F7BA4CE0">
      <w:start w:val="3"/>
      <w:numFmt w:val="decimal"/>
      <w:lvlText w:val="%1）"/>
      <w:lvlJc w:val="left"/>
      <w:pPr>
        <w:ind w:left="800"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2786069"/>
    <w:multiLevelType w:val="multilevel"/>
    <w:tmpl w:val="62786069"/>
    <w:lvl w:ilvl="0">
      <w:start w:val="1"/>
      <w:numFmt w:val="decimalEnclosedCircle"/>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5">
    <w:nsid w:val="65FD5748"/>
    <w:multiLevelType w:val="multilevel"/>
    <w:tmpl w:val="65FD5748"/>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nsid w:val="6B026B22"/>
    <w:multiLevelType w:val="hybridMultilevel"/>
    <w:tmpl w:val="65BA0524"/>
    <w:lvl w:ilvl="0" w:tplc="19E49984">
      <w:start w:val="4"/>
      <w:numFmt w:val="decimal"/>
      <w:lvlText w:val="%1）"/>
      <w:lvlJc w:val="left"/>
      <w:pPr>
        <w:ind w:left="800"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7140702"/>
    <w:multiLevelType w:val="hybridMultilevel"/>
    <w:tmpl w:val="2B0CCABE"/>
    <w:lvl w:ilvl="0" w:tplc="073E113E">
      <w:start w:val="4"/>
      <w:numFmt w:val="decimal"/>
      <w:lvlText w:val="%1）"/>
      <w:lvlJc w:val="left"/>
      <w:pPr>
        <w:ind w:left="800"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A3935A7"/>
    <w:multiLevelType w:val="multilevel"/>
    <w:tmpl w:val="7A3935A7"/>
    <w:lvl w:ilvl="0">
      <w:start w:val="1"/>
      <w:numFmt w:val="decimal"/>
      <w:lvlText w:val="%1、"/>
      <w:lvlJc w:val="left"/>
      <w:pPr>
        <w:ind w:left="375" w:hanging="375"/>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AAA18E1"/>
    <w:multiLevelType w:val="multilevel"/>
    <w:tmpl w:val="7AAA18E1"/>
    <w:lvl w:ilvl="0">
      <w:start w:val="8"/>
      <w:numFmt w:val="decimal"/>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30">
    <w:nsid w:val="7E8C20F2"/>
    <w:multiLevelType w:val="hybridMultilevel"/>
    <w:tmpl w:val="9E9E96E4"/>
    <w:lvl w:ilvl="0" w:tplc="0D1C4E50">
      <w:start w:val="1"/>
      <w:numFmt w:val="decimal"/>
      <w:lvlText w:val="%1）"/>
      <w:lvlJc w:val="left"/>
      <w:pPr>
        <w:ind w:left="800" w:hanging="375"/>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0"/>
  </w:num>
  <w:num w:numId="2">
    <w:abstractNumId w:val="5"/>
  </w:num>
  <w:num w:numId="3">
    <w:abstractNumId w:val="29"/>
  </w:num>
  <w:num w:numId="4">
    <w:abstractNumId w:val="4"/>
  </w:num>
  <w:num w:numId="5">
    <w:abstractNumId w:val="28"/>
  </w:num>
  <w:num w:numId="6">
    <w:abstractNumId w:val="20"/>
  </w:num>
  <w:num w:numId="7">
    <w:abstractNumId w:val="9"/>
  </w:num>
  <w:num w:numId="8">
    <w:abstractNumId w:val="12"/>
  </w:num>
  <w:num w:numId="9">
    <w:abstractNumId w:val="7"/>
  </w:num>
  <w:num w:numId="10">
    <w:abstractNumId w:val="13"/>
  </w:num>
  <w:num w:numId="11">
    <w:abstractNumId w:val="6"/>
  </w:num>
  <w:num w:numId="12">
    <w:abstractNumId w:val="18"/>
  </w:num>
  <w:num w:numId="13">
    <w:abstractNumId w:val="22"/>
  </w:num>
  <w:num w:numId="14">
    <w:abstractNumId w:val="24"/>
  </w:num>
  <w:num w:numId="15">
    <w:abstractNumId w:val="2"/>
  </w:num>
  <w:num w:numId="16">
    <w:abstractNumId w:val="11"/>
  </w:num>
  <w:num w:numId="17">
    <w:abstractNumId w:val="19"/>
  </w:num>
  <w:num w:numId="18">
    <w:abstractNumId w:val="25"/>
  </w:num>
  <w:num w:numId="19">
    <w:abstractNumId w:val="8"/>
  </w:num>
  <w:num w:numId="20">
    <w:abstractNumId w:val="3"/>
  </w:num>
  <w:num w:numId="21">
    <w:abstractNumId w:val="16"/>
  </w:num>
  <w:num w:numId="22">
    <w:abstractNumId w:val="21"/>
  </w:num>
  <w:num w:numId="23">
    <w:abstractNumId w:val="15"/>
  </w:num>
  <w:num w:numId="24">
    <w:abstractNumId w:val="17"/>
  </w:num>
  <w:num w:numId="25">
    <w:abstractNumId w:val="23"/>
  </w:num>
  <w:num w:numId="26">
    <w:abstractNumId w:val="10"/>
  </w:num>
  <w:num w:numId="27">
    <w:abstractNumId w:val="30"/>
  </w:num>
  <w:num w:numId="28">
    <w:abstractNumId w:val="1"/>
  </w:num>
  <w:num w:numId="29">
    <w:abstractNumId w:val="26"/>
  </w:num>
  <w:num w:numId="30">
    <w:abstractNumId w:val="27"/>
  </w:num>
  <w:num w:numId="31">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E">
    <w15:presenceInfo w15:providerId="None" w15:userId="ME"/>
  </w15:person>
  <w15:person w15:author="LZQ">
    <w15:presenceInfo w15:providerId="None" w15:userId="LZQ"/>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2049" fillcolor="white">
      <v:fill color="white"/>
      <v:stroke weight="1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C7"/>
    <w:rsid w:val="00000DC2"/>
    <w:rsid w:val="00001372"/>
    <w:rsid w:val="000020F9"/>
    <w:rsid w:val="00002799"/>
    <w:rsid w:val="0000298F"/>
    <w:rsid w:val="00003208"/>
    <w:rsid w:val="00003A19"/>
    <w:rsid w:val="000044A8"/>
    <w:rsid w:val="00005385"/>
    <w:rsid w:val="000053DA"/>
    <w:rsid w:val="00005862"/>
    <w:rsid w:val="000077C1"/>
    <w:rsid w:val="00010785"/>
    <w:rsid w:val="00010A8D"/>
    <w:rsid w:val="000110BA"/>
    <w:rsid w:val="000110E9"/>
    <w:rsid w:val="0001288B"/>
    <w:rsid w:val="0001320B"/>
    <w:rsid w:val="000133E7"/>
    <w:rsid w:val="000134BC"/>
    <w:rsid w:val="00013531"/>
    <w:rsid w:val="00013AF2"/>
    <w:rsid w:val="00014083"/>
    <w:rsid w:val="0001477D"/>
    <w:rsid w:val="00015B87"/>
    <w:rsid w:val="000160EF"/>
    <w:rsid w:val="000169DD"/>
    <w:rsid w:val="00016F39"/>
    <w:rsid w:val="00017B2F"/>
    <w:rsid w:val="000205E4"/>
    <w:rsid w:val="000206F2"/>
    <w:rsid w:val="00020835"/>
    <w:rsid w:val="000215F6"/>
    <w:rsid w:val="00021F15"/>
    <w:rsid w:val="00022CFD"/>
    <w:rsid w:val="00023D6E"/>
    <w:rsid w:val="00023E8D"/>
    <w:rsid w:val="00024565"/>
    <w:rsid w:val="00027297"/>
    <w:rsid w:val="00027A5C"/>
    <w:rsid w:val="00031229"/>
    <w:rsid w:val="000327D8"/>
    <w:rsid w:val="00032D61"/>
    <w:rsid w:val="00033036"/>
    <w:rsid w:val="000332AB"/>
    <w:rsid w:val="000344D9"/>
    <w:rsid w:val="000355F8"/>
    <w:rsid w:val="000363D1"/>
    <w:rsid w:val="00036FF0"/>
    <w:rsid w:val="00037C83"/>
    <w:rsid w:val="00040AB3"/>
    <w:rsid w:val="000411A6"/>
    <w:rsid w:val="000436D8"/>
    <w:rsid w:val="00044260"/>
    <w:rsid w:val="000448A0"/>
    <w:rsid w:val="00044ED1"/>
    <w:rsid w:val="00045AEC"/>
    <w:rsid w:val="00047429"/>
    <w:rsid w:val="0004772B"/>
    <w:rsid w:val="00050265"/>
    <w:rsid w:val="00050614"/>
    <w:rsid w:val="00050809"/>
    <w:rsid w:val="00050FB2"/>
    <w:rsid w:val="00051592"/>
    <w:rsid w:val="00051D8B"/>
    <w:rsid w:val="00052096"/>
    <w:rsid w:val="00053AC5"/>
    <w:rsid w:val="00053E3C"/>
    <w:rsid w:val="00054E2A"/>
    <w:rsid w:val="00054EA9"/>
    <w:rsid w:val="000556DD"/>
    <w:rsid w:val="00056847"/>
    <w:rsid w:val="00056B1C"/>
    <w:rsid w:val="000570F0"/>
    <w:rsid w:val="00057E9A"/>
    <w:rsid w:val="00057EFC"/>
    <w:rsid w:val="00064E57"/>
    <w:rsid w:val="000671A0"/>
    <w:rsid w:val="00067A6A"/>
    <w:rsid w:val="00070153"/>
    <w:rsid w:val="00070B0F"/>
    <w:rsid w:val="00072F12"/>
    <w:rsid w:val="000734C2"/>
    <w:rsid w:val="000751DF"/>
    <w:rsid w:val="000756CE"/>
    <w:rsid w:val="00075C20"/>
    <w:rsid w:val="00075F93"/>
    <w:rsid w:val="00076170"/>
    <w:rsid w:val="00077768"/>
    <w:rsid w:val="00077ACB"/>
    <w:rsid w:val="00077CEE"/>
    <w:rsid w:val="00080CB4"/>
    <w:rsid w:val="00080E13"/>
    <w:rsid w:val="00080EB1"/>
    <w:rsid w:val="00081218"/>
    <w:rsid w:val="00082DE6"/>
    <w:rsid w:val="0008324A"/>
    <w:rsid w:val="000834EA"/>
    <w:rsid w:val="00083E6B"/>
    <w:rsid w:val="00084BA1"/>
    <w:rsid w:val="000850F3"/>
    <w:rsid w:val="000858DA"/>
    <w:rsid w:val="00086930"/>
    <w:rsid w:val="00087051"/>
    <w:rsid w:val="00087449"/>
    <w:rsid w:val="000909C6"/>
    <w:rsid w:val="00090D1E"/>
    <w:rsid w:val="00092E76"/>
    <w:rsid w:val="00093041"/>
    <w:rsid w:val="000943F2"/>
    <w:rsid w:val="00095F78"/>
    <w:rsid w:val="00097D57"/>
    <w:rsid w:val="000A09B0"/>
    <w:rsid w:val="000A2027"/>
    <w:rsid w:val="000A2388"/>
    <w:rsid w:val="000A2C95"/>
    <w:rsid w:val="000A2CB5"/>
    <w:rsid w:val="000A3807"/>
    <w:rsid w:val="000A4CA3"/>
    <w:rsid w:val="000A633A"/>
    <w:rsid w:val="000A6E64"/>
    <w:rsid w:val="000A7101"/>
    <w:rsid w:val="000B0639"/>
    <w:rsid w:val="000B0F64"/>
    <w:rsid w:val="000B3E71"/>
    <w:rsid w:val="000B47FA"/>
    <w:rsid w:val="000B4973"/>
    <w:rsid w:val="000B4AE3"/>
    <w:rsid w:val="000B4DA4"/>
    <w:rsid w:val="000B58A6"/>
    <w:rsid w:val="000B5A9A"/>
    <w:rsid w:val="000B6D5A"/>
    <w:rsid w:val="000C254D"/>
    <w:rsid w:val="000C2FDD"/>
    <w:rsid w:val="000C3ED8"/>
    <w:rsid w:val="000C617A"/>
    <w:rsid w:val="000C620F"/>
    <w:rsid w:val="000C62A6"/>
    <w:rsid w:val="000C6C68"/>
    <w:rsid w:val="000C7864"/>
    <w:rsid w:val="000D04E4"/>
    <w:rsid w:val="000D1177"/>
    <w:rsid w:val="000D1748"/>
    <w:rsid w:val="000D2551"/>
    <w:rsid w:val="000D3494"/>
    <w:rsid w:val="000D38EF"/>
    <w:rsid w:val="000D3C01"/>
    <w:rsid w:val="000D47DA"/>
    <w:rsid w:val="000D4827"/>
    <w:rsid w:val="000D4C60"/>
    <w:rsid w:val="000D66B8"/>
    <w:rsid w:val="000D7037"/>
    <w:rsid w:val="000E0603"/>
    <w:rsid w:val="000E0BB9"/>
    <w:rsid w:val="000E126C"/>
    <w:rsid w:val="000E12C6"/>
    <w:rsid w:val="000E1C77"/>
    <w:rsid w:val="000E1D24"/>
    <w:rsid w:val="000E1D4B"/>
    <w:rsid w:val="000E230D"/>
    <w:rsid w:val="000E23BE"/>
    <w:rsid w:val="000E2587"/>
    <w:rsid w:val="000E292B"/>
    <w:rsid w:val="000E2970"/>
    <w:rsid w:val="000E3E44"/>
    <w:rsid w:val="000E4F5D"/>
    <w:rsid w:val="000E4F78"/>
    <w:rsid w:val="000E5147"/>
    <w:rsid w:val="000E5866"/>
    <w:rsid w:val="000E61EC"/>
    <w:rsid w:val="000E69F6"/>
    <w:rsid w:val="000E7FD7"/>
    <w:rsid w:val="000F17F9"/>
    <w:rsid w:val="000F22ED"/>
    <w:rsid w:val="000F2A27"/>
    <w:rsid w:val="000F457E"/>
    <w:rsid w:val="000F55E7"/>
    <w:rsid w:val="000F7DA0"/>
    <w:rsid w:val="00100CAB"/>
    <w:rsid w:val="0010104A"/>
    <w:rsid w:val="00101661"/>
    <w:rsid w:val="0010221E"/>
    <w:rsid w:val="001024F8"/>
    <w:rsid w:val="00103B4D"/>
    <w:rsid w:val="00104AC5"/>
    <w:rsid w:val="00104D5A"/>
    <w:rsid w:val="00105775"/>
    <w:rsid w:val="001059C0"/>
    <w:rsid w:val="0010615C"/>
    <w:rsid w:val="001068CF"/>
    <w:rsid w:val="00107151"/>
    <w:rsid w:val="0010779B"/>
    <w:rsid w:val="001111F1"/>
    <w:rsid w:val="00111334"/>
    <w:rsid w:val="00111DED"/>
    <w:rsid w:val="0011232F"/>
    <w:rsid w:val="00113093"/>
    <w:rsid w:val="001152D3"/>
    <w:rsid w:val="00115807"/>
    <w:rsid w:val="00115EDC"/>
    <w:rsid w:val="00116A00"/>
    <w:rsid w:val="00116D9A"/>
    <w:rsid w:val="00117158"/>
    <w:rsid w:val="00120264"/>
    <w:rsid w:val="00120552"/>
    <w:rsid w:val="001245D7"/>
    <w:rsid w:val="001256B9"/>
    <w:rsid w:val="00125D40"/>
    <w:rsid w:val="00126590"/>
    <w:rsid w:val="00127E3B"/>
    <w:rsid w:val="001301FD"/>
    <w:rsid w:val="00130C2E"/>
    <w:rsid w:val="001324DE"/>
    <w:rsid w:val="001343F4"/>
    <w:rsid w:val="001359E4"/>
    <w:rsid w:val="00135D4F"/>
    <w:rsid w:val="00137263"/>
    <w:rsid w:val="00137B46"/>
    <w:rsid w:val="00137DF9"/>
    <w:rsid w:val="00137E55"/>
    <w:rsid w:val="00140AF9"/>
    <w:rsid w:val="00141173"/>
    <w:rsid w:val="00141595"/>
    <w:rsid w:val="00141AFF"/>
    <w:rsid w:val="0014288C"/>
    <w:rsid w:val="001435CE"/>
    <w:rsid w:val="001439C3"/>
    <w:rsid w:val="00144004"/>
    <w:rsid w:val="00144392"/>
    <w:rsid w:val="001445AC"/>
    <w:rsid w:val="001459F2"/>
    <w:rsid w:val="00145DB8"/>
    <w:rsid w:val="0014630C"/>
    <w:rsid w:val="00146706"/>
    <w:rsid w:val="001467A4"/>
    <w:rsid w:val="00147562"/>
    <w:rsid w:val="00151BFC"/>
    <w:rsid w:val="00151E94"/>
    <w:rsid w:val="00152B10"/>
    <w:rsid w:val="001532CE"/>
    <w:rsid w:val="00153841"/>
    <w:rsid w:val="00153AA4"/>
    <w:rsid w:val="00154CC2"/>
    <w:rsid w:val="00154E0A"/>
    <w:rsid w:val="00155069"/>
    <w:rsid w:val="001557ED"/>
    <w:rsid w:val="001557FC"/>
    <w:rsid w:val="00155E9F"/>
    <w:rsid w:val="001564A8"/>
    <w:rsid w:val="001565C8"/>
    <w:rsid w:val="00156B64"/>
    <w:rsid w:val="00157AA8"/>
    <w:rsid w:val="00157EC2"/>
    <w:rsid w:val="00157F27"/>
    <w:rsid w:val="0016011A"/>
    <w:rsid w:val="001627FE"/>
    <w:rsid w:val="00162BA3"/>
    <w:rsid w:val="001633B2"/>
    <w:rsid w:val="001639D9"/>
    <w:rsid w:val="00163CF6"/>
    <w:rsid w:val="00164150"/>
    <w:rsid w:val="00165515"/>
    <w:rsid w:val="00165977"/>
    <w:rsid w:val="0016680C"/>
    <w:rsid w:val="00167928"/>
    <w:rsid w:val="00170170"/>
    <w:rsid w:val="001712A8"/>
    <w:rsid w:val="001719BA"/>
    <w:rsid w:val="0017213D"/>
    <w:rsid w:val="00172159"/>
    <w:rsid w:val="001729C6"/>
    <w:rsid w:val="00172A27"/>
    <w:rsid w:val="001737D5"/>
    <w:rsid w:val="001737E8"/>
    <w:rsid w:val="001747D1"/>
    <w:rsid w:val="00174E2E"/>
    <w:rsid w:val="001771C3"/>
    <w:rsid w:val="00177679"/>
    <w:rsid w:val="00180B4F"/>
    <w:rsid w:val="0018179D"/>
    <w:rsid w:val="001829F8"/>
    <w:rsid w:val="00182D41"/>
    <w:rsid w:val="00183B6D"/>
    <w:rsid w:val="00183DB4"/>
    <w:rsid w:val="00184076"/>
    <w:rsid w:val="001849E5"/>
    <w:rsid w:val="00185665"/>
    <w:rsid w:val="00186E3F"/>
    <w:rsid w:val="001878FC"/>
    <w:rsid w:val="00187AD1"/>
    <w:rsid w:val="00187D36"/>
    <w:rsid w:val="00187EAE"/>
    <w:rsid w:val="00191175"/>
    <w:rsid w:val="001919C3"/>
    <w:rsid w:val="00192CE2"/>
    <w:rsid w:val="00192FA8"/>
    <w:rsid w:val="0019500B"/>
    <w:rsid w:val="001953AD"/>
    <w:rsid w:val="001958A2"/>
    <w:rsid w:val="00195A96"/>
    <w:rsid w:val="00196302"/>
    <w:rsid w:val="00197011"/>
    <w:rsid w:val="00197136"/>
    <w:rsid w:val="0019745D"/>
    <w:rsid w:val="00197AE1"/>
    <w:rsid w:val="001A10B8"/>
    <w:rsid w:val="001A2CCB"/>
    <w:rsid w:val="001A2F6A"/>
    <w:rsid w:val="001A5101"/>
    <w:rsid w:val="001A5834"/>
    <w:rsid w:val="001A62EE"/>
    <w:rsid w:val="001A66C4"/>
    <w:rsid w:val="001A7D05"/>
    <w:rsid w:val="001A7D24"/>
    <w:rsid w:val="001A7F4D"/>
    <w:rsid w:val="001B01ED"/>
    <w:rsid w:val="001B070F"/>
    <w:rsid w:val="001B155E"/>
    <w:rsid w:val="001B174E"/>
    <w:rsid w:val="001B20DF"/>
    <w:rsid w:val="001B2427"/>
    <w:rsid w:val="001B2461"/>
    <w:rsid w:val="001B24C1"/>
    <w:rsid w:val="001B3074"/>
    <w:rsid w:val="001B3886"/>
    <w:rsid w:val="001B38CF"/>
    <w:rsid w:val="001B4674"/>
    <w:rsid w:val="001B4C39"/>
    <w:rsid w:val="001B5F90"/>
    <w:rsid w:val="001B71A6"/>
    <w:rsid w:val="001C135D"/>
    <w:rsid w:val="001C28EB"/>
    <w:rsid w:val="001C2D28"/>
    <w:rsid w:val="001C566B"/>
    <w:rsid w:val="001C5966"/>
    <w:rsid w:val="001C5EE7"/>
    <w:rsid w:val="001C6248"/>
    <w:rsid w:val="001C6B04"/>
    <w:rsid w:val="001C781A"/>
    <w:rsid w:val="001D08A2"/>
    <w:rsid w:val="001D08A4"/>
    <w:rsid w:val="001D0A0D"/>
    <w:rsid w:val="001D0BE7"/>
    <w:rsid w:val="001D0F51"/>
    <w:rsid w:val="001D21FC"/>
    <w:rsid w:val="001D243D"/>
    <w:rsid w:val="001D25C0"/>
    <w:rsid w:val="001D29DC"/>
    <w:rsid w:val="001D33B6"/>
    <w:rsid w:val="001D39B8"/>
    <w:rsid w:val="001D3DE8"/>
    <w:rsid w:val="001D45B8"/>
    <w:rsid w:val="001D4A3B"/>
    <w:rsid w:val="001D4FE7"/>
    <w:rsid w:val="001D66E0"/>
    <w:rsid w:val="001D77F2"/>
    <w:rsid w:val="001E0036"/>
    <w:rsid w:val="001E0098"/>
    <w:rsid w:val="001E00E7"/>
    <w:rsid w:val="001E0364"/>
    <w:rsid w:val="001E0418"/>
    <w:rsid w:val="001E0C5E"/>
    <w:rsid w:val="001E17DA"/>
    <w:rsid w:val="001E2BBB"/>
    <w:rsid w:val="001E3096"/>
    <w:rsid w:val="001E32C4"/>
    <w:rsid w:val="001E352D"/>
    <w:rsid w:val="001E3EA6"/>
    <w:rsid w:val="001E45A3"/>
    <w:rsid w:val="001E4B2B"/>
    <w:rsid w:val="001E4EF5"/>
    <w:rsid w:val="001E4FE8"/>
    <w:rsid w:val="001E5B47"/>
    <w:rsid w:val="001E5EB3"/>
    <w:rsid w:val="001E69DA"/>
    <w:rsid w:val="001E7CA6"/>
    <w:rsid w:val="001F1995"/>
    <w:rsid w:val="001F283C"/>
    <w:rsid w:val="001F2B55"/>
    <w:rsid w:val="001F3434"/>
    <w:rsid w:val="001F382A"/>
    <w:rsid w:val="001F3F4B"/>
    <w:rsid w:val="001F3F82"/>
    <w:rsid w:val="001F4385"/>
    <w:rsid w:val="001F4A71"/>
    <w:rsid w:val="001F4C20"/>
    <w:rsid w:val="001F4EBB"/>
    <w:rsid w:val="001F6CA6"/>
    <w:rsid w:val="001F6CB2"/>
    <w:rsid w:val="001F706E"/>
    <w:rsid w:val="001F726A"/>
    <w:rsid w:val="001F75B0"/>
    <w:rsid w:val="00200411"/>
    <w:rsid w:val="00200A0A"/>
    <w:rsid w:val="00200B79"/>
    <w:rsid w:val="00200C4F"/>
    <w:rsid w:val="00201589"/>
    <w:rsid w:val="002018C6"/>
    <w:rsid w:val="00201976"/>
    <w:rsid w:val="00201EB7"/>
    <w:rsid w:val="002027F8"/>
    <w:rsid w:val="00203128"/>
    <w:rsid w:val="00203448"/>
    <w:rsid w:val="0020563C"/>
    <w:rsid w:val="00206ED6"/>
    <w:rsid w:val="0020726A"/>
    <w:rsid w:val="002077E6"/>
    <w:rsid w:val="00207E8B"/>
    <w:rsid w:val="002104E1"/>
    <w:rsid w:val="00210A6A"/>
    <w:rsid w:val="00211BED"/>
    <w:rsid w:val="00211CC1"/>
    <w:rsid w:val="002131D1"/>
    <w:rsid w:val="0021348F"/>
    <w:rsid w:val="002134CA"/>
    <w:rsid w:val="00213E10"/>
    <w:rsid w:val="00214500"/>
    <w:rsid w:val="002146B5"/>
    <w:rsid w:val="00214953"/>
    <w:rsid w:val="00214AF1"/>
    <w:rsid w:val="0021544C"/>
    <w:rsid w:val="0021550C"/>
    <w:rsid w:val="00215519"/>
    <w:rsid w:val="002158D1"/>
    <w:rsid w:val="002159C4"/>
    <w:rsid w:val="00215FF5"/>
    <w:rsid w:val="00216183"/>
    <w:rsid w:val="00220ADD"/>
    <w:rsid w:val="00222C0E"/>
    <w:rsid w:val="002233DB"/>
    <w:rsid w:val="00223698"/>
    <w:rsid w:val="00224701"/>
    <w:rsid w:val="00224ED7"/>
    <w:rsid w:val="002252A4"/>
    <w:rsid w:val="0022576D"/>
    <w:rsid w:val="002257C1"/>
    <w:rsid w:val="002260DE"/>
    <w:rsid w:val="00227939"/>
    <w:rsid w:val="00230069"/>
    <w:rsid w:val="0023047E"/>
    <w:rsid w:val="002308DA"/>
    <w:rsid w:val="00230E08"/>
    <w:rsid w:val="00232946"/>
    <w:rsid w:val="00233C98"/>
    <w:rsid w:val="00233FA2"/>
    <w:rsid w:val="00234B10"/>
    <w:rsid w:val="00235635"/>
    <w:rsid w:val="00235849"/>
    <w:rsid w:val="00235CD0"/>
    <w:rsid w:val="0023638C"/>
    <w:rsid w:val="002364A8"/>
    <w:rsid w:val="00236C99"/>
    <w:rsid w:val="00237334"/>
    <w:rsid w:val="00240501"/>
    <w:rsid w:val="00241073"/>
    <w:rsid w:val="0024243B"/>
    <w:rsid w:val="00242509"/>
    <w:rsid w:val="00243F5B"/>
    <w:rsid w:val="002441AF"/>
    <w:rsid w:val="00244AE9"/>
    <w:rsid w:val="0024518D"/>
    <w:rsid w:val="0024527A"/>
    <w:rsid w:val="002460AA"/>
    <w:rsid w:val="002470D6"/>
    <w:rsid w:val="002475CB"/>
    <w:rsid w:val="0024762A"/>
    <w:rsid w:val="00247767"/>
    <w:rsid w:val="00250209"/>
    <w:rsid w:val="002519A3"/>
    <w:rsid w:val="00251D17"/>
    <w:rsid w:val="00252A65"/>
    <w:rsid w:val="00253496"/>
    <w:rsid w:val="00253D59"/>
    <w:rsid w:val="00254032"/>
    <w:rsid w:val="0025414E"/>
    <w:rsid w:val="00254B7A"/>
    <w:rsid w:val="00254D5F"/>
    <w:rsid w:val="002551D8"/>
    <w:rsid w:val="00255585"/>
    <w:rsid w:val="00255B37"/>
    <w:rsid w:val="00256603"/>
    <w:rsid w:val="00256F78"/>
    <w:rsid w:val="00256FD6"/>
    <w:rsid w:val="002573BB"/>
    <w:rsid w:val="002575F4"/>
    <w:rsid w:val="00257931"/>
    <w:rsid w:val="00260292"/>
    <w:rsid w:val="00260542"/>
    <w:rsid w:val="00261568"/>
    <w:rsid w:val="00262044"/>
    <w:rsid w:val="00262050"/>
    <w:rsid w:val="00262B00"/>
    <w:rsid w:val="00264020"/>
    <w:rsid w:val="00264056"/>
    <w:rsid w:val="00264708"/>
    <w:rsid w:val="00266FF4"/>
    <w:rsid w:val="00267D62"/>
    <w:rsid w:val="00271F5B"/>
    <w:rsid w:val="00272437"/>
    <w:rsid w:val="0027255A"/>
    <w:rsid w:val="002725A8"/>
    <w:rsid w:val="002753CB"/>
    <w:rsid w:val="0027550A"/>
    <w:rsid w:val="00275579"/>
    <w:rsid w:val="002755D0"/>
    <w:rsid w:val="00275B0F"/>
    <w:rsid w:val="00276005"/>
    <w:rsid w:val="00276786"/>
    <w:rsid w:val="002767F4"/>
    <w:rsid w:val="002769F9"/>
    <w:rsid w:val="00277A31"/>
    <w:rsid w:val="00277F69"/>
    <w:rsid w:val="00280044"/>
    <w:rsid w:val="0028285B"/>
    <w:rsid w:val="0028332C"/>
    <w:rsid w:val="0028498A"/>
    <w:rsid w:val="00285228"/>
    <w:rsid w:val="00285DC3"/>
    <w:rsid w:val="00286032"/>
    <w:rsid w:val="0028678A"/>
    <w:rsid w:val="0028681E"/>
    <w:rsid w:val="00286BCF"/>
    <w:rsid w:val="00286F0E"/>
    <w:rsid w:val="002900D5"/>
    <w:rsid w:val="00290204"/>
    <w:rsid w:val="00290485"/>
    <w:rsid w:val="00290A75"/>
    <w:rsid w:val="00291417"/>
    <w:rsid w:val="00291A01"/>
    <w:rsid w:val="00291F71"/>
    <w:rsid w:val="0029232C"/>
    <w:rsid w:val="00292486"/>
    <w:rsid w:val="0029269D"/>
    <w:rsid w:val="00294B17"/>
    <w:rsid w:val="00294FD5"/>
    <w:rsid w:val="002952E5"/>
    <w:rsid w:val="002970CD"/>
    <w:rsid w:val="00297435"/>
    <w:rsid w:val="002A000A"/>
    <w:rsid w:val="002A0429"/>
    <w:rsid w:val="002A147C"/>
    <w:rsid w:val="002A3173"/>
    <w:rsid w:val="002A37F3"/>
    <w:rsid w:val="002A3C07"/>
    <w:rsid w:val="002A41F2"/>
    <w:rsid w:val="002A4BE7"/>
    <w:rsid w:val="002A5A23"/>
    <w:rsid w:val="002A62F5"/>
    <w:rsid w:val="002A6872"/>
    <w:rsid w:val="002A696C"/>
    <w:rsid w:val="002B095A"/>
    <w:rsid w:val="002B1D77"/>
    <w:rsid w:val="002B2A44"/>
    <w:rsid w:val="002B313D"/>
    <w:rsid w:val="002B34AA"/>
    <w:rsid w:val="002B42A4"/>
    <w:rsid w:val="002B60B1"/>
    <w:rsid w:val="002B691F"/>
    <w:rsid w:val="002B69BE"/>
    <w:rsid w:val="002B6B8E"/>
    <w:rsid w:val="002B71D3"/>
    <w:rsid w:val="002B78C9"/>
    <w:rsid w:val="002B7E23"/>
    <w:rsid w:val="002B7FE5"/>
    <w:rsid w:val="002C08B7"/>
    <w:rsid w:val="002C0C3F"/>
    <w:rsid w:val="002C0C81"/>
    <w:rsid w:val="002C25A1"/>
    <w:rsid w:val="002C277B"/>
    <w:rsid w:val="002C2E81"/>
    <w:rsid w:val="002C4E07"/>
    <w:rsid w:val="002C5091"/>
    <w:rsid w:val="002C5330"/>
    <w:rsid w:val="002C54A9"/>
    <w:rsid w:val="002C5AB2"/>
    <w:rsid w:val="002C640E"/>
    <w:rsid w:val="002C68F8"/>
    <w:rsid w:val="002C7296"/>
    <w:rsid w:val="002C7758"/>
    <w:rsid w:val="002C7A72"/>
    <w:rsid w:val="002D0755"/>
    <w:rsid w:val="002D1102"/>
    <w:rsid w:val="002D14B2"/>
    <w:rsid w:val="002D3216"/>
    <w:rsid w:val="002D451A"/>
    <w:rsid w:val="002D46BC"/>
    <w:rsid w:val="002D4E20"/>
    <w:rsid w:val="002D5BB0"/>
    <w:rsid w:val="002D649B"/>
    <w:rsid w:val="002D7638"/>
    <w:rsid w:val="002E2BF1"/>
    <w:rsid w:val="002E2EB4"/>
    <w:rsid w:val="002E30FD"/>
    <w:rsid w:val="002E3A4F"/>
    <w:rsid w:val="002E51A5"/>
    <w:rsid w:val="002E54CE"/>
    <w:rsid w:val="002E64C1"/>
    <w:rsid w:val="002E711F"/>
    <w:rsid w:val="002E7566"/>
    <w:rsid w:val="002F07B3"/>
    <w:rsid w:val="002F1142"/>
    <w:rsid w:val="002F1DD7"/>
    <w:rsid w:val="002F22DF"/>
    <w:rsid w:val="002F23AD"/>
    <w:rsid w:val="002F23E3"/>
    <w:rsid w:val="002F2C64"/>
    <w:rsid w:val="002F325B"/>
    <w:rsid w:val="002F5CA8"/>
    <w:rsid w:val="002F633C"/>
    <w:rsid w:val="002F747C"/>
    <w:rsid w:val="002F755E"/>
    <w:rsid w:val="002F7B93"/>
    <w:rsid w:val="00300E6E"/>
    <w:rsid w:val="003010B5"/>
    <w:rsid w:val="00301A99"/>
    <w:rsid w:val="00302708"/>
    <w:rsid w:val="00303311"/>
    <w:rsid w:val="003037FB"/>
    <w:rsid w:val="0030479C"/>
    <w:rsid w:val="00305584"/>
    <w:rsid w:val="0030594E"/>
    <w:rsid w:val="00305E46"/>
    <w:rsid w:val="00306168"/>
    <w:rsid w:val="003077AB"/>
    <w:rsid w:val="00307A3D"/>
    <w:rsid w:val="00310CEF"/>
    <w:rsid w:val="003121A2"/>
    <w:rsid w:val="0031371D"/>
    <w:rsid w:val="00313CD4"/>
    <w:rsid w:val="00314951"/>
    <w:rsid w:val="003169A9"/>
    <w:rsid w:val="0031750D"/>
    <w:rsid w:val="00321DF1"/>
    <w:rsid w:val="00321FF0"/>
    <w:rsid w:val="0032208B"/>
    <w:rsid w:val="00322283"/>
    <w:rsid w:val="00322EE5"/>
    <w:rsid w:val="00324EC3"/>
    <w:rsid w:val="00324EE1"/>
    <w:rsid w:val="0032589A"/>
    <w:rsid w:val="003268F4"/>
    <w:rsid w:val="00326EC0"/>
    <w:rsid w:val="00326F31"/>
    <w:rsid w:val="003279AE"/>
    <w:rsid w:val="00327A35"/>
    <w:rsid w:val="003308C7"/>
    <w:rsid w:val="0033162F"/>
    <w:rsid w:val="00331754"/>
    <w:rsid w:val="00331796"/>
    <w:rsid w:val="00333817"/>
    <w:rsid w:val="003340EC"/>
    <w:rsid w:val="00334BAB"/>
    <w:rsid w:val="0033551F"/>
    <w:rsid w:val="0033595D"/>
    <w:rsid w:val="00336977"/>
    <w:rsid w:val="00336F98"/>
    <w:rsid w:val="00337245"/>
    <w:rsid w:val="0033745F"/>
    <w:rsid w:val="00340368"/>
    <w:rsid w:val="00340374"/>
    <w:rsid w:val="00340FE1"/>
    <w:rsid w:val="0034121B"/>
    <w:rsid w:val="003427D7"/>
    <w:rsid w:val="0034346E"/>
    <w:rsid w:val="00344782"/>
    <w:rsid w:val="003453EC"/>
    <w:rsid w:val="00345574"/>
    <w:rsid w:val="00345D80"/>
    <w:rsid w:val="003461AA"/>
    <w:rsid w:val="003467F6"/>
    <w:rsid w:val="00346FCA"/>
    <w:rsid w:val="003479B1"/>
    <w:rsid w:val="00347DB9"/>
    <w:rsid w:val="00347DC9"/>
    <w:rsid w:val="00350043"/>
    <w:rsid w:val="00350D41"/>
    <w:rsid w:val="00350F6B"/>
    <w:rsid w:val="003511F4"/>
    <w:rsid w:val="00352145"/>
    <w:rsid w:val="00352E18"/>
    <w:rsid w:val="0035313F"/>
    <w:rsid w:val="00353FD9"/>
    <w:rsid w:val="00357638"/>
    <w:rsid w:val="00360D17"/>
    <w:rsid w:val="00361A2D"/>
    <w:rsid w:val="00362206"/>
    <w:rsid w:val="0036328E"/>
    <w:rsid w:val="0036329F"/>
    <w:rsid w:val="003643AA"/>
    <w:rsid w:val="0036445B"/>
    <w:rsid w:val="00364632"/>
    <w:rsid w:val="00364CA3"/>
    <w:rsid w:val="00364E5B"/>
    <w:rsid w:val="00365758"/>
    <w:rsid w:val="00366577"/>
    <w:rsid w:val="00367436"/>
    <w:rsid w:val="003701D3"/>
    <w:rsid w:val="00370A78"/>
    <w:rsid w:val="0037167F"/>
    <w:rsid w:val="00372A09"/>
    <w:rsid w:val="00372B10"/>
    <w:rsid w:val="0037492F"/>
    <w:rsid w:val="00374AA0"/>
    <w:rsid w:val="0037566F"/>
    <w:rsid w:val="00375942"/>
    <w:rsid w:val="00375B07"/>
    <w:rsid w:val="00375B54"/>
    <w:rsid w:val="00375EAF"/>
    <w:rsid w:val="003760A2"/>
    <w:rsid w:val="00377734"/>
    <w:rsid w:val="003806FA"/>
    <w:rsid w:val="00381523"/>
    <w:rsid w:val="00381790"/>
    <w:rsid w:val="00382C0A"/>
    <w:rsid w:val="00382CB7"/>
    <w:rsid w:val="00383E75"/>
    <w:rsid w:val="00384FE0"/>
    <w:rsid w:val="0038556D"/>
    <w:rsid w:val="00385AE9"/>
    <w:rsid w:val="00385D9A"/>
    <w:rsid w:val="00386DF9"/>
    <w:rsid w:val="00386F24"/>
    <w:rsid w:val="0038714A"/>
    <w:rsid w:val="003876AE"/>
    <w:rsid w:val="00390489"/>
    <w:rsid w:val="00390650"/>
    <w:rsid w:val="00391329"/>
    <w:rsid w:val="003919BE"/>
    <w:rsid w:val="003920DE"/>
    <w:rsid w:val="0039253E"/>
    <w:rsid w:val="003934D7"/>
    <w:rsid w:val="0039464D"/>
    <w:rsid w:val="003947E4"/>
    <w:rsid w:val="00395867"/>
    <w:rsid w:val="003959F6"/>
    <w:rsid w:val="003A0049"/>
    <w:rsid w:val="003A0F4B"/>
    <w:rsid w:val="003A1BB3"/>
    <w:rsid w:val="003A27C4"/>
    <w:rsid w:val="003A2DC1"/>
    <w:rsid w:val="003A3115"/>
    <w:rsid w:val="003A5984"/>
    <w:rsid w:val="003A5B2A"/>
    <w:rsid w:val="003A62D3"/>
    <w:rsid w:val="003A6480"/>
    <w:rsid w:val="003A6B93"/>
    <w:rsid w:val="003A7197"/>
    <w:rsid w:val="003A74E5"/>
    <w:rsid w:val="003A7F06"/>
    <w:rsid w:val="003B0663"/>
    <w:rsid w:val="003B110A"/>
    <w:rsid w:val="003B188B"/>
    <w:rsid w:val="003B1FD4"/>
    <w:rsid w:val="003B2418"/>
    <w:rsid w:val="003B2537"/>
    <w:rsid w:val="003B3160"/>
    <w:rsid w:val="003B4FBB"/>
    <w:rsid w:val="003B53A8"/>
    <w:rsid w:val="003C045C"/>
    <w:rsid w:val="003C0DA1"/>
    <w:rsid w:val="003C125F"/>
    <w:rsid w:val="003C223E"/>
    <w:rsid w:val="003C22B1"/>
    <w:rsid w:val="003C3512"/>
    <w:rsid w:val="003C3B7E"/>
    <w:rsid w:val="003C3BC1"/>
    <w:rsid w:val="003C4E54"/>
    <w:rsid w:val="003C582B"/>
    <w:rsid w:val="003C7C61"/>
    <w:rsid w:val="003D22F0"/>
    <w:rsid w:val="003D2456"/>
    <w:rsid w:val="003D299A"/>
    <w:rsid w:val="003D3BED"/>
    <w:rsid w:val="003D5327"/>
    <w:rsid w:val="003D5625"/>
    <w:rsid w:val="003D5DBD"/>
    <w:rsid w:val="003D68C8"/>
    <w:rsid w:val="003D7EB6"/>
    <w:rsid w:val="003E0B10"/>
    <w:rsid w:val="003E2E39"/>
    <w:rsid w:val="003E3368"/>
    <w:rsid w:val="003E3437"/>
    <w:rsid w:val="003E3646"/>
    <w:rsid w:val="003E373A"/>
    <w:rsid w:val="003E473A"/>
    <w:rsid w:val="003E47DE"/>
    <w:rsid w:val="003E6116"/>
    <w:rsid w:val="003E68F4"/>
    <w:rsid w:val="003E6A85"/>
    <w:rsid w:val="003E6BB7"/>
    <w:rsid w:val="003E78D2"/>
    <w:rsid w:val="003F01FC"/>
    <w:rsid w:val="003F1962"/>
    <w:rsid w:val="003F2330"/>
    <w:rsid w:val="003F270E"/>
    <w:rsid w:val="003F2DF3"/>
    <w:rsid w:val="003F2E22"/>
    <w:rsid w:val="003F3B88"/>
    <w:rsid w:val="003F3E21"/>
    <w:rsid w:val="003F458D"/>
    <w:rsid w:val="003F59FC"/>
    <w:rsid w:val="003F5DEA"/>
    <w:rsid w:val="003F63CA"/>
    <w:rsid w:val="003F6E28"/>
    <w:rsid w:val="003F754D"/>
    <w:rsid w:val="003F7D0B"/>
    <w:rsid w:val="003F7F49"/>
    <w:rsid w:val="0040068E"/>
    <w:rsid w:val="004010D6"/>
    <w:rsid w:val="00401BD7"/>
    <w:rsid w:val="00401E8B"/>
    <w:rsid w:val="00402266"/>
    <w:rsid w:val="0040394C"/>
    <w:rsid w:val="00403F20"/>
    <w:rsid w:val="00404249"/>
    <w:rsid w:val="00404F7E"/>
    <w:rsid w:val="00405F94"/>
    <w:rsid w:val="00410164"/>
    <w:rsid w:val="00410AE7"/>
    <w:rsid w:val="00411269"/>
    <w:rsid w:val="00411A70"/>
    <w:rsid w:val="00412B25"/>
    <w:rsid w:val="004130CC"/>
    <w:rsid w:val="00413464"/>
    <w:rsid w:val="00414117"/>
    <w:rsid w:val="00414360"/>
    <w:rsid w:val="004163B7"/>
    <w:rsid w:val="0041640F"/>
    <w:rsid w:val="004165E4"/>
    <w:rsid w:val="00416AD2"/>
    <w:rsid w:val="00416F31"/>
    <w:rsid w:val="004206CD"/>
    <w:rsid w:val="004208CF"/>
    <w:rsid w:val="00420942"/>
    <w:rsid w:val="004212D6"/>
    <w:rsid w:val="00421301"/>
    <w:rsid w:val="00421EEF"/>
    <w:rsid w:val="0042232A"/>
    <w:rsid w:val="00423320"/>
    <w:rsid w:val="004235F0"/>
    <w:rsid w:val="00423DE7"/>
    <w:rsid w:val="00425048"/>
    <w:rsid w:val="00425F3C"/>
    <w:rsid w:val="00426C49"/>
    <w:rsid w:val="00427042"/>
    <w:rsid w:val="00430184"/>
    <w:rsid w:val="00431541"/>
    <w:rsid w:val="004319A9"/>
    <w:rsid w:val="00431E5F"/>
    <w:rsid w:val="00432204"/>
    <w:rsid w:val="00432E5C"/>
    <w:rsid w:val="00433164"/>
    <w:rsid w:val="0043386F"/>
    <w:rsid w:val="00434527"/>
    <w:rsid w:val="004350CC"/>
    <w:rsid w:val="00435553"/>
    <w:rsid w:val="00436132"/>
    <w:rsid w:val="00436169"/>
    <w:rsid w:val="00436717"/>
    <w:rsid w:val="004368A4"/>
    <w:rsid w:val="004368F3"/>
    <w:rsid w:val="00436E93"/>
    <w:rsid w:val="00437DC1"/>
    <w:rsid w:val="00440D9F"/>
    <w:rsid w:val="00440E97"/>
    <w:rsid w:val="00441240"/>
    <w:rsid w:val="00442438"/>
    <w:rsid w:val="004433D6"/>
    <w:rsid w:val="00443938"/>
    <w:rsid w:val="004439EB"/>
    <w:rsid w:val="004441A6"/>
    <w:rsid w:val="004445C3"/>
    <w:rsid w:val="004456D0"/>
    <w:rsid w:val="004468B9"/>
    <w:rsid w:val="00447117"/>
    <w:rsid w:val="00447273"/>
    <w:rsid w:val="0044736A"/>
    <w:rsid w:val="004518F0"/>
    <w:rsid w:val="004534C6"/>
    <w:rsid w:val="00453D9D"/>
    <w:rsid w:val="004540F1"/>
    <w:rsid w:val="00455B8A"/>
    <w:rsid w:val="0046052D"/>
    <w:rsid w:val="0046171D"/>
    <w:rsid w:val="00461D26"/>
    <w:rsid w:val="0046201F"/>
    <w:rsid w:val="004622B2"/>
    <w:rsid w:val="00462736"/>
    <w:rsid w:val="00462972"/>
    <w:rsid w:val="00462D8F"/>
    <w:rsid w:val="00462E0D"/>
    <w:rsid w:val="00464661"/>
    <w:rsid w:val="00465474"/>
    <w:rsid w:val="00465860"/>
    <w:rsid w:val="00465C00"/>
    <w:rsid w:val="00465E62"/>
    <w:rsid w:val="004670F2"/>
    <w:rsid w:val="0046780B"/>
    <w:rsid w:val="00467A9F"/>
    <w:rsid w:val="00467E3B"/>
    <w:rsid w:val="00470E1F"/>
    <w:rsid w:val="004712E3"/>
    <w:rsid w:val="004721B3"/>
    <w:rsid w:val="00472494"/>
    <w:rsid w:val="004724AD"/>
    <w:rsid w:val="004728FD"/>
    <w:rsid w:val="00472F31"/>
    <w:rsid w:val="00473C60"/>
    <w:rsid w:val="00473EB8"/>
    <w:rsid w:val="004756C9"/>
    <w:rsid w:val="00475B8B"/>
    <w:rsid w:val="00476731"/>
    <w:rsid w:val="00477F76"/>
    <w:rsid w:val="00480759"/>
    <w:rsid w:val="004807E6"/>
    <w:rsid w:val="00480919"/>
    <w:rsid w:val="00480ED5"/>
    <w:rsid w:val="004817BA"/>
    <w:rsid w:val="00481DB9"/>
    <w:rsid w:val="00483C2D"/>
    <w:rsid w:val="00483CCF"/>
    <w:rsid w:val="0048417F"/>
    <w:rsid w:val="00485780"/>
    <w:rsid w:val="00485E47"/>
    <w:rsid w:val="00486205"/>
    <w:rsid w:val="004867A7"/>
    <w:rsid w:val="00486A5F"/>
    <w:rsid w:val="00486E66"/>
    <w:rsid w:val="00487B9C"/>
    <w:rsid w:val="004907C3"/>
    <w:rsid w:val="00490B6F"/>
    <w:rsid w:val="00491230"/>
    <w:rsid w:val="004912AA"/>
    <w:rsid w:val="00492264"/>
    <w:rsid w:val="004923C0"/>
    <w:rsid w:val="004929F2"/>
    <w:rsid w:val="00493684"/>
    <w:rsid w:val="00493FBF"/>
    <w:rsid w:val="00494A16"/>
    <w:rsid w:val="00496597"/>
    <w:rsid w:val="0049733A"/>
    <w:rsid w:val="004A0610"/>
    <w:rsid w:val="004A0950"/>
    <w:rsid w:val="004A1FEB"/>
    <w:rsid w:val="004A2F4C"/>
    <w:rsid w:val="004A303C"/>
    <w:rsid w:val="004A3727"/>
    <w:rsid w:val="004A389C"/>
    <w:rsid w:val="004A42E9"/>
    <w:rsid w:val="004A47D7"/>
    <w:rsid w:val="004A4C2E"/>
    <w:rsid w:val="004A557C"/>
    <w:rsid w:val="004A59B8"/>
    <w:rsid w:val="004A5DC7"/>
    <w:rsid w:val="004A6564"/>
    <w:rsid w:val="004B0AD7"/>
    <w:rsid w:val="004B102C"/>
    <w:rsid w:val="004B1D4A"/>
    <w:rsid w:val="004B35C1"/>
    <w:rsid w:val="004B401B"/>
    <w:rsid w:val="004B427D"/>
    <w:rsid w:val="004B46E8"/>
    <w:rsid w:val="004B4DFA"/>
    <w:rsid w:val="004B4FD1"/>
    <w:rsid w:val="004B51EB"/>
    <w:rsid w:val="004B5E0E"/>
    <w:rsid w:val="004B5F9A"/>
    <w:rsid w:val="004B6E1E"/>
    <w:rsid w:val="004B7F20"/>
    <w:rsid w:val="004C005D"/>
    <w:rsid w:val="004C0D06"/>
    <w:rsid w:val="004C134E"/>
    <w:rsid w:val="004C17A1"/>
    <w:rsid w:val="004C1E97"/>
    <w:rsid w:val="004C2CD1"/>
    <w:rsid w:val="004C300C"/>
    <w:rsid w:val="004C436D"/>
    <w:rsid w:val="004C44F1"/>
    <w:rsid w:val="004C4A69"/>
    <w:rsid w:val="004C5271"/>
    <w:rsid w:val="004C56F4"/>
    <w:rsid w:val="004C5B9C"/>
    <w:rsid w:val="004C5F42"/>
    <w:rsid w:val="004C6D6F"/>
    <w:rsid w:val="004C7C0F"/>
    <w:rsid w:val="004D006A"/>
    <w:rsid w:val="004D054B"/>
    <w:rsid w:val="004D2368"/>
    <w:rsid w:val="004D2627"/>
    <w:rsid w:val="004D2E21"/>
    <w:rsid w:val="004D3FE5"/>
    <w:rsid w:val="004D4542"/>
    <w:rsid w:val="004D5961"/>
    <w:rsid w:val="004D5CA3"/>
    <w:rsid w:val="004E00C9"/>
    <w:rsid w:val="004E0B26"/>
    <w:rsid w:val="004E13EE"/>
    <w:rsid w:val="004E14A3"/>
    <w:rsid w:val="004E1D8E"/>
    <w:rsid w:val="004E1FB8"/>
    <w:rsid w:val="004E2896"/>
    <w:rsid w:val="004E2A7A"/>
    <w:rsid w:val="004E30DC"/>
    <w:rsid w:val="004E362E"/>
    <w:rsid w:val="004E4397"/>
    <w:rsid w:val="004E4BA8"/>
    <w:rsid w:val="004E4FF9"/>
    <w:rsid w:val="004E5493"/>
    <w:rsid w:val="004E60A1"/>
    <w:rsid w:val="004E7F69"/>
    <w:rsid w:val="004F0C28"/>
    <w:rsid w:val="004F38A5"/>
    <w:rsid w:val="004F6107"/>
    <w:rsid w:val="004F70C3"/>
    <w:rsid w:val="004F7CDB"/>
    <w:rsid w:val="00500B96"/>
    <w:rsid w:val="00500D0B"/>
    <w:rsid w:val="00500D25"/>
    <w:rsid w:val="00501DC1"/>
    <w:rsid w:val="00502619"/>
    <w:rsid w:val="00504A36"/>
    <w:rsid w:val="00505ABF"/>
    <w:rsid w:val="00505C23"/>
    <w:rsid w:val="00505F53"/>
    <w:rsid w:val="00506862"/>
    <w:rsid w:val="005068C3"/>
    <w:rsid w:val="00506EC5"/>
    <w:rsid w:val="005107D8"/>
    <w:rsid w:val="00511E7A"/>
    <w:rsid w:val="0051200A"/>
    <w:rsid w:val="00513055"/>
    <w:rsid w:val="00513FEC"/>
    <w:rsid w:val="005149ED"/>
    <w:rsid w:val="005157C4"/>
    <w:rsid w:val="005162CF"/>
    <w:rsid w:val="00516408"/>
    <w:rsid w:val="00516964"/>
    <w:rsid w:val="00516DCC"/>
    <w:rsid w:val="00517FBC"/>
    <w:rsid w:val="00521A61"/>
    <w:rsid w:val="00522A90"/>
    <w:rsid w:val="00522C59"/>
    <w:rsid w:val="005230A2"/>
    <w:rsid w:val="0052349F"/>
    <w:rsid w:val="00524CF2"/>
    <w:rsid w:val="005250D6"/>
    <w:rsid w:val="00526E1E"/>
    <w:rsid w:val="005270CA"/>
    <w:rsid w:val="00527864"/>
    <w:rsid w:val="00527A4D"/>
    <w:rsid w:val="005305F8"/>
    <w:rsid w:val="00530729"/>
    <w:rsid w:val="00530C00"/>
    <w:rsid w:val="00531AF4"/>
    <w:rsid w:val="00533117"/>
    <w:rsid w:val="00533FD4"/>
    <w:rsid w:val="0053472C"/>
    <w:rsid w:val="00534F7D"/>
    <w:rsid w:val="0053689F"/>
    <w:rsid w:val="00540341"/>
    <w:rsid w:val="00541040"/>
    <w:rsid w:val="00541626"/>
    <w:rsid w:val="005419FB"/>
    <w:rsid w:val="00541B65"/>
    <w:rsid w:val="00542181"/>
    <w:rsid w:val="00542643"/>
    <w:rsid w:val="00543216"/>
    <w:rsid w:val="00543F9B"/>
    <w:rsid w:val="0054406E"/>
    <w:rsid w:val="0054428F"/>
    <w:rsid w:val="00545EC2"/>
    <w:rsid w:val="00545F5D"/>
    <w:rsid w:val="005460E9"/>
    <w:rsid w:val="0054751B"/>
    <w:rsid w:val="00547CE7"/>
    <w:rsid w:val="00547DDF"/>
    <w:rsid w:val="005528A1"/>
    <w:rsid w:val="00552C68"/>
    <w:rsid w:val="00552FF8"/>
    <w:rsid w:val="005543D2"/>
    <w:rsid w:val="00554596"/>
    <w:rsid w:val="00554F26"/>
    <w:rsid w:val="00555259"/>
    <w:rsid w:val="0055597B"/>
    <w:rsid w:val="00556670"/>
    <w:rsid w:val="0055669D"/>
    <w:rsid w:val="00556C3E"/>
    <w:rsid w:val="00557BB2"/>
    <w:rsid w:val="005601C0"/>
    <w:rsid w:val="005607DA"/>
    <w:rsid w:val="00561E83"/>
    <w:rsid w:val="005632A2"/>
    <w:rsid w:val="005635AF"/>
    <w:rsid w:val="00565AC4"/>
    <w:rsid w:val="00565B29"/>
    <w:rsid w:val="00565B84"/>
    <w:rsid w:val="00566BB2"/>
    <w:rsid w:val="005671BC"/>
    <w:rsid w:val="00567505"/>
    <w:rsid w:val="005675C4"/>
    <w:rsid w:val="00570418"/>
    <w:rsid w:val="00570847"/>
    <w:rsid w:val="005717B7"/>
    <w:rsid w:val="005728FC"/>
    <w:rsid w:val="00573030"/>
    <w:rsid w:val="005734AF"/>
    <w:rsid w:val="00573FA8"/>
    <w:rsid w:val="00574750"/>
    <w:rsid w:val="00574E25"/>
    <w:rsid w:val="005752C4"/>
    <w:rsid w:val="005758B5"/>
    <w:rsid w:val="00576384"/>
    <w:rsid w:val="00576B9F"/>
    <w:rsid w:val="0057704C"/>
    <w:rsid w:val="00577B08"/>
    <w:rsid w:val="00577DBA"/>
    <w:rsid w:val="00577FD2"/>
    <w:rsid w:val="0058021A"/>
    <w:rsid w:val="0058038E"/>
    <w:rsid w:val="00580860"/>
    <w:rsid w:val="005808E9"/>
    <w:rsid w:val="0058094D"/>
    <w:rsid w:val="00580FD5"/>
    <w:rsid w:val="005818C2"/>
    <w:rsid w:val="00581ABB"/>
    <w:rsid w:val="00582F01"/>
    <w:rsid w:val="00583766"/>
    <w:rsid w:val="005844D8"/>
    <w:rsid w:val="00584E13"/>
    <w:rsid w:val="0058525D"/>
    <w:rsid w:val="00587170"/>
    <w:rsid w:val="00590451"/>
    <w:rsid w:val="00590688"/>
    <w:rsid w:val="00590DF4"/>
    <w:rsid w:val="00590EE1"/>
    <w:rsid w:val="005912AD"/>
    <w:rsid w:val="00591A36"/>
    <w:rsid w:val="00591E49"/>
    <w:rsid w:val="0059279E"/>
    <w:rsid w:val="00592E75"/>
    <w:rsid w:val="00593351"/>
    <w:rsid w:val="00593AE8"/>
    <w:rsid w:val="0059526B"/>
    <w:rsid w:val="005963CD"/>
    <w:rsid w:val="0059764E"/>
    <w:rsid w:val="005977D5"/>
    <w:rsid w:val="0059793D"/>
    <w:rsid w:val="00597999"/>
    <w:rsid w:val="00597C81"/>
    <w:rsid w:val="005A0355"/>
    <w:rsid w:val="005A097C"/>
    <w:rsid w:val="005A0A12"/>
    <w:rsid w:val="005A0C8C"/>
    <w:rsid w:val="005A0EB3"/>
    <w:rsid w:val="005A1A08"/>
    <w:rsid w:val="005A1C76"/>
    <w:rsid w:val="005A2509"/>
    <w:rsid w:val="005A3217"/>
    <w:rsid w:val="005A3553"/>
    <w:rsid w:val="005A36A7"/>
    <w:rsid w:val="005A3892"/>
    <w:rsid w:val="005A4158"/>
    <w:rsid w:val="005A4ADD"/>
    <w:rsid w:val="005A527C"/>
    <w:rsid w:val="005A539B"/>
    <w:rsid w:val="005A7743"/>
    <w:rsid w:val="005B39B4"/>
    <w:rsid w:val="005B5897"/>
    <w:rsid w:val="005B62BD"/>
    <w:rsid w:val="005C021D"/>
    <w:rsid w:val="005C0298"/>
    <w:rsid w:val="005C1D06"/>
    <w:rsid w:val="005C1DE7"/>
    <w:rsid w:val="005C1F19"/>
    <w:rsid w:val="005C309F"/>
    <w:rsid w:val="005C4993"/>
    <w:rsid w:val="005C5045"/>
    <w:rsid w:val="005C5DF0"/>
    <w:rsid w:val="005C663C"/>
    <w:rsid w:val="005C7F67"/>
    <w:rsid w:val="005D0416"/>
    <w:rsid w:val="005D2A6B"/>
    <w:rsid w:val="005D308D"/>
    <w:rsid w:val="005D5136"/>
    <w:rsid w:val="005D5494"/>
    <w:rsid w:val="005D558A"/>
    <w:rsid w:val="005D5A74"/>
    <w:rsid w:val="005D603C"/>
    <w:rsid w:val="005D6A9A"/>
    <w:rsid w:val="005D7B7B"/>
    <w:rsid w:val="005E096B"/>
    <w:rsid w:val="005E2059"/>
    <w:rsid w:val="005E20BC"/>
    <w:rsid w:val="005E26B4"/>
    <w:rsid w:val="005E2D9F"/>
    <w:rsid w:val="005E42B0"/>
    <w:rsid w:val="005E51DA"/>
    <w:rsid w:val="005E58FC"/>
    <w:rsid w:val="005E5AEF"/>
    <w:rsid w:val="005E5BBD"/>
    <w:rsid w:val="005E5F57"/>
    <w:rsid w:val="005E650A"/>
    <w:rsid w:val="005E657F"/>
    <w:rsid w:val="005E6F30"/>
    <w:rsid w:val="005E7788"/>
    <w:rsid w:val="005E7ADE"/>
    <w:rsid w:val="005E7C0C"/>
    <w:rsid w:val="005F036F"/>
    <w:rsid w:val="005F0928"/>
    <w:rsid w:val="005F1B11"/>
    <w:rsid w:val="005F1EE0"/>
    <w:rsid w:val="005F27A7"/>
    <w:rsid w:val="005F2DAD"/>
    <w:rsid w:val="005F3469"/>
    <w:rsid w:val="005F3AC4"/>
    <w:rsid w:val="005F3C94"/>
    <w:rsid w:val="005F41AA"/>
    <w:rsid w:val="005F457D"/>
    <w:rsid w:val="005F4A84"/>
    <w:rsid w:val="005F54EC"/>
    <w:rsid w:val="005F7AD9"/>
    <w:rsid w:val="0060054C"/>
    <w:rsid w:val="00600D47"/>
    <w:rsid w:val="006018E1"/>
    <w:rsid w:val="006022F4"/>
    <w:rsid w:val="00603A1E"/>
    <w:rsid w:val="00603DFB"/>
    <w:rsid w:val="006048C0"/>
    <w:rsid w:val="006059F3"/>
    <w:rsid w:val="006069E8"/>
    <w:rsid w:val="00606CF0"/>
    <w:rsid w:val="00607702"/>
    <w:rsid w:val="0061005D"/>
    <w:rsid w:val="0061023A"/>
    <w:rsid w:val="00610E66"/>
    <w:rsid w:val="00614183"/>
    <w:rsid w:val="0061447A"/>
    <w:rsid w:val="006160C0"/>
    <w:rsid w:val="00616324"/>
    <w:rsid w:val="0061647E"/>
    <w:rsid w:val="00616848"/>
    <w:rsid w:val="00616DB5"/>
    <w:rsid w:val="0062309D"/>
    <w:rsid w:val="00623DBE"/>
    <w:rsid w:val="00624455"/>
    <w:rsid w:val="00624511"/>
    <w:rsid w:val="00624605"/>
    <w:rsid w:val="006248B6"/>
    <w:rsid w:val="006249CD"/>
    <w:rsid w:val="00624CA5"/>
    <w:rsid w:val="00625C2C"/>
    <w:rsid w:val="00625C5E"/>
    <w:rsid w:val="00625D24"/>
    <w:rsid w:val="00625F3A"/>
    <w:rsid w:val="00626F90"/>
    <w:rsid w:val="00626FD3"/>
    <w:rsid w:val="0062755A"/>
    <w:rsid w:val="00627F0C"/>
    <w:rsid w:val="00630BFA"/>
    <w:rsid w:val="00631DB6"/>
    <w:rsid w:val="00632130"/>
    <w:rsid w:val="0063261A"/>
    <w:rsid w:val="00632C0F"/>
    <w:rsid w:val="00632F90"/>
    <w:rsid w:val="006333E6"/>
    <w:rsid w:val="00634A73"/>
    <w:rsid w:val="00634AC6"/>
    <w:rsid w:val="00634DCC"/>
    <w:rsid w:val="006356DB"/>
    <w:rsid w:val="0063624B"/>
    <w:rsid w:val="0063778C"/>
    <w:rsid w:val="00640C3A"/>
    <w:rsid w:val="00641B03"/>
    <w:rsid w:val="00642BF4"/>
    <w:rsid w:val="006447DB"/>
    <w:rsid w:val="00644F3A"/>
    <w:rsid w:val="006467B6"/>
    <w:rsid w:val="00646DFF"/>
    <w:rsid w:val="00646FF2"/>
    <w:rsid w:val="006501C0"/>
    <w:rsid w:val="00650295"/>
    <w:rsid w:val="00650312"/>
    <w:rsid w:val="00651135"/>
    <w:rsid w:val="00653EED"/>
    <w:rsid w:val="006551FA"/>
    <w:rsid w:val="00655449"/>
    <w:rsid w:val="0065630F"/>
    <w:rsid w:val="00656D16"/>
    <w:rsid w:val="00657433"/>
    <w:rsid w:val="00657EE4"/>
    <w:rsid w:val="006606CB"/>
    <w:rsid w:val="00660AD7"/>
    <w:rsid w:val="00660E6B"/>
    <w:rsid w:val="006612F2"/>
    <w:rsid w:val="0066130A"/>
    <w:rsid w:val="00661F10"/>
    <w:rsid w:val="00662171"/>
    <w:rsid w:val="00662C80"/>
    <w:rsid w:val="0066364B"/>
    <w:rsid w:val="006636E6"/>
    <w:rsid w:val="00663D04"/>
    <w:rsid w:val="00664591"/>
    <w:rsid w:val="0066539C"/>
    <w:rsid w:val="00665FFC"/>
    <w:rsid w:val="0066679C"/>
    <w:rsid w:val="006669F7"/>
    <w:rsid w:val="00666BED"/>
    <w:rsid w:val="00666E7C"/>
    <w:rsid w:val="006709A2"/>
    <w:rsid w:val="006709D0"/>
    <w:rsid w:val="00671A79"/>
    <w:rsid w:val="00672F58"/>
    <w:rsid w:val="006730C6"/>
    <w:rsid w:val="00673650"/>
    <w:rsid w:val="00674373"/>
    <w:rsid w:val="00674B9B"/>
    <w:rsid w:val="00674BA9"/>
    <w:rsid w:val="00675F77"/>
    <w:rsid w:val="00676B3B"/>
    <w:rsid w:val="006777E7"/>
    <w:rsid w:val="00680D58"/>
    <w:rsid w:val="006818C1"/>
    <w:rsid w:val="00683345"/>
    <w:rsid w:val="00684405"/>
    <w:rsid w:val="006847BF"/>
    <w:rsid w:val="006870E8"/>
    <w:rsid w:val="006872E7"/>
    <w:rsid w:val="006873A7"/>
    <w:rsid w:val="0068774E"/>
    <w:rsid w:val="00690310"/>
    <w:rsid w:val="006906E8"/>
    <w:rsid w:val="00690767"/>
    <w:rsid w:val="006907EF"/>
    <w:rsid w:val="00691471"/>
    <w:rsid w:val="006927AD"/>
    <w:rsid w:val="00692D69"/>
    <w:rsid w:val="00693EFB"/>
    <w:rsid w:val="00694EEC"/>
    <w:rsid w:val="00696679"/>
    <w:rsid w:val="00696899"/>
    <w:rsid w:val="00696B4E"/>
    <w:rsid w:val="0069786C"/>
    <w:rsid w:val="006A076C"/>
    <w:rsid w:val="006A0DCC"/>
    <w:rsid w:val="006A2424"/>
    <w:rsid w:val="006A2936"/>
    <w:rsid w:val="006A3484"/>
    <w:rsid w:val="006A44A6"/>
    <w:rsid w:val="006A6225"/>
    <w:rsid w:val="006A6299"/>
    <w:rsid w:val="006A683B"/>
    <w:rsid w:val="006A77C3"/>
    <w:rsid w:val="006A77E5"/>
    <w:rsid w:val="006B0A4E"/>
    <w:rsid w:val="006B1F80"/>
    <w:rsid w:val="006B3339"/>
    <w:rsid w:val="006B45C0"/>
    <w:rsid w:val="006B49D3"/>
    <w:rsid w:val="006B4FCD"/>
    <w:rsid w:val="006B577E"/>
    <w:rsid w:val="006B7446"/>
    <w:rsid w:val="006B74D4"/>
    <w:rsid w:val="006B75CD"/>
    <w:rsid w:val="006B76DD"/>
    <w:rsid w:val="006B77DA"/>
    <w:rsid w:val="006B7AF0"/>
    <w:rsid w:val="006B7B4B"/>
    <w:rsid w:val="006C08E3"/>
    <w:rsid w:val="006C0E88"/>
    <w:rsid w:val="006C135A"/>
    <w:rsid w:val="006C15DB"/>
    <w:rsid w:val="006C2DA0"/>
    <w:rsid w:val="006C33C1"/>
    <w:rsid w:val="006C39A5"/>
    <w:rsid w:val="006C3E38"/>
    <w:rsid w:val="006C408F"/>
    <w:rsid w:val="006C4889"/>
    <w:rsid w:val="006C4BDA"/>
    <w:rsid w:val="006C4C2E"/>
    <w:rsid w:val="006C54A2"/>
    <w:rsid w:val="006C57D8"/>
    <w:rsid w:val="006C65A9"/>
    <w:rsid w:val="006C70DD"/>
    <w:rsid w:val="006C7317"/>
    <w:rsid w:val="006C769D"/>
    <w:rsid w:val="006C79CF"/>
    <w:rsid w:val="006D086F"/>
    <w:rsid w:val="006D2DC0"/>
    <w:rsid w:val="006D3305"/>
    <w:rsid w:val="006D3C37"/>
    <w:rsid w:val="006D45F0"/>
    <w:rsid w:val="006D4B04"/>
    <w:rsid w:val="006D4FAF"/>
    <w:rsid w:val="006D51B2"/>
    <w:rsid w:val="006D55B1"/>
    <w:rsid w:val="006D6176"/>
    <w:rsid w:val="006D620B"/>
    <w:rsid w:val="006D65E5"/>
    <w:rsid w:val="006D6605"/>
    <w:rsid w:val="006D6BA9"/>
    <w:rsid w:val="006D6D37"/>
    <w:rsid w:val="006D7011"/>
    <w:rsid w:val="006D77A4"/>
    <w:rsid w:val="006D7BA5"/>
    <w:rsid w:val="006E06E7"/>
    <w:rsid w:val="006E0E17"/>
    <w:rsid w:val="006E1084"/>
    <w:rsid w:val="006E15FC"/>
    <w:rsid w:val="006E1B47"/>
    <w:rsid w:val="006E2697"/>
    <w:rsid w:val="006E382E"/>
    <w:rsid w:val="006E5038"/>
    <w:rsid w:val="006E5441"/>
    <w:rsid w:val="006E54A7"/>
    <w:rsid w:val="006E6757"/>
    <w:rsid w:val="006E6BB8"/>
    <w:rsid w:val="006E6F9B"/>
    <w:rsid w:val="006E71FF"/>
    <w:rsid w:val="006E75E4"/>
    <w:rsid w:val="006E7A26"/>
    <w:rsid w:val="006F0B20"/>
    <w:rsid w:val="006F1CA5"/>
    <w:rsid w:val="006F2973"/>
    <w:rsid w:val="006F298A"/>
    <w:rsid w:val="006F3494"/>
    <w:rsid w:val="006F3AFA"/>
    <w:rsid w:val="006F458B"/>
    <w:rsid w:val="006F46CA"/>
    <w:rsid w:val="006F4706"/>
    <w:rsid w:val="006F5B9D"/>
    <w:rsid w:val="006F5CE6"/>
    <w:rsid w:val="006F704E"/>
    <w:rsid w:val="006F704F"/>
    <w:rsid w:val="006F75F2"/>
    <w:rsid w:val="006F7A5C"/>
    <w:rsid w:val="00701E26"/>
    <w:rsid w:val="00703187"/>
    <w:rsid w:val="007036D2"/>
    <w:rsid w:val="0070396D"/>
    <w:rsid w:val="00706091"/>
    <w:rsid w:val="00706BDB"/>
    <w:rsid w:val="0070720A"/>
    <w:rsid w:val="00707EF3"/>
    <w:rsid w:val="00711774"/>
    <w:rsid w:val="00711BBD"/>
    <w:rsid w:val="00712503"/>
    <w:rsid w:val="00712543"/>
    <w:rsid w:val="00713A1A"/>
    <w:rsid w:val="00714341"/>
    <w:rsid w:val="00714751"/>
    <w:rsid w:val="0071538F"/>
    <w:rsid w:val="007153E5"/>
    <w:rsid w:val="00715CBF"/>
    <w:rsid w:val="007168B6"/>
    <w:rsid w:val="007172CE"/>
    <w:rsid w:val="0071760F"/>
    <w:rsid w:val="00717A4B"/>
    <w:rsid w:val="00720454"/>
    <w:rsid w:val="00720B89"/>
    <w:rsid w:val="00721643"/>
    <w:rsid w:val="00722A6A"/>
    <w:rsid w:val="00722D9C"/>
    <w:rsid w:val="00723217"/>
    <w:rsid w:val="00723541"/>
    <w:rsid w:val="0072483A"/>
    <w:rsid w:val="00724B92"/>
    <w:rsid w:val="00724CB1"/>
    <w:rsid w:val="00725C91"/>
    <w:rsid w:val="00726206"/>
    <w:rsid w:val="00726D1D"/>
    <w:rsid w:val="00727351"/>
    <w:rsid w:val="007300DD"/>
    <w:rsid w:val="00730A7E"/>
    <w:rsid w:val="007313ED"/>
    <w:rsid w:val="007317C3"/>
    <w:rsid w:val="007320FF"/>
    <w:rsid w:val="00732CFC"/>
    <w:rsid w:val="00733DEE"/>
    <w:rsid w:val="00735195"/>
    <w:rsid w:val="007376C6"/>
    <w:rsid w:val="00740232"/>
    <w:rsid w:val="00740563"/>
    <w:rsid w:val="00740F9D"/>
    <w:rsid w:val="00741330"/>
    <w:rsid w:val="0074134B"/>
    <w:rsid w:val="00741733"/>
    <w:rsid w:val="00741C24"/>
    <w:rsid w:val="0074275D"/>
    <w:rsid w:val="00742BD6"/>
    <w:rsid w:val="00744258"/>
    <w:rsid w:val="00745A6A"/>
    <w:rsid w:val="007506D3"/>
    <w:rsid w:val="0075190F"/>
    <w:rsid w:val="00751BCE"/>
    <w:rsid w:val="0075442C"/>
    <w:rsid w:val="0075488D"/>
    <w:rsid w:val="00754A76"/>
    <w:rsid w:val="00754F61"/>
    <w:rsid w:val="00756DC8"/>
    <w:rsid w:val="00756E57"/>
    <w:rsid w:val="00757CCB"/>
    <w:rsid w:val="00760050"/>
    <w:rsid w:val="00761415"/>
    <w:rsid w:val="00761C3A"/>
    <w:rsid w:val="00761DEC"/>
    <w:rsid w:val="00761F2C"/>
    <w:rsid w:val="00762981"/>
    <w:rsid w:val="00763AC0"/>
    <w:rsid w:val="0076423F"/>
    <w:rsid w:val="00766E35"/>
    <w:rsid w:val="00767446"/>
    <w:rsid w:val="00767D4C"/>
    <w:rsid w:val="00770710"/>
    <w:rsid w:val="00771438"/>
    <w:rsid w:val="007717B0"/>
    <w:rsid w:val="00771F1C"/>
    <w:rsid w:val="00772C8D"/>
    <w:rsid w:val="007734AD"/>
    <w:rsid w:val="0077358F"/>
    <w:rsid w:val="00774511"/>
    <w:rsid w:val="00774971"/>
    <w:rsid w:val="00774D1F"/>
    <w:rsid w:val="00775EBC"/>
    <w:rsid w:val="0077652A"/>
    <w:rsid w:val="007765F1"/>
    <w:rsid w:val="0077694D"/>
    <w:rsid w:val="00776F45"/>
    <w:rsid w:val="00780292"/>
    <w:rsid w:val="00780E29"/>
    <w:rsid w:val="00781722"/>
    <w:rsid w:val="007818DD"/>
    <w:rsid w:val="0078272B"/>
    <w:rsid w:val="00782A40"/>
    <w:rsid w:val="00782EF8"/>
    <w:rsid w:val="00783780"/>
    <w:rsid w:val="00783B56"/>
    <w:rsid w:val="00783ED4"/>
    <w:rsid w:val="007844C5"/>
    <w:rsid w:val="0078458C"/>
    <w:rsid w:val="0078463C"/>
    <w:rsid w:val="00785F01"/>
    <w:rsid w:val="007871B2"/>
    <w:rsid w:val="0078773E"/>
    <w:rsid w:val="00787907"/>
    <w:rsid w:val="00787BFE"/>
    <w:rsid w:val="00790BB4"/>
    <w:rsid w:val="00790F4D"/>
    <w:rsid w:val="00792875"/>
    <w:rsid w:val="00792D7B"/>
    <w:rsid w:val="00792E9A"/>
    <w:rsid w:val="00792ECB"/>
    <w:rsid w:val="007949BD"/>
    <w:rsid w:val="00794A06"/>
    <w:rsid w:val="007955FE"/>
    <w:rsid w:val="007956F2"/>
    <w:rsid w:val="007959D0"/>
    <w:rsid w:val="00796D6D"/>
    <w:rsid w:val="0079730A"/>
    <w:rsid w:val="007974AC"/>
    <w:rsid w:val="00797BE3"/>
    <w:rsid w:val="00797BEA"/>
    <w:rsid w:val="007A0880"/>
    <w:rsid w:val="007A1553"/>
    <w:rsid w:val="007A1CF0"/>
    <w:rsid w:val="007A1D7C"/>
    <w:rsid w:val="007A267D"/>
    <w:rsid w:val="007A3F67"/>
    <w:rsid w:val="007A45EA"/>
    <w:rsid w:val="007A53B1"/>
    <w:rsid w:val="007A572F"/>
    <w:rsid w:val="007A57BA"/>
    <w:rsid w:val="007A68A5"/>
    <w:rsid w:val="007A6B91"/>
    <w:rsid w:val="007A6D6B"/>
    <w:rsid w:val="007A7EDC"/>
    <w:rsid w:val="007B1150"/>
    <w:rsid w:val="007B1616"/>
    <w:rsid w:val="007B18E5"/>
    <w:rsid w:val="007B1D68"/>
    <w:rsid w:val="007B47B2"/>
    <w:rsid w:val="007B5489"/>
    <w:rsid w:val="007B6B3C"/>
    <w:rsid w:val="007B6D58"/>
    <w:rsid w:val="007B726C"/>
    <w:rsid w:val="007B7354"/>
    <w:rsid w:val="007B740D"/>
    <w:rsid w:val="007C0BDC"/>
    <w:rsid w:val="007C1FE3"/>
    <w:rsid w:val="007C262C"/>
    <w:rsid w:val="007C2CD4"/>
    <w:rsid w:val="007C3171"/>
    <w:rsid w:val="007C44E4"/>
    <w:rsid w:val="007C4DD1"/>
    <w:rsid w:val="007C5C47"/>
    <w:rsid w:val="007C5CC4"/>
    <w:rsid w:val="007C7384"/>
    <w:rsid w:val="007C7D65"/>
    <w:rsid w:val="007D013E"/>
    <w:rsid w:val="007D0B44"/>
    <w:rsid w:val="007D0C72"/>
    <w:rsid w:val="007D1B5F"/>
    <w:rsid w:val="007D27DC"/>
    <w:rsid w:val="007D2848"/>
    <w:rsid w:val="007D284A"/>
    <w:rsid w:val="007D326F"/>
    <w:rsid w:val="007D3D53"/>
    <w:rsid w:val="007D431D"/>
    <w:rsid w:val="007D49BA"/>
    <w:rsid w:val="007D52CD"/>
    <w:rsid w:val="007D55BF"/>
    <w:rsid w:val="007D5852"/>
    <w:rsid w:val="007D629A"/>
    <w:rsid w:val="007D658F"/>
    <w:rsid w:val="007D6C69"/>
    <w:rsid w:val="007D7CB1"/>
    <w:rsid w:val="007E0564"/>
    <w:rsid w:val="007E0699"/>
    <w:rsid w:val="007E0D8F"/>
    <w:rsid w:val="007E163C"/>
    <w:rsid w:val="007E188B"/>
    <w:rsid w:val="007E1929"/>
    <w:rsid w:val="007E22AD"/>
    <w:rsid w:val="007E2B25"/>
    <w:rsid w:val="007E30A0"/>
    <w:rsid w:val="007E316D"/>
    <w:rsid w:val="007E3F22"/>
    <w:rsid w:val="007E4DA0"/>
    <w:rsid w:val="007E55F1"/>
    <w:rsid w:val="007E5C06"/>
    <w:rsid w:val="007E76F7"/>
    <w:rsid w:val="007F0575"/>
    <w:rsid w:val="007F315C"/>
    <w:rsid w:val="007F3290"/>
    <w:rsid w:val="007F3B1B"/>
    <w:rsid w:val="007F4E6C"/>
    <w:rsid w:val="007F529E"/>
    <w:rsid w:val="007F5635"/>
    <w:rsid w:val="007F72C1"/>
    <w:rsid w:val="007F7352"/>
    <w:rsid w:val="007F7CB5"/>
    <w:rsid w:val="00800805"/>
    <w:rsid w:val="008015A5"/>
    <w:rsid w:val="00801806"/>
    <w:rsid w:val="0080195D"/>
    <w:rsid w:val="00801F2D"/>
    <w:rsid w:val="0080300F"/>
    <w:rsid w:val="00803F4F"/>
    <w:rsid w:val="00804249"/>
    <w:rsid w:val="0080441C"/>
    <w:rsid w:val="00804896"/>
    <w:rsid w:val="0080691F"/>
    <w:rsid w:val="00806C71"/>
    <w:rsid w:val="00806E35"/>
    <w:rsid w:val="008079F5"/>
    <w:rsid w:val="00810A2D"/>
    <w:rsid w:val="00811B68"/>
    <w:rsid w:val="008125EE"/>
    <w:rsid w:val="00812C43"/>
    <w:rsid w:val="008136E9"/>
    <w:rsid w:val="008139BD"/>
    <w:rsid w:val="008140D9"/>
    <w:rsid w:val="00814AEC"/>
    <w:rsid w:val="00816BA0"/>
    <w:rsid w:val="00816E31"/>
    <w:rsid w:val="00817640"/>
    <w:rsid w:val="00817DDB"/>
    <w:rsid w:val="00820351"/>
    <w:rsid w:val="00820B91"/>
    <w:rsid w:val="00820FC4"/>
    <w:rsid w:val="00821595"/>
    <w:rsid w:val="0082226D"/>
    <w:rsid w:val="00822B12"/>
    <w:rsid w:val="008232E8"/>
    <w:rsid w:val="008234DF"/>
    <w:rsid w:val="00824E77"/>
    <w:rsid w:val="00824F31"/>
    <w:rsid w:val="00825154"/>
    <w:rsid w:val="00825BAE"/>
    <w:rsid w:val="008262E3"/>
    <w:rsid w:val="00830502"/>
    <w:rsid w:val="008310D9"/>
    <w:rsid w:val="0083144B"/>
    <w:rsid w:val="0083246F"/>
    <w:rsid w:val="0083313A"/>
    <w:rsid w:val="008337B3"/>
    <w:rsid w:val="00833AA0"/>
    <w:rsid w:val="00834B54"/>
    <w:rsid w:val="008358C7"/>
    <w:rsid w:val="00835B09"/>
    <w:rsid w:val="00836C14"/>
    <w:rsid w:val="008377C0"/>
    <w:rsid w:val="00837B40"/>
    <w:rsid w:val="00837C70"/>
    <w:rsid w:val="00837D07"/>
    <w:rsid w:val="008406A4"/>
    <w:rsid w:val="00840839"/>
    <w:rsid w:val="00840E04"/>
    <w:rsid w:val="0084131E"/>
    <w:rsid w:val="00841C6C"/>
    <w:rsid w:val="00841D5F"/>
    <w:rsid w:val="008425B2"/>
    <w:rsid w:val="00842749"/>
    <w:rsid w:val="00842F69"/>
    <w:rsid w:val="00843F5E"/>
    <w:rsid w:val="00844617"/>
    <w:rsid w:val="00845919"/>
    <w:rsid w:val="00845BEF"/>
    <w:rsid w:val="00845D5D"/>
    <w:rsid w:val="00845FA8"/>
    <w:rsid w:val="00846F95"/>
    <w:rsid w:val="0084776D"/>
    <w:rsid w:val="00850298"/>
    <w:rsid w:val="0085126E"/>
    <w:rsid w:val="00851FE7"/>
    <w:rsid w:val="008521AD"/>
    <w:rsid w:val="008527F5"/>
    <w:rsid w:val="00852F65"/>
    <w:rsid w:val="008535E5"/>
    <w:rsid w:val="008537B1"/>
    <w:rsid w:val="008539B3"/>
    <w:rsid w:val="00853A0D"/>
    <w:rsid w:val="00854EBB"/>
    <w:rsid w:val="00855710"/>
    <w:rsid w:val="008558D9"/>
    <w:rsid w:val="00855994"/>
    <w:rsid w:val="008563A7"/>
    <w:rsid w:val="00857FB4"/>
    <w:rsid w:val="008602EC"/>
    <w:rsid w:val="008619DB"/>
    <w:rsid w:val="0086323C"/>
    <w:rsid w:val="0086365E"/>
    <w:rsid w:val="00863B51"/>
    <w:rsid w:val="00863B99"/>
    <w:rsid w:val="00863C43"/>
    <w:rsid w:val="00863CD8"/>
    <w:rsid w:val="00864FAD"/>
    <w:rsid w:val="008656EB"/>
    <w:rsid w:val="00865A50"/>
    <w:rsid w:val="00865FA1"/>
    <w:rsid w:val="008661B3"/>
    <w:rsid w:val="00866C4E"/>
    <w:rsid w:val="00866F60"/>
    <w:rsid w:val="008671B6"/>
    <w:rsid w:val="00867514"/>
    <w:rsid w:val="008702FC"/>
    <w:rsid w:val="0087031A"/>
    <w:rsid w:val="00871259"/>
    <w:rsid w:val="008717ED"/>
    <w:rsid w:val="00872227"/>
    <w:rsid w:val="008741BC"/>
    <w:rsid w:val="00874956"/>
    <w:rsid w:val="00874EF7"/>
    <w:rsid w:val="00875854"/>
    <w:rsid w:val="00875A38"/>
    <w:rsid w:val="00876B90"/>
    <w:rsid w:val="00876EE5"/>
    <w:rsid w:val="00877351"/>
    <w:rsid w:val="0088109B"/>
    <w:rsid w:val="0088144E"/>
    <w:rsid w:val="00882441"/>
    <w:rsid w:val="008839EA"/>
    <w:rsid w:val="00883B76"/>
    <w:rsid w:val="00884392"/>
    <w:rsid w:val="00884D4A"/>
    <w:rsid w:val="00885DCF"/>
    <w:rsid w:val="0088695B"/>
    <w:rsid w:val="00890FBD"/>
    <w:rsid w:val="008912C6"/>
    <w:rsid w:val="00891E85"/>
    <w:rsid w:val="00891FB5"/>
    <w:rsid w:val="008920A5"/>
    <w:rsid w:val="00892202"/>
    <w:rsid w:val="00892477"/>
    <w:rsid w:val="00892B4A"/>
    <w:rsid w:val="00893037"/>
    <w:rsid w:val="008932C2"/>
    <w:rsid w:val="00893377"/>
    <w:rsid w:val="00893845"/>
    <w:rsid w:val="00893F03"/>
    <w:rsid w:val="00894B25"/>
    <w:rsid w:val="00894E5A"/>
    <w:rsid w:val="0089665E"/>
    <w:rsid w:val="00896745"/>
    <w:rsid w:val="00897042"/>
    <w:rsid w:val="008A0957"/>
    <w:rsid w:val="008A11F5"/>
    <w:rsid w:val="008A1351"/>
    <w:rsid w:val="008A13F5"/>
    <w:rsid w:val="008A2BF8"/>
    <w:rsid w:val="008A30D6"/>
    <w:rsid w:val="008A40CA"/>
    <w:rsid w:val="008A4D18"/>
    <w:rsid w:val="008A6D51"/>
    <w:rsid w:val="008A7119"/>
    <w:rsid w:val="008B0061"/>
    <w:rsid w:val="008B00AF"/>
    <w:rsid w:val="008B0B4F"/>
    <w:rsid w:val="008B10E5"/>
    <w:rsid w:val="008B160F"/>
    <w:rsid w:val="008B180E"/>
    <w:rsid w:val="008B1E82"/>
    <w:rsid w:val="008B20C1"/>
    <w:rsid w:val="008B29E7"/>
    <w:rsid w:val="008B30AC"/>
    <w:rsid w:val="008B4432"/>
    <w:rsid w:val="008B4DDD"/>
    <w:rsid w:val="008B6EA6"/>
    <w:rsid w:val="008B7436"/>
    <w:rsid w:val="008C0424"/>
    <w:rsid w:val="008C07E0"/>
    <w:rsid w:val="008C15EE"/>
    <w:rsid w:val="008C2CBF"/>
    <w:rsid w:val="008C3F5C"/>
    <w:rsid w:val="008C4053"/>
    <w:rsid w:val="008C486C"/>
    <w:rsid w:val="008C4E6F"/>
    <w:rsid w:val="008C540B"/>
    <w:rsid w:val="008C557C"/>
    <w:rsid w:val="008C567D"/>
    <w:rsid w:val="008C5877"/>
    <w:rsid w:val="008D0172"/>
    <w:rsid w:val="008D0327"/>
    <w:rsid w:val="008D075E"/>
    <w:rsid w:val="008D1C44"/>
    <w:rsid w:val="008D28E6"/>
    <w:rsid w:val="008D30B8"/>
    <w:rsid w:val="008D3623"/>
    <w:rsid w:val="008D3D15"/>
    <w:rsid w:val="008D43F9"/>
    <w:rsid w:val="008D4747"/>
    <w:rsid w:val="008D55F3"/>
    <w:rsid w:val="008D68C6"/>
    <w:rsid w:val="008D6BA5"/>
    <w:rsid w:val="008D705D"/>
    <w:rsid w:val="008D794E"/>
    <w:rsid w:val="008E0ECE"/>
    <w:rsid w:val="008E1056"/>
    <w:rsid w:val="008E1248"/>
    <w:rsid w:val="008E280A"/>
    <w:rsid w:val="008E369E"/>
    <w:rsid w:val="008E43BA"/>
    <w:rsid w:val="008E4FDF"/>
    <w:rsid w:val="008E5B29"/>
    <w:rsid w:val="008E61B9"/>
    <w:rsid w:val="008E691F"/>
    <w:rsid w:val="008E6AF4"/>
    <w:rsid w:val="008E6C51"/>
    <w:rsid w:val="008E71A3"/>
    <w:rsid w:val="008F026E"/>
    <w:rsid w:val="008F0B8F"/>
    <w:rsid w:val="008F1B07"/>
    <w:rsid w:val="008F2384"/>
    <w:rsid w:val="008F251A"/>
    <w:rsid w:val="008F30A7"/>
    <w:rsid w:val="008F3946"/>
    <w:rsid w:val="008F396A"/>
    <w:rsid w:val="008F4035"/>
    <w:rsid w:val="008F4491"/>
    <w:rsid w:val="008F4B08"/>
    <w:rsid w:val="008F620D"/>
    <w:rsid w:val="008F7DF1"/>
    <w:rsid w:val="00900408"/>
    <w:rsid w:val="00900A75"/>
    <w:rsid w:val="00900EAE"/>
    <w:rsid w:val="00901349"/>
    <w:rsid w:val="00901A5D"/>
    <w:rsid w:val="0090277A"/>
    <w:rsid w:val="009043BF"/>
    <w:rsid w:val="009053F6"/>
    <w:rsid w:val="00905401"/>
    <w:rsid w:val="009072F7"/>
    <w:rsid w:val="00910E99"/>
    <w:rsid w:val="009113D1"/>
    <w:rsid w:val="00911DC2"/>
    <w:rsid w:val="00911E45"/>
    <w:rsid w:val="0091293D"/>
    <w:rsid w:val="00912CB1"/>
    <w:rsid w:val="00912EA4"/>
    <w:rsid w:val="00913431"/>
    <w:rsid w:val="00913AEF"/>
    <w:rsid w:val="009143D1"/>
    <w:rsid w:val="009144D2"/>
    <w:rsid w:val="00914A49"/>
    <w:rsid w:val="00914C6E"/>
    <w:rsid w:val="009152EE"/>
    <w:rsid w:val="0091533D"/>
    <w:rsid w:val="00915566"/>
    <w:rsid w:val="009158A2"/>
    <w:rsid w:val="00915F05"/>
    <w:rsid w:val="00916DCA"/>
    <w:rsid w:val="00920EE3"/>
    <w:rsid w:val="00921B58"/>
    <w:rsid w:val="00921B8A"/>
    <w:rsid w:val="00921E4D"/>
    <w:rsid w:val="0092220F"/>
    <w:rsid w:val="009225F7"/>
    <w:rsid w:val="00922FDE"/>
    <w:rsid w:val="0092390A"/>
    <w:rsid w:val="009248B3"/>
    <w:rsid w:val="00924F9F"/>
    <w:rsid w:val="00925404"/>
    <w:rsid w:val="009256E6"/>
    <w:rsid w:val="00926B20"/>
    <w:rsid w:val="009305B8"/>
    <w:rsid w:val="00931DE6"/>
    <w:rsid w:val="00932235"/>
    <w:rsid w:val="00933017"/>
    <w:rsid w:val="00934396"/>
    <w:rsid w:val="009344F8"/>
    <w:rsid w:val="00934773"/>
    <w:rsid w:val="00934BAE"/>
    <w:rsid w:val="00935878"/>
    <w:rsid w:val="00935E98"/>
    <w:rsid w:val="00936A37"/>
    <w:rsid w:val="00937C0E"/>
    <w:rsid w:val="00942DCE"/>
    <w:rsid w:val="00943128"/>
    <w:rsid w:val="00943ECE"/>
    <w:rsid w:val="00943F94"/>
    <w:rsid w:val="00944455"/>
    <w:rsid w:val="00944DEB"/>
    <w:rsid w:val="00945646"/>
    <w:rsid w:val="00946823"/>
    <w:rsid w:val="00947206"/>
    <w:rsid w:val="0094724C"/>
    <w:rsid w:val="009478F7"/>
    <w:rsid w:val="0094792E"/>
    <w:rsid w:val="0095011E"/>
    <w:rsid w:val="00950C99"/>
    <w:rsid w:val="00951663"/>
    <w:rsid w:val="00951B8A"/>
    <w:rsid w:val="00951E86"/>
    <w:rsid w:val="00952BB2"/>
    <w:rsid w:val="00953EA9"/>
    <w:rsid w:val="00954175"/>
    <w:rsid w:val="0095462C"/>
    <w:rsid w:val="00955930"/>
    <w:rsid w:val="00955A21"/>
    <w:rsid w:val="00955FD8"/>
    <w:rsid w:val="009568DC"/>
    <w:rsid w:val="00956F89"/>
    <w:rsid w:val="009576DA"/>
    <w:rsid w:val="00960E0A"/>
    <w:rsid w:val="00961053"/>
    <w:rsid w:val="009625BE"/>
    <w:rsid w:val="00962E55"/>
    <w:rsid w:val="009657C1"/>
    <w:rsid w:val="009657D8"/>
    <w:rsid w:val="0096757E"/>
    <w:rsid w:val="009675FD"/>
    <w:rsid w:val="0096762B"/>
    <w:rsid w:val="00967A21"/>
    <w:rsid w:val="00970CC5"/>
    <w:rsid w:val="00972ADF"/>
    <w:rsid w:val="009736C1"/>
    <w:rsid w:val="00974075"/>
    <w:rsid w:val="009750BF"/>
    <w:rsid w:val="0097548B"/>
    <w:rsid w:val="009754F5"/>
    <w:rsid w:val="00975594"/>
    <w:rsid w:val="00975821"/>
    <w:rsid w:val="00975FB6"/>
    <w:rsid w:val="00976767"/>
    <w:rsid w:val="00977A2C"/>
    <w:rsid w:val="00980288"/>
    <w:rsid w:val="009803CC"/>
    <w:rsid w:val="00981C56"/>
    <w:rsid w:val="009823F0"/>
    <w:rsid w:val="00983764"/>
    <w:rsid w:val="009837E2"/>
    <w:rsid w:val="0098422F"/>
    <w:rsid w:val="00985453"/>
    <w:rsid w:val="00986125"/>
    <w:rsid w:val="00986BF3"/>
    <w:rsid w:val="00986F18"/>
    <w:rsid w:val="0098799F"/>
    <w:rsid w:val="00987C69"/>
    <w:rsid w:val="009902D7"/>
    <w:rsid w:val="00990ACB"/>
    <w:rsid w:val="009920ED"/>
    <w:rsid w:val="009928B5"/>
    <w:rsid w:val="00993D5A"/>
    <w:rsid w:val="0099451F"/>
    <w:rsid w:val="00994EE6"/>
    <w:rsid w:val="009975AC"/>
    <w:rsid w:val="00997A7A"/>
    <w:rsid w:val="00997ACC"/>
    <w:rsid w:val="00997D15"/>
    <w:rsid w:val="00997EBB"/>
    <w:rsid w:val="009A0047"/>
    <w:rsid w:val="009A00FD"/>
    <w:rsid w:val="009A0CE1"/>
    <w:rsid w:val="009A0F87"/>
    <w:rsid w:val="009A1117"/>
    <w:rsid w:val="009A12D8"/>
    <w:rsid w:val="009A1B1A"/>
    <w:rsid w:val="009A4831"/>
    <w:rsid w:val="009A4E9E"/>
    <w:rsid w:val="009A53A4"/>
    <w:rsid w:val="009A61B2"/>
    <w:rsid w:val="009A783E"/>
    <w:rsid w:val="009B1BDC"/>
    <w:rsid w:val="009B381D"/>
    <w:rsid w:val="009B3A1E"/>
    <w:rsid w:val="009B3AB5"/>
    <w:rsid w:val="009B43FE"/>
    <w:rsid w:val="009B4DDB"/>
    <w:rsid w:val="009B5CFB"/>
    <w:rsid w:val="009B6A5D"/>
    <w:rsid w:val="009C03F5"/>
    <w:rsid w:val="009C0AF5"/>
    <w:rsid w:val="009C1908"/>
    <w:rsid w:val="009C28D9"/>
    <w:rsid w:val="009C2C37"/>
    <w:rsid w:val="009C3EC6"/>
    <w:rsid w:val="009C4CE2"/>
    <w:rsid w:val="009C4DFE"/>
    <w:rsid w:val="009C5BF5"/>
    <w:rsid w:val="009C6266"/>
    <w:rsid w:val="009D0081"/>
    <w:rsid w:val="009D0B9F"/>
    <w:rsid w:val="009D0FD4"/>
    <w:rsid w:val="009D1928"/>
    <w:rsid w:val="009D1A3C"/>
    <w:rsid w:val="009D2054"/>
    <w:rsid w:val="009D218A"/>
    <w:rsid w:val="009D22B0"/>
    <w:rsid w:val="009D30B8"/>
    <w:rsid w:val="009D32B2"/>
    <w:rsid w:val="009D3D76"/>
    <w:rsid w:val="009D4136"/>
    <w:rsid w:val="009D4385"/>
    <w:rsid w:val="009D4536"/>
    <w:rsid w:val="009D50F1"/>
    <w:rsid w:val="009D52EE"/>
    <w:rsid w:val="009D60C2"/>
    <w:rsid w:val="009D683A"/>
    <w:rsid w:val="009D76DE"/>
    <w:rsid w:val="009E0BC8"/>
    <w:rsid w:val="009E1CC3"/>
    <w:rsid w:val="009E1EE7"/>
    <w:rsid w:val="009E2501"/>
    <w:rsid w:val="009E2670"/>
    <w:rsid w:val="009E29B7"/>
    <w:rsid w:val="009E2BBA"/>
    <w:rsid w:val="009E2D89"/>
    <w:rsid w:val="009E3C0B"/>
    <w:rsid w:val="009E44F7"/>
    <w:rsid w:val="009E6260"/>
    <w:rsid w:val="009F1167"/>
    <w:rsid w:val="009F121A"/>
    <w:rsid w:val="009F1688"/>
    <w:rsid w:val="009F184F"/>
    <w:rsid w:val="009F2265"/>
    <w:rsid w:val="009F231B"/>
    <w:rsid w:val="009F247E"/>
    <w:rsid w:val="009F27DD"/>
    <w:rsid w:val="009F2A41"/>
    <w:rsid w:val="009F4B76"/>
    <w:rsid w:val="009F4C77"/>
    <w:rsid w:val="009F55B8"/>
    <w:rsid w:val="009F7411"/>
    <w:rsid w:val="009F791F"/>
    <w:rsid w:val="00A00830"/>
    <w:rsid w:val="00A00F56"/>
    <w:rsid w:val="00A02354"/>
    <w:rsid w:val="00A035AD"/>
    <w:rsid w:val="00A04280"/>
    <w:rsid w:val="00A04EE7"/>
    <w:rsid w:val="00A05023"/>
    <w:rsid w:val="00A05490"/>
    <w:rsid w:val="00A05630"/>
    <w:rsid w:val="00A05926"/>
    <w:rsid w:val="00A05D7C"/>
    <w:rsid w:val="00A06491"/>
    <w:rsid w:val="00A06D21"/>
    <w:rsid w:val="00A06DE7"/>
    <w:rsid w:val="00A06F40"/>
    <w:rsid w:val="00A07336"/>
    <w:rsid w:val="00A07B2F"/>
    <w:rsid w:val="00A07EBB"/>
    <w:rsid w:val="00A102D0"/>
    <w:rsid w:val="00A10791"/>
    <w:rsid w:val="00A1112D"/>
    <w:rsid w:val="00A12303"/>
    <w:rsid w:val="00A12353"/>
    <w:rsid w:val="00A129DA"/>
    <w:rsid w:val="00A12C0C"/>
    <w:rsid w:val="00A12FA3"/>
    <w:rsid w:val="00A134CE"/>
    <w:rsid w:val="00A135BA"/>
    <w:rsid w:val="00A13B5B"/>
    <w:rsid w:val="00A14033"/>
    <w:rsid w:val="00A142C7"/>
    <w:rsid w:val="00A14C65"/>
    <w:rsid w:val="00A15591"/>
    <w:rsid w:val="00A1585B"/>
    <w:rsid w:val="00A1619F"/>
    <w:rsid w:val="00A16671"/>
    <w:rsid w:val="00A17880"/>
    <w:rsid w:val="00A1796D"/>
    <w:rsid w:val="00A21F0D"/>
    <w:rsid w:val="00A23211"/>
    <w:rsid w:val="00A23EBF"/>
    <w:rsid w:val="00A23F84"/>
    <w:rsid w:val="00A25355"/>
    <w:rsid w:val="00A2593C"/>
    <w:rsid w:val="00A25CE1"/>
    <w:rsid w:val="00A270EC"/>
    <w:rsid w:val="00A271AB"/>
    <w:rsid w:val="00A273BF"/>
    <w:rsid w:val="00A27A67"/>
    <w:rsid w:val="00A27D52"/>
    <w:rsid w:val="00A3038D"/>
    <w:rsid w:val="00A310D4"/>
    <w:rsid w:val="00A31877"/>
    <w:rsid w:val="00A31FEA"/>
    <w:rsid w:val="00A33560"/>
    <w:rsid w:val="00A34490"/>
    <w:rsid w:val="00A35424"/>
    <w:rsid w:val="00A35EB7"/>
    <w:rsid w:val="00A36F5A"/>
    <w:rsid w:val="00A370A7"/>
    <w:rsid w:val="00A3718D"/>
    <w:rsid w:val="00A37606"/>
    <w:rsid w:val="00A37C1C"/>
    <w:rsid w:val="00A37C54"/>
    <w:rsid w:val="00A40318"/>
    <w:rsid w:val="00A40334"/>
    <w:rsid w:val="00A406EC"/>
    <w:rsid w:val="00A41215"/>
    <w:rsid w:val="00A41364"/>
    <w:rsid w:val="00A41410"/>
    <w:rsid w:val="00A41BBF"/>
    <w:rsid w:val="00A429BC"/>
    <w:rsid w:val="00A43378"/>
    <w:rsid w:val="00A434F6"/>
    <w:rsid w:val="00A44859"/>
    <w:rsid w:val="00A45711"/>
    <w:rsid w:val="00A459BE"/>
    <w:rsid w:val="00A4697F"/>
    <w:rsid w:val="00A46E3B"/>
    <w:rsid w:val="00A47147"/>
    <w:rsid w:val="00A50A35"/>
    <w:rsid w:val="00A51250"/>
    <w:rsid w:val="00A51402"/>
    <w:rsid w:val="00A51AC9"/>
    <w:rsid w:val="00A51E15"/>
    <w:rsid w:val="00A51E4B"/>
    <w:rsid w:val="00A5203C"/>
    <w:rsid w:val="00A5393E"/>
    <w:rsid w:val="00A56AF2"/>
    <w:rsid w:val="00A56D31"/>
    <w:rsid w:val="00A56F35"/>
    <w:rsid w:val="00A575C1"/>
    <w:rsid w:val="00A6069C"/>
    <w:rsid w:val="00A60C72"/>
    <w:rsid w:val="00A61130"/>
    <w:rsid w:val="00A61D17"/>
    <w:rsid w:val="00A62B63"/>
    <w:rsid w:val="00A62C86"/>
    <w:rsid w:val="00A63032"/>
    <w:rsid w:val="00A630F5"/>
    <w:rsid w:val="00A634D3"/>
    <w:rsid w:val="00A63887"/>
    <w:rsid w:val="00A63C54"/>
    <w:rsid w:val="00A64979"/>
    <w:rsid w:val="00A64EAE"/>
    <w:rsid w:val="00A65ADB"/>
    <w:rsid w:val="00A67091"/>
    <w:rsid w:val="00A673B0"/>
    <w:rsid w:val="00A67EB4"/>
    <w:rsid w:val="00A70DFF"/>
    <w:rsid w:val="00A71352"/>
    <w:rsid w:val="00A722A4"/>
    <w:rsid w:val="00A73807"/>
    <w:rsid w:val="00A7461D"/>
    <w:rsid w:val="00A756C4"/>
    <w:rsid w:val="00A7589C"/>
    <w:rsid w:val="00A75AA4"/>
    <w:rsid w:val="00A75B70"/>
    <w:rsid w:val="00A77A00"/>
    <w:rsid w:val="00A807E5"/>
    <w:rsid w:val="00A80B68"/>
    <w:rsid w:val="00A80DA0"/>
    <w:rsid w:val="00A815B3"/>
    <w:rsid w:val="00A8164B"/>
    <w:rsid w:val="00A81748"/>
    <w:rsid w:val="00A82477"/>
    <w:rsid w:val="00A82B28"/>
    <w:rsid w:val="00A835E8"/>
    <w:rsid w:val="00A838FE"/>
    <w:rsid w:val="00A839F4"/>
    <w:rsid w:val="00A83D24"/>
    <w:rsid w:val="00A83D64"/>
    <w:rsid w:val="00A84632"/>
    <w:rsid w:val="00A850C0"/>
    <w:rsid w:val="00A85452"/>
    <w:rsid w:val="00A86A15"/>
    <w:rsid w:val="00A90F19"/>
    <w:rsid w:val="00A9137F"/>
    <w:rsid w:val="00A91557"/>
    <w:rsid w:val="00A91F17"/>
    <w:rsid w:val="00A91FEC"/>
    <w:rsid w:val="00A9405E"/>
    <w:rsid w:val="00A95F79"/>
    <w:rsid w:val="00A96763"/>
    <w:rsid w:val="00A9718F"/>
    <w:rsid w:val="00A9735A"/>
    <w:rsid w:val="00A975D4"/>
    <w:rsid w:val="00AA0688"/>
    <w:rsid w:val="00AA0C8B"/>
    <w:rsid w:val="00AA0E6F"/>
    <w:rsid w:val="00AA0F52"/>
    <w:rsid w:val="00AA2C8A"/>
    <w:rsid w:val="00AA3813"/>
    <w:rsid w:val="00AA3C84"/>
    <w:rsid w:val="00AA3D08"/>
    <w:rsid w:val="00AA3DA3"/>
    <w:rsid w:val="00AA4A1C"/>
    <w:rsid w:val="00AA56AD"/>
    <w:rsid w:val="00AA6AEC"/>
    <w:rsid w:val="00AA6D38"/>
    <w:rsid w:val="00AA753F"/>
    <w:rsid w:val="00AB069F"/>
    <w:rsid w:val="00AB0BD0"/>
    <w:rsid w:val="00AB180F"/>
    <w:rsid w:val="00AB1B2F"/>
    <w:rsid w:val="00AB27F0"/>
    <w:rsid w:val="00AB2B9B"/>
    <w:rsid w:val="00AB3837"/>
    <w:rsid w:val="00AB3C42"/>
    <w:rsid w:val="00AB3ED6"/>
    <w:rsid w:val="00AB4B58"/>
    <w:rsid w:val="00AB4CE9"/>
    <w:rsid w:val="00AB57EB"/>
    <w:rsid w:val="00AB6579"/>
    <w:rsid w:val="00AB7714"/>
    <w:rsid w:val="00AB7AC6"/>
    <w:rsid w:val="00AC0CBC"/>
    <w:rsid w:val="00AC217E"/>
    <w:rsid w:val="00AC2271"/>
    <w:rsid w:val="00AC27B8"/>
    <w:rsid w:val="00AC2B16"/>
    <w:rsid w:val="00AC2C54"/>
    <w:rsid w:val="00AC3A3E"/>
    <w:rsid w:val="00AC3ECF"/>
    <w:rsid w:val="00AC442B"/>
    <w:rsid w:val="00AC4739"/>
    <w:rsid w:val="00AC50DB"/>
    <w:rsid w:val="00AC5976"/>
    <w:rsid w:val="00AC5DE6"/>
    <w:rsid w:val="00AC6209"/>
    <w:rsid w:val="00AC66C6"/>
    <w:rsid w:val="00AC773A"/>
    <w:rsid w:val="00AD0065"/>
    <w:rsid w:val="00AD0915"/>
    <w:rsid w:val="00AD136F"/>
    <w:rsid w:val="00AD147D"/>
    <w:rsid w:val="00AD23B1"/>
    <w:rsid w:val="00AD3AB1"/>
    <w:rsid w:val="00AD3ECF"/>
    <w:rsid w:val="00AD46D1"/>
    <w:rsid w:val="00AD5CC6"/>
    <w:rsid w:val="00AD6329"/>
    <w:rsid w:val="00AD749A"/>
    <w:rsid w:val="00AD7761"/>
    <w:rsid w:val="00AD79F5"/>
    <w:rsid w:val="00AE1964"/>
    <w:rsid w:val="00AE1BD8"/>
    <w:rsid w:val="00AE1C66"/>
    <w:rsid w:val="00AE43FB"/>
    <w:rsid w:val="00AE44CB"/>
    <w:rsid w:val="00AE5A0B"/>
    <w:rsid w:val="00AE5DAB"/>
    <w:rsid w:val="00AE6BCE"/>
    <w:rsid w:val="00AE6C91"/>
    <w:rsid w:val="00AE6E88"/>
    <w:rsid w:val="00AE716F"/>
    <w:rsid w:val="00AE71DA"/>
    <w:rsid w:val="00AE794D"/>
    <w:rsid w:val="00AE7B2C"/>
    <w:rsid w:val="00AE7F5C"/>
    <w:rsid w:val="00AF006E"/>
    <w:rsid w:val="00AF0A44"/>
    <w:rsid w:val="00AF0B7A"/>
    <w:rsid w:val="00AF0FFB"/>
    <w:rsid w:val="00AF17DC"/>
    <w:rsid w:val="00AF1A6D"/>
    <w:rsid w:val="00AF1C61"/>
    <w:rsid w:val="00AF2AEB"/>
    <w:rsid w:val="00AF2C56"/>
    <w:rsid w:val="00AF2F68"/>
    <w:rsid w:val="00AF3F32"/>
    <w:rsid w:val="00AF4276"/>
    <w:rsid w:val="00AF4349"/>
    <w:rsid w:val="00AF44EC"/>
    <w:rsid w:val="00AF49EC"/>
    <w:rsid w:val="00AF4A92"/>
    <w:rsid w:val="00AF4C5D"/>
    <w:rsid w:val="00AF6556"/>
    <w:rsid w:val="00AF6858"/>
    <w:rsid w:val="00AF6B30"/>
    <w:rsid w:val="00AF757C"/>
    <w:rsid w:val="00AF7597"/>
    <w:rsid w:val="00AF76DB"/>
    <w:rsid w:val="00AF77BD"/>
    <w:rsid w:val="00B00ECF"/>
    <w:rsid w:val="00B023D0"/>
    <w:rsid w:val="00B03E92"/>
    <w:rsid w:val="00B03F4A"/>
    <w:rsid w:val="00B0442C"/>
    <w:rsid w:val="00B04F3D"/>
    <w:rsid w:val="00B05DB2"/>
    <w:rsid w:val="00B064E6"/>
    <w:rsid w:val="00B067FC"/>
    <w:rsid w:val="00B071A7"/>
    <w:rsid w:val="00B07518"/>
    <w:rsid w:val="00B10938"/>
    <w:rsid w:val="00B11E84"/>
    <w:rsid w:val="00B127E5"/>
    <w:rsid w:val="00B129A5"/>
    <w:rsid w:val="00B12D68"/>
    <w:rsid w:val="00B146E6"/>
    <w:rsid w:val="00B14718"/>
    <w:rsid w:val="00B14FC8"/>
    <w:rsid w:val="00B1593B"/>
    <w:rsid w:val="00B15DFD"/>
    <w:rsid w:val="00B160FB"/>
    <w:rsid w:val="00B16CA7"/>
    <w:rsid w:val="00B177B5"/>
    <w:rsid w:val="00B178E9"/>
    <w:rsid w:val="00B17913"/>
    <w:rsid w:val="00B179EA"/>
    <w:rsid w:val="00B20635"/>
    <w:rsid w:val="00B20802"/>
    <w:rsid w:val="00B20803"/>
    <w:rsid w:val="00B211F2"/>
    <w:rsid w:val="00B22474"/>
    <w:rsid w:val="00B22ABF"/>
    <w:rsid w:val="00B232BE"/>
    <w:rsid w:val="00B2382A"/>
    <w:rsid w:val="00B23A7D"/>
    <w:rsid w:val="00B23E85"/>
    <w:rsid w:val="00B23EE5"/>
    <w:rsid w:val="00B23EF6"/>
    <w:rsid w:val="00B2604A"/>
    <w:rsid w:val="00B301F4"/>
    <w:rsid w:val="00B30521"/>
    <w:rsid w:val="00B31605"/>
    <w:rsid w:val="00B324F4"/>
    <w:rsid w:val="00B32B98"/>
    <w:rsid w:val="00B32FC2"/>
    <w:rsid w:val="00B33225"/>
    <w:rsid w:val="00B34438"/>
    <w:rsid w:val="00B345CC"/>
    <w:rsid w:val="00B35050"/>
    <w:rsid w:val="00B35CA1"/>
    <w:rsid w:val="00B35EF0"/>
    <w:rsid w:val="00B3659E"/>
    <w:rsid w:val="00B374B2"/>
    <w:rsid w:val="00B3770B"/>
    <w:rsid w:val="00B37ABC"/>
    <w:rsid w:val="00B404CC"/>
    <w:rsid w:val="00B40C7F"/>
    <w:rsid w:val="00B40E3B"/>
    <w:rsid w:val="00B41115"/>
    <w:rsid w:val="00B42390"/>
    <w:rsid w:val="00B429E5"/>
    <w:rsid w:val="00B43FBC"/>
    <w:rsid w:val="00B452E0"/>
    <w:rsid w:val="00B45310"/>
    <w:rsid w:val="00B45430"/>
    <w:rsid w:val="00B454D2"/>
    <w:rsid w:val="00B46576"/>
    <w:rsid w:val="00B514E7"/>
    <w:rsid w:val="00B5280C"/>
    <w:rsid w:val="00B52E32"/>
    <w:rsid w:val="00B53141"/>
    <w:rsid w:val="00B533F1"/>
    <w:rsid w:val="00B54655"/>
    <w:rsid w:val="00B54C5C"/>
    <w:rsid w:val="00B60261"/>
    <w:rsid w:val="00B60F0B"/>
    <w:rsid w:val="00B614C8"/>
    <w:rsid w:val="00B6190E"/>
    <w:rsid w:val="00B623C6"/>
    <w:rsid w:val="00B62C9F"/>
    <w:rsid w:val="00B62F73"/>
    <w:rsid w:val="00B64774"/>
    <w:rsid w:val="00B64A1C"/>
    <w:rsid w:val="00B65539"/>
    <w:rsid w:val="00B663C4"/>
    <w:rsid w:val="00B67D78"/>
    <w:rsid w:val="00B70979"/>
    <w:rsid w:val="00B70A2A"/>
    <w:rsid w:val="00B713FD"/>
    <w:rsid w:val="00B71B14"/>
    <w:rsid w:val="00B71E83"/>
    <w:rsid w:val="00B72503"/>
    <w:rsid w:val="00B72AB5"/>
    <w:rsid w:val="00B7357D"/>
    <w:rsid w:val="00B73E40"/>
    <w:rsid w:val="00B74278"/>
    <w:rsid w:val="00B7433C"/>
    <w:rsid w:val="00B745EB"/>
    <w:rsid w:val="00B755F2"/>
    <w:rsid w:val="00B75B8A"/>
    <w:rsid w:val="00B76EDE"/>
    <w:rsid w:val="00B81633"/>
    <w:rsid w:val="00B82840"/>
    <w:rsid w:val="00B82869"/>
    <w:rsid w:val="00B84555"/>
    <w:rsid w:val="00B846FF"/>
    <w:rsid w:val="00B860AE"/>
    <w:rsid w:val="00B867CE"/>
    <w:rsid w:val="00B87A1A"/>
    <w:rsid w:val="00B87E5A"/>
    <w:rsid w:val="00B905C4"/>
    <w:rsid w:val="00B91BF4"/>
    <w:rsid w:val="00B91C5D"/>
    <w:rsid w:val="00B92902"/>
    <w:rsid w:val="00B929BC"/>
    <w:rsid w:val="00B92CBE"/>
    <w:rsid w:val="00B935B7"/>
    <w:rsid w:val="00B93AB0"/>
    <w:rsid w:val="00B942D3"/>
    <w:rsid w:val="00B9448A"/>
    <w:rsid w:val="00B94948"/>
    <w:rsid w:val="00B9576E"/>
    <w:rsid w:val="00B957B0"/>
    <w:rsid w:val="00B97012"/>
    <w:rsid w:val="00B976A1"/>
    <w:rsid w:val="00B97703"/>
    <w:rsid w:val="00BA0F51"/>
    <w:rsid w:val="00BA194E"/>
    <w:rsid w:val="00BA19E7"/>
    <w:rsid w:val="00BA2841"/>
    <w:rsid w:val="00BA2FA2"/>
    <w:rsid w:val="00BA33AF"/>
    <w:rsid w:val="00BA4816"/>
    <w:rsid w:val="00BA57BE"/>
    <w:rsid w:val="00BA64C6"/>
    <w:rsid w:val="00BA6CB9"/>
    <w:rsid w:val="00BA6E81"/>
    <w:rsid w:val="00BA7AA8"/>
    <w:rsid w:val="00BA7C99"/>
    <w:rsid w:val="00BA7E81"/>
    <w:rsid w:val="00BB0A02"/>
    <w:rsid w:val="00BB1F8A"/>
    <w:rsid w:val="00BB226A"/>
    <w:rsid w:val="00BB291E"/>
    <w:rsid w:val="00BB2AE2"/>
    <w:rsid w:val="00BB32FC"/>
    <w:rsid w:val="00BB3555"/>
    <w:rsid w:val="00BB36A6"/>
    <w:rsid w:val="00BB3A1A"/>
    <w:rsid w:val="00BB41D4"/>
    <w:rsid w:val="00BB4218"/>
    <w:rsid w:val="00BB44C1"/>
    <w:rsid w:val="00BB505E"/>
    <w:rsid w:val="00BB55AC"/>
    <w:rsid w:val="00BB78F9"/>
    <w:rsid w:val="00BC017F"/>
    <w:rsid w:val="00BC0BA1"/>
    <w:rsid w:val="00BC138D"/>
    <w:rsid w:val="00BC160B"/>
    <w:rsid w:val="00BC16B5"/>
    <w:rsid w:val="00BC1AD8"/>
    <w:rsid w:val="00BC238F"/>
    <w:rsid w:val="00BC239E"/>
    <w:rsid w:val="00BC2874"/>
    <w:rsid w:val="00BC2B24"/>
    <w:rsid w:val="00BC372C"/>
    <w:rsid w:val="00BC466B"/>
    <w:rsid w:val="00BC4AFB"/>
    <w:rsid w:val="00BC610E"/>
    <w:rsid w:val="00BC72C0"/>
    <w:rsid w:val="00BC73AD"/>
    <w:rsid w:val="00BD0807"/>
    <w:rsid w:val="00BD1233"/>
    <w:rsid w:val="00BD2F66"/>
    <w:rsid w:val="00BD4142"/>
    <w:rsid w:val="00BD4198"/>
    <w:rsid w:val="00BD576D"/>
    <w:rsid w:val="00BD5E2D"/>
    <w:rsid w:val="00BD6159"/>
    <w:rsid w:val="00BD67C4"/>
    <w:rsid w:val="00BD7878"/>
    <w:rsid w:val="00BE07A5"/>
    <w:rsid w:val="00BE0BDC"/>
    <w:rsid w:val="00BE0C81"/>
    <w:rsid w:val="00BE1158"/>
    <w:rsid w:val="00BE12D7"/>
    <w:rsid w:val="00BE17D1"/>
    <w:rsid w:val="00BE2919"/>
    <w:rsid w:val="00BE374F"/>
    <w:rsid w:val="00BE40A9"/>
    <w:rsid w:val="00BE4384"/>
    <w:rsid w:val="00BE44E4"/>
    <w:rsid w:val="00BE5206"/>
    <w:rsid w:val="00BE5D14"/>
    <w:rsid w:val="00BE6262"/>
    <w:rsid w:val="00BE6DEA"/>
    <w:rsid w:val="00BE6FD8"/>
    <w:rsid w:val="00BE7FE8"/>
    <w:rsid w:val="00BF0A66"/>
    <w:rsid w:val="00BF0ECD"/>
    <w:rsid w:val="00BF1CF9"/>
    <w:rsid w:val="00BF2381"/>
    <w:rsid w:val="00BF242E"/>
    <w:rsid w:val="00BF37B1"/>
    <w:rsid w:val="00BF4DA9"/>
    <w:rsid w:val="00BF61B0"/>
    <w:rsid w:val="00BF7AA9"/>
    <w:rsid w:val="00BF7B96"/>
    <w:rsid w:val="00BF7C98"/>
    <w:rsid w:val="00C00526"/>
    <w:rsid w:val="00C008BA"/>
    <w:rsid w:val="00C00BFD"/>
    <w:rsid w:val="00C0128C"/>
    <w:rsid w:val="00C02FA2"/>
    <w:rsid w:val="00C03441"/>
    <w:rsid w:val="00C0393A"/>
    <w:rsid w:val="00C03BBD"/>
    <w:rsid w:val="00C03C72"/>
    <w:rsid w:val="00C03D70"/>
    <w:rsid w:val="00C04088"/>
    <w:rsid w:val="00C04D30"/>
    <w:rsid w:val="00C052D7"/>
    <w:rsid w:val="00C05470"/>
    <w:rsid w:val="00C059CF"/>
    <w:rsid w:val="00C05EC7"/>
    <w:rsid w:val="00C0620B"/>
    <w:rsid w:val="00C06301"/>
    <w:rsid w:val="00C069CA"/>
    <w:rsid w:val="00C06D8A"/>
    <w:rsid w:val="00C07536"/>
    <w:rsid w:val="00C07A44"/>
    <w:rsid w:val="00C10A8C"/>
    <w:rsid w:val="00C1149B"/>
    <w:rsid w:val="00C11D65"/>
    <w:rsid w:val="00C11E4C"/>
    <w:rsid w:val="00C14556"/>
    <w:rsid w:val="00C147A0"/>
    <w:rsid w:val="00C147F8"/>
    <w:rsid w:val="00C14A2A"/>
    <w:rsid w:val="00C202C0"/>
    <w:rsid w:val="00C22FCA"/>
    <w:rsid w:val="00C231BB"/>
    <w:rsid w:val="00C232F5"/>
    <w:rsid w:val="00C235B8"/>
    <w:rsid w:val="00C23DB1"/>
    <w:rsid w:val="00C24947"/>
    <w:rsid w:val="00C260B2"/>
    <w:rsid w:val="00C26CEF"/>
    <w:rsid w:val="00C274F3"/>
    <w:rsid w:val="00C309C4"/>
    <w:rsid w:val="00C30A5D"/>
    <w:rsid w:val="00C3100A"/>
    <w:rsid w:val="00C312F9"/>
    <w:rsid w:val="00C3304B"/>
    <w:rsid w:val="00C3373A"/>
    <w:rsid w:val="00C343AA"/>
    <w:rsid w:val="00C34700"/>
    <w:rsid w:val="00C36DDD"/>
    <w:rsid w:val="00C37AA7"/>
    <w:rsid w:val="00C40459"/>
    <w:rsid w:val="00C41D10"/>
    <w:rsid w:val="00C41DD6"/>
    <w:rsid w:val="00C41E76"/>
    <w:rsid w:val="00C41F96"/>
    <w:rsid w:val="00C4265B"/>
    <w:rsid w:val="00C42B0D"/>
    <w:rsid w:val="00C42F48"/>
    <w:rsid w:val="00C449B6"/>
    <w:rsid w:val="00C44A52"/>
    <w:rsid w:val="00C44F6F"/>
    <w:rsid w:val="00C452ED"/>
    <w:rsid w:val="00C462A9"/>
    <w:rsid w:val="00C4702F"/>
    <w:rsid w:val="00C47914"/>
    <w:rsid w:val="00C50B95"/>
    <w:rsid w:val="00C51057"/>
    <w:rsid w:val="00C5199F"/>
    <w:rsid w:val="00C51B49"/>
    <w:rsid w:val="00C51CC7"/>
    <w:rsid w:val="00C5336D"/>
    <w:rsid w:val="00C53479"/>
    <w:rsid w:val="00C53A49"/>
    <w:rsid w:val="00C553AF"/>
    <w:rsid w:val="00C55EBC"/>
    <w:rsid w:val="00C56BFA"/>
    <w:rsid w:val="00C56F6C"/>
    <w:rsid w:val="00C61280"/>
    <w:rsid w:val="00C620AC"/>
    <w:rsid w:val="00C6210C"/>
    <w:rsid w:val="00C638C0"/>
    <w:rsid w:val="00C65F7B"/>
    <w:rsid w:val="00C66449"/>
    <w:rsid w:val="00C66895"/>
    <w:rsid w:val="00C66A8A"/>
    <w:rsid w:val="00C706C2"/>
    <w:rsid w:val="00C72745"/>
    <w:rsid w:val="00C72DE4"/>
    <w:rsid w:val="00C741EB"/>
    <w:rsid w:val="00C74396"/>
    <w:rsid w:val="00C74C03"/>
    <w:rsid w:val="00C75084"/>
    <w:rsid w:val="00C753EE"/>
    <w:rsid w:val="00C763F5"/>
    <w:rsid w:val="00C76E6E"/>
    <w:rsid w:val="00C80154"/>
    <w:rsid w:val="00C822B5"/>
    <w:rsid w:val="00C822ED"/>
    <w:rsid w:val="00C825BE"/>
    <w:rsid w:val="00C82DFA"/>
    <w:rsid w:val="00C85537"/>
    <w:rsid w:val="00C86075"/>
    <w:rsid w:val="00C863D3"/>
    <w:rsid w:val="00C86D2E"/>
    <w:rsid w:val="00C90570"/>
    <w:rsid w:val="00C90F36"/>
    <w:rsid w:val="00C9176E"/>
    <w:rsid w:val="00C923D0"/>
    <w:rsid w:val="00C92804"/>
    <w:rsid w:val="00C932A7"/>
    <w:rsid w:val="00C93449"/>
    <w:rsid w:val="00C93626"/>
    <w:rsid w:val="00C939AE"/>
    <w:rsid w:val="00C93D46"/>
    <w:rsid w:val="00C94686"/>
    <w:rsid w:val="00C95555"/>
    <w:rsid w:val="00C95B93"/>
    <w:rsid w:val="00C95EC3"/>
    <w:rsid w:val="00C9699B"/>
    <w:rsid w:val="00C973E8"/>
    <w:rsid w:val="00CA0269"/>
    <w:rsid w:val="00CA09C1"/>
    <w:rsid w:val="00CA230A"/>
    <w:rsid w:val="00CA2C2B"/>
    <w:rsid w:val="00CA32AF"/>
    <w:rsid w:val="00CA3480"/>
    <w:rsid w:val="00CA3E5B"/>
    <w:rsid w:val="00CA47F7"/>
    <w:rsid w:val="00CA4919"/>
    <w:rsid w:val="00CA4E36"/>
    <w:rsid w:val="00CA6166"/>
    <w:rsid w:val="00CB0FD4"/>
    <w:rsid w:val="00CB19C8"/>
    <w:rsid w:val="00CB223A"/>
    <w:rsid w:val="00CB27F6"/>
    <w:rsid w:val="00CB4150"/>
    <w:rsid w:val="00CB4C6C"/>
    <w:rsid w:val="00CB63AD"/>
    <w:rsid w:val="00CB696F"/>
    <w:rsid w:val="00CB6E62"/>
    <w:rsid w:val="00CC105B"/>
    <w:rsid w:val="00CC10D0"/>
    <w:rsid w:val="00CC2B75"/>
    <w:rsid w:val="00CC318A"/>
    <w:rsid w:val="00CC3BA9"/>
    <w:rsid w:val="00CC46BB"/>
    <w:rsid w:val="00CC4997"/>
    <w:rsid w:val="00CC4C31"/>
    <w:rsid w:val="00CC5007"/>
    <w:rsid w:val="00CC51E8"/>
    <w:rsid w:val="00CC5244"/>
    <w:rsid w:val="00CC568C"/>
    <w:rsid w:val="00CC5930"/>
    <w:rsid w:val="00CC61F9"/>
    <w:rsid w:val="00CC629B"/>
    <w:rsid w:val="00CC6AD0"/>
    <w:rsid w:val="00CC790E"/>
    <w:rsid w:val="00CD01AB"/>
    <w:rsid w:val="00CD13CF"/>
    <w:rsid w:val="00CD31AC"/>
    <w:rsid w:val="00CD32AA"/>
    <w:rsid w:val="00CD3517"/>
    <w:rsid w:val="00CD38B7"/>
    <w:rsid w:val="00CD59AB"/>
    <w:rsid w:val="00CD5B80"/>
    <w:rsid w:val="00CD72E1"/>
    <w:rsid w:val="00CD72F6"/>
    <w:rsid w:val="00CD76D3"/>
    <w:rsid w:val="00CD7CA8"/>
    <w:rsid w:val="00CD7EB5"/>
    <w:rsid w:val="00CE1752"/>
    <w:rsid w:val="00CE2549"/>
    <w:rsid w:val="00CE3981"/>
    <w:rsid w:val="00CE3A34"/>
    <w:rsid w:val="00CE3A9A"/>
    <w:rsid w:val="00CE3E06"/>
    <w:rsid w:val="00CE4088"/>
    <w:rsid w:val="00CE41E7"/>
    <w:rsid w:val="00CE448E"/>
    <w:rsid w:val="00CE4C06"/>
    <w:rsid w:val="00CE4E12"/>
    <w:rsid w:val="00CE5B5E"/>
    <w:rsid w:val="00CE622B"/>
    <w:rsid w:val="00CE6507"/>
    <w:rsid w:val="00CE6F27"/>
    <w:rsid w:val="00CE7EF8"/>
    <w:rsid w:val="00CF0071"/>
    <w:rsid w:val="00CF0463"/>
    <w:rsid w:val="00CF19C6"/>
    <w:rsid w:val="00CF2B95"/>
    <w:rsid w:val="00CF3402"/>
    <w:rsid w:val="00CF3F6B"/>
    <w:rsid w:val="00CF44DC"/>
    <w:rsid w:val="00CF76B4"/>
    <w:rsid w:val="00D00448"/>
    <w:rsid w:val="00D00F4F"/>
    <w:rsid w:val="00D013EA"/>
    <w:rsid w:val="00D01B3A"/>
    <w:rsid w:val="00D03718"/>
    <w:rsid w:val="00D0658D"/>
    <w:rsid w:val="00D06DB6"/>
    <w:rsid w:val="00D078DF"/>
    <w:rsid w:val="00D1038F"/>
    <w:rsid w:val="00D10768"/>
    <w:rsid w:val="00D11C36"/>
    <w:rsid w:val="00D125EC"/>
    <w:rsid w:val="00D12870"/>
    <w:rsid w:val="00D12C18"/>
    <w:rsid w:val="00D130EB"/>
    <w:rsid w:val="00D13B5B"/>
    <w:rsid w:val="00D15133"/>
    <w:rsid w:val="00D1546E"/>
    <w:rsid w:val="00D155EA"/>
    <w:rsid w:val="00D159A0"/>
    <w:rsid w:val="00D179C6"/>
    <w:rsid w:val="00D17D3C"/>
    <w:rsid w:val="00D2143F"/>
    <w:rsid w:val="00D21856"/>
    <w:rsid w:val="00D218F2"/>
    <w:rsid w:val="00D21CC7"/>
    <w:rsid w:val="00D22CF8"/>
    <w:rsid w:val="00D23E16"/>
    <w:rsid w:val="00D23F1B"/>
    <w:rsid w:val="00D243A8"/>
    <w:rsid w:val="00D24D5D"/>
    <w:rsid w:val="00D25D29"/>
    <w:rsid w:val="00D2685D"/>
    <w:rsid w:val="00D26CF8"/>
    <w:rsid w:val="00D311E5"/>
    <w:rsid w:val="00D31891"/>
    <w:rsid w:val="00D33DDE"/>
    <w:rsid w:val="00D353E0"/>
    <w:rsid w:val="00D355B6"/>
    <w:rsid w:val="00D35625"/>
    <w:rsid w:val="00D4072B"/>
    <w:rsid w:val="00D4172B"/>
    <w:rsid w:val="00D4182F"/>
    <w:rsid w:val="00D430EE"/>
    <w:rsid w:val="00D4372E"/>
    <w:rsid w:val="00D440B4"/>
    <w:rsid w:val="00D44D2D"/>
    <w:rsid w:val="00D45454"/>
    <w:rsid w:val="00D45E2D"/>
    <w:rsid w:val="00D4631E"/>
    <w:rsid w:val="00D469F3"/>
    <w:rsid w:val="00D46E02"/>
    <w:rsid w:val="00D46FE4"/>
    <w:rsid w:val="00D47B7D"/>
    <w:rsid w:val="00D47BB4"/>
    <w:rsid w:val="00D47C08"/>
    <w:rsid w:val="00D5007D"/>
    <w:rsid w:val="00D51828"/>
    <w:rsid w:val="00D519BD"/>
    <w:rsid w:val="00D51D94"/>
    <w:rsid w:val="00D5236D"/>
    <w:rsid w:val="00D52C08"/>
    <w:rsid w:val="00D53856"/>
    <w:rsid w:val="00D54397"/>
    <w:rsid w:val="00D54780"/>
    <w:rsid w:val="00D57030"/>
    <w:rsid w:val="00D576B2"/>
    <w:rsid w:val="00D578E3"/>
    <w:rsid w:val="00D57939"/>
    <w:rsid w:val="00D57CE7"/>
    <w:rsid w:val="00D57DB0"/>
    <w:rsid w:val="00D61808"/>
    <w:rsid w:val="00D619D7"/>
    <w:rsid w:val="00D61AD5"/>
    <w:rsid w:val="00D6221E"/>
    <w:rsid w:val="00D62AE7"/>
    <w:rsid w:val="00D63F66"/>
    <w:rsid w:val="00D64038"/>
    <w:rsid w:val="00D64452"/>
    <w:rsid w:val="00D64B93"/>
    <w:rsid w:val="00D64E07"/>
    <w:rsid w:val="00D65A3B"/>
    <w:rsid w:val="00D65C53"/>
    <w:rsid w:val="00D65D40"/>
    <w:rsid w:val="00D672DB"/>
    <w:rsid w:val="00D678A6"/>
    <w:rsid w:val="00D71F6E"/>
    <w:rsid w:val="00D7245A"/>
    <w:rsid w:val="00D73881"/>
    <w:rsid w:val="00D73D0B"/>
    <w:rsid w:val="00D74151"/>
    <w:rsid w:val="00D74339"/>
    <w:rsid w:val="00D743AB"/>
    <w:rsid w:val="00D748C8"/>
    <w:rsid w:val="00D76EF0"/>
    <w:rsid w:val="00D77551"/>
    <w:rsid w:val="00D77799"/>
    <w:rsid w:val="00D815A6"/>
    <w:rsid w:val="00D82551"/>
    <w:rsid w:val="00D82C09"/>
    <w:rsid w:val="00D84CB3"/>
    <w:rsid w:val="00D84E3D"/>
    <w:rsid w:val="00D866E5"/>
    <w:rsid w:val="00D86717"/>
    <w:rsid w:val="00D86D0B"/>
    <w:rsid w:val="00D91D49"/>
    <w:rsid w:val="00D9246A"/>
    <w:rsid w:val="00D93537"/>
    <w:rsid w:val="00D93D7E"/>
    <w:rsid w:val="00D93E96"/>
    <w:rsid w:val="00D9462F"/>
    <w:rsid w:val="00D94A2D"/>
    <w:rsid w:val="00D94C43"/>
    <w:rsid w:val="00D94FF0"/>
    <w:rsid w:val="00D95F0C"/>
    <w:rsid w:val="00D96A91"/>
    <w:rsid w:val="00D972DE"/>
    <w:rsid w:val="00D9753B"/>
    <w:rsid w:val="00DA05C8"/>
    <w:rsid w:val="00DA0A2A"/>
    <w:rsid w:val="00DA0F28"/>
    <w:rsid w:val="00DA119D"/>
    <w:rsid w:val="00DA11C7"/>
    <w:rsid w:val="00DA17FA"/>
    <w:rsid w:val="00DA19F8"/>
    <w:rsid w:val="00DA22EF"/>
    <w:rsid w:val="00DA241E"/>
    <w:rsid w:val="00DA2DC7"/>
    <w:rsid w:val="00DA3518"/>
    <w:rsid w:val="00DA3D5F"/>
    <w:rsid w:val="00DA3FF2"/>
    <w:rsid w:val="00DA4ADA"/>
    <w:rsid w:val="00DA5045"/>
    <w:rsid w:val="00DA5A97"/>
    <w:rsid w:val="00DA5C2A"/>
    <w:rsid w:val="00DA5C6C"/>
    <w:rsid w:val="00DB23A8"/>
    <w:rsid w:val="00DB25A8"/>
    <w:rsid w:val="00DB2C12"/>
    <w:rsid w:val="00DB4660"/>
    <w:rsid w:val="00DB514E"/>
    <w:rsid w:val="00DB575C"/>
    <w:rsid w:val="00DB603E"/>
    <w:rsid w:val="00DB63EF"/>
    <w:rsid w:val="00DC042E"/>
    <w:rsid w:val="00DC1070"/>
    <w:rsid w:val="00DC15EC"/>
    <w:rsid w:val="00DC1FE1"/>
    <w:rsid w:val="00DC27C4"/>
    <w:rsid w:val="00DC2E57"/>
    <w:rsid w:val="00DC34D7"/>
    <w:rsid w:val="00DC3AE6"/>
    <w:rsid w:val="00DC413D"/>
    <w:rsid w:val="00DC41A5"/>
    <w:rsid w:val="00DC5158"/>
    <w:rsid w:val="00DC58E3"/>
    <w:rsid w:val="00DC61A8"/>
    <w:rsid w:val="00DC7920"/>
    <w:rsid w:val="00DC7CB5"/>
    <w:rsid w:val="00DD0F9B"/>
    <w:rsid w:val="00DD1141"/>
    <w:rsid w:val="00DD33CC"/>
    <w:rsid w:val="00DD59D8"/>
    <w:rsid w:val="00DD5C62"/>
    <w:rsid w:val="00DD7064"/>
    <w:rsid w:val="00DD78E4"/>
    <w:rsid w:val="00DE16D7"/>
    <w:rsid w:val="00DE223D"/>
    <w:rsid w:val="00DE3764"/>
    <w:rsid w:val="00DE544C"/>
    <w:rsid w:val="00DE623B"/>
    <w:rsid w:val="00DE6582"/>
    <w:rsid w:val="00DE75AB"/>
    <w:rsid w:val="00DE7842"/>
    <w:rsid w:val="00DE7B16"/>
    <w:rsid w:val="00DE7C7B"/>
    <w:rsid w:val="00DF1279"/>
    <w:rsid w:val="00DF158B"/>
    <w:rsid w:val="00DF2269"/>
    <w:rsid w:val="00DF2702"/>
    <w:rsid w:val="00DF3125"/>
    <w:rsid w:val="00DF3F1E"/>
    <w:rsid w:val="00DF4146"/>
    <w:rsid w:val="00DF4256"/>
    <w:rsid w:val="00DF4A51"/>
    <w:rsid w:val="00DF6955"/>
    <w:rsid w:val="00DF6DF8"/>
    <w:rsid w:val="00DF7B15"/>
    <w:rsid w:val="00DF7B3A"/>
    <w:rsid w:val="00E00024"/>
    <w:rsid w:val="00E0106F"/>
    <w:rsid w:val="00E01E99"/>
    <w:rsid w:val="00E01FBC"/>
    <w:rsid w:val="00E048F5"/>
    <w:rsid w:val="00E049AA"/>
    <w:rsid w:val="00E05A62"/>
    <w:rsid w:val="00E05D59"/>
    <w:rsid w:val="00E07909"/>
    <w:rsid w:val="00E07B5D"/>
    <w:rsid w:val="00E114E5"/>
    <w:rsid w:val="00E11F68"/>
    <w:rsid w:val="00E12406"/>
    <w:rsid w:val="00E142DE"/>
    <w:rsid w:val="00E154A1"/>
    <w:rsid w:val="00E15D3C"/>
    <w:rsid w:val="00E16ECE"/>
    <w:rsid w:val="00E17878"/>
    <w:rsid w:val="00E221FF"/>
    <w:rsid w:val="00E22693"/>
    <w:rsid w:val="00E231F0"/>
    <w:rsid w:val="00E23C40"/>
    <w:rsid w:val="00E23E23"/>
    <w:rsid w:val="00E241A4"/>
    <w:rsid w:val="00E24346"/>
    <w:rsid w:val="00E244EB"/>
    <w:rsid w:val="00E246FB"/>
    <w:rsid w:val="00E24D00"/>
    <w:rsid w:val="00E253BB"/>
    <w:rsid w:val="00E259E8"/>
    <w:rsid w:val="00E25C21"/>
    <w:rsid w:val="00E25D48"/>
    <w:rsid w:val="00E2602A"/>
    <w:rsid w:val="00E26FAC"/>
    <w:rsid w:val="00E279A4"/>
    <w:rsid w:val="00E27D3A"/>
    <w:rsid w:val="00E30A10"/>
    <w:rsid w:val="00E31084"/>
    <w:rsid w:val="00E31B42"/>
    <w:rsid w:val="00E31D97"/>
    <w:rsid w:val="00E31E41"/>
    <w:rsid w:val="00E34329"/>
    <w:rsid w:val="00E34B5F"/>
    <w:rsid w:val="00E35284"/>
    <w:rsid w:val="00E35CB3"/>
    <w:rsid w:val="00E35D52"/>
    <w:rsid w:val="00E36340"/>
    <w:rsid w:val="00E37193"/>
    <w:rsid w:val="00E3749C"/>
    <w:rsid w:val="00E37D4E"/>
    <w:rsid w:val="00E37E80"/>
    <w:rsid w:val="00E40A5F"/>
    <w:rsid w:val="00E414FA"/>
    <w:rsid w:val="00E41531"/>
    <w:rsid w:val="00E416BD"/>
    <w:rsid w:val="00E41846"/>
    <w:rsid w:val="00E4191B"/>
    <w:rsid w:val="00E444F6"/>
    <w:rsid w:val="00E446B8"/>
    <w:rsid w:val="00E44AC7"/>
    <w:rsid w:val="00E44BEA"/>
    <w:rsid w:val="00E44FFB"/>
    <w:rsid w:val="00E45F78"/>
    <w:rsid w:val="00E46814"/>
    <w:rsid w:val="00E46843"/>
    <w:rsid w:val="00E4690A"/>
    <w:rsid w:val="00E46EC5"/>
    <w:rsid w:val="00E51084"/>
    <w:rsid w:val="00E52123"/>
    <w:rsid w:val="00E52EBD"/>
    <w:rsid w:val="00E53516"/>
    <w:rsid w:val="00E53686"/>
    <w:rsid w:val="00E536F5"/>
    <w:rsid w:val="00E55500"/>
    <w:rsid w:val="00E55F9E"/>
    <w:rsid w:val="00E56DB1"/>
    <w:rsid w:val="00E573D6"/>
    <w:rsid w:val="00E57F29"/>
    <w:rsid w:val="00E60243"/>
    <w:rsid w:val="00E60A95"/>
    <w:rsid w:val="00E613F4"/>
    <w:rsid w:val="00E61D70"/>
    <w:rsid w:val="00E62203"/>
    <w:rsid w:val="00E6336C"/>
    <w:rsid w:val="00E641B4"/>
    <w:rsid w:val="00E64B34"/>
    <w:rsid w:val="00E6618B"/>
    <w:rsid w:val="00E6660A"/>
    <w:rsid w:val="00E66C9F"/>
    <w:rsid w:val="00E66E7E"/>
    <w:rsid w:val="00E67DAC"/>
    <w:rsid w:val="00E70217"/>
    <w:rsid w:val="00E70D21"/>
    <w:rsid w:val="00E71185"/>
    <w:rsid w:val="00E71A0D"/>
    <w:rsid w:val="00E72422"/>
    <w:rsid w:val="00E72A64"/>
    <w:rsid w:val="00E74D97"/>
    <w:rsid w:val="00E76B0B"/>
    <w:rsid w:val="00E76DDD"/>
    <w:rsid w:val="00E77205"/>
    <w:rsid w:val="00E7766F"/>
    <w:rsid w:val="00E80564"/>
    <w:rsid w:val="00E80863"/>
    <w:rsid w:val="00E8166A"/>
    <w:rsid w:val="00E81F1E"/>
    <w:rsid w:val="00E82306"/>
    <w:rsid w:val="00E827FE"/>
    <w:rsid w:val="00E835A0"/>
    <w:rsid w:val="00E83C6F"/>
    <w:rsid w:val="00E83DB5"/>
    <w:rsid w:val="00E844ED"/>
    <w:rsid w:val="00E8490B"/>
    <w:rsid w:val="00E8584C"/>
    <w:rsid w:val="00E85C27"/>
    <w:rsid w:val="00E85C58"/>
    <w:rsid w:val="00E85E3C"/>
    <w:rsid w:val="00E870EB"/>
    <w:rsid w:val="00E87839"/>
    <w:rsid w:val="00E9098C"/>
    <w:rsid w:val="00E91358"/>
    <w:rsid w:val="00E91F1C"/>
    <w:rsid w:val="00E93216"/>
    <w:rsid w:val="00E93EF8"/>
    <w:rsid w:val="00E945E3"/>
    <w:rsid w:val="00E94D54"/>
    <w:rsid w:val="00E94EB9"/>
    <w:rsid w:val="00E95942"/>
    <w:rsid w:val="00E95DCB"/>
    <w:rsid w:val="00E9646A"/>
    <w:rsid w:val="00E965BB"/>
    <w:rsid w:val="00E96E30"/>
    <w:rsid w:val="00E96F85"/>
    <w:rsid w:val="00E973F4"/>
    <w:rsid w:val="00E97821"/>
    <w:rsid w:val="00EA0B86"/>
    <w:rsid w:val="00EA64ED"/>
    <w:rsid w:val="00EA6B9D"/>
    <w:rsid w:val="00EA6BDF"/>
    <w:rsid w:val="00EA79B4"/>
    <w:rsid w:val="00EB0341"/>
    <w:rsid w:val="00EB15C8"/>
    <w:rsid w:val="00EB1B49"/>
    <w:rsid w:val="00EB1FAC"/>
    <w:rsid w:val="00EB2851"/>
    <w:rsid w:val="00EB2D8C"/>
    <w:rsid w:val="00EB3117"/>
    <w:rsid w:val="00EB331E"/>
    <w:rsid w:val="00EB46BC"/>
    <w:rsid w:val="00EB48E6"/>
    <w:rsid w:val="00EB6842"/>
    <w:rsid w:val="00EC1454"/>
    <w:rsid w:val="00EC151A"/>
    <w:rsid w:val="00EC176D"/>
    <w:rsid w:val="00EC1AED"/>
    <w:rsid w:val="00EC3529"/>
    <w:rsid w:val="00EC38BA"/>
    <w:rsid w:val="00EC3E9E"/>
    <w:rsid w:val="00EC509A"/>
    <w:rsid w:val="00EC5366"/>
    <w:rsid w:val="00EC6B08"/>
    <w:rsid w:val="00ED075F"/>
    <w:rsid w:val="00ED241B"/>
    <w:rsid w:val="00ED27D0"/>
    <w:rsid w:val="00ED3424"/>
    <w:rsid w:val="00ED3E8A"/>
    <w:rsid w:val="00ED5490"/>
    <w:rsid w:val="00ED5803"/>
    <w:rsid w:val="00ED71B9"/>
    <w:rsid w:val="00ED7A9E"/>
    <w:rsid w:val="00ED7AEC"/>
    <w:rsid w:val="00EE0045"/>
    <w:rsid w:val="00EE0356"/>
    <w:rsid w:val="00EE0A84"/>
    <w:rsid w:val="00EE2E6A"/>
    <w:rsid w:val="00EE3DCD"/>
    <w:rsid w:val="00EE4127"/>
    <w:rsid w:val="00EE4CF4"/>
    <w:rsid w:val="00EE4F93"/>
    <w:rsid w:val="00EE5306"/>
    <w:rsid w:val="00EE53AC"/>
    <w:rsid w:val="00EE60D3"/>
    <w:rsid w:val="00EE796F"/>
    <w:rsid w:val="00EF2086"/>
    <w:rsid w:val="00EF24A3"/>
    <w:rsid w:val="00EF33E5"/>
    <w:rsid w:val="00EF4B71"/>
    <w:rsid w:val="00EF56CC"/>
    <w:rsid w:val="00EF5A4E"/>
    <w:rsid w:val="00EF6966"/>
    <w:rsid w:val="00EF7AAC"/>
    <w:rsid w:val="00EF7CE3"/>
    <w:rsid w:val="00F00E9F"/>
    <w:rsid w:val="00F023B4"/>
    <w:rsid w:val="00F02EF0"/>
    <w:rsid w:val="00F030D0"/>
    <w:rsid w:val="00F03871"/>
    <w:rsid w:val="00F038D2"/>
    <w:rsid w:val="00F03A3E"/>
    <w:rsid w:val="00F04947"/>
    <w:rsid w:val="00F04C9D"/>
    <w:rsid w:val="00F04E5B"/>
    <w:rsid w:val="00F05474"/>
    <w:rsid w:val="00F0586A"/>
    <w:rsid w:val="00F05A96"/>
    <w:rsid w:val="00F062D9"/>
    <w:rsid w:val="00F06D81"/>
    <w:rsid w:val="00F07B1C"/>
    <w:rsid w:val="00F07E50"/>
    <w:rsid w:val="00F1039C"/>
    <w:rsid w:val="00F12102"/>
    <w:rsid w:val="00F12F78"/>
    <w:rsid w:val="00F13195"/>
    <w:rsid w:val="00F13D6D"/>
    <w:rsid w:val="00F148EF"/>
    <w:rsid w:val="00F14A42"/>
    <w:rsid w:val="00F15ACE"/>
    <w:rsid w:val="00F16370"/>
    <w:rsid w:val="00F1749E"/>
    <w:rsid w:val="00F17B8D"/>
    <w:rsid w:val="00F17D87"/>
    <w:rsid w:val="00F20338"/>
    <w:rsid w:val="00F20BCB"/>
    <w:rsid w:val="00F21DB7"/>
    <w:rsid w:val="00F21F15"/>
    <w:rsid w:val="00F22AD9"/>
    <w:rsid w:val="00F22D43"/>
    <w:rsid w:val="00F23286"/>
    <w:rsid w:val="00F232D4"/>
    <w:rsid w:val="00F23A0B"/>
    <w:rsid w:val="00F23ADA"/>
    <w:rsid w:val="00F23EF6"/>
    <w:rsid w:val="00F24511"/>
    <w:rsid w:val="00F2487B"/>
    <w:rsid w:val="00F248D1"/>
    <w:rsid w:val="00F249B8"/>
    <w:rsid w:val="00F2550F"/>
    <w:rsid w:val="00F2582E"/>
    <w:rsid w:val="00F26010"/>
    <w:rsid w:val="00F260D5"/>
    <w:rsid w:val="00F26998"/>
    <w:rsid w:val="00F27E71"/>
    <w:rsid w:val="00F300C0"/>
    <w:rsid w:val="00F3088E"/>
    <w:rsid w:val="00F311BA"/>
    <w:rsid w:val="00F317C8"/>
    <w:rsid w:val="00F32771"/>
    <w:rsid w:val="00F3397D"/>
    <w:rsid w:val="00F34239"/>
    <w:rsid w:val="00F34613"/>
    <w:rsid w:val="00F360AF"/>
    <w:rsid w:val="00F403AF"/>
    <w:rsid w:val="00F42747"/>
    <w:rsid w:val="00F4314A"/>
    <w:rsid w:val="00F43B40"/>
    <w:rsid w:val="00F44BDE"/>
    <w:rsid w:val="00F45A4E"/>
    <w:rsid w:val="00F466E7"/>
    <w:rsid w:val="00F46AF3"/>
    <w:rsid w:val="00F46AF9"/>
    <w:rsid w:val="00F46B9B"/>
    <w:rsid w:val="00F473C4"/>
    <w:rsid w:val="00F476B3"/>
    <w:rsid w:val="00F47879"/>
    <w:rsid w:val="00F47EDA"/>
    <w:rsid w:val="00F512D6"/>
    <w:rsid w:val="00F51F05"/>
    <w:rsid w:val="00F51F6B"/>
    <w:rsid w:val="00F534EC"/>
    <w:rsid w:val="00F5350D"/>
    <w:rsid w:val="00F53C99"/>
    <w:rsid w:val="00F543B1"/>
    <w:rsid w:val="00F54A9D"/>
    <w:rsid w:val="00F54FBA"/>
    <w:rsid w:val="00F56687"/>
    <w:rsid w:val="00F56CDE"/>
    <w:rsid w:val="00F57057"/>
    <w:rsid w:val="00F6152E"/>
    <w:rsid w:val="00F6219B"/>
    <w:rsid w:val="00F62875"/>
    <w:rsid w:val="00F63141"/>
    <w:rsid w:val="00F65D7D"/>
    <w:rsid w:val="00F6661F"/>
    <w:rsid w:val="00F66A6D"/>
    <w:rsid w:val="00F67447"/>
    <w:rsid w:val="00F67FCB"/>
    <w:rsid w:val="00F70B34"/>
    <w:rsid w:val="00F71DAF"/>
    <w:rsid w:val="00F7215F"/>
    <w:rsid w:val="00F72B50"/>
    <w:rsid w:val="00F737CE"/>
    <w:rsid w:val="00F7449E"/>
    <w:rsid w:val="00F74F43"/>
    <w:rsid w:val="00F755E7"/>
    <w:rsid w:val="00F75C68"/>
    <w:rsid w:val="00F762D2"/>
    <w:rsid w:val="00F775F2"/>
    <w:rsid w:val="00F7766E"/>
    <w:rsid w:val="00F779FD"/>
    <w:rsid w:val="00F77BBD"/>
    <w:rsid w:val="00F80557"/>
    <w:rsid w:val="00F80D39"/>
    <w:rsid w:val="00F81914"/>
    <w:rsid w:val="00F81B81"/>
    <w:rsid w:val="00F81F93"/>
    <w:rsid w:val="00F845EE"/>
    <w:rsid w:val="00F848CC"/>
    <w:rsid w:val="00F857AC"/>
    <w:rsid w:val="00F86541"/>
    <w:rsid w:val="00F8686E"/>
    <w:rsid w:val="00F86D47"/>
    <w:rsid w:val="00F90283"/>
    <w:rsid w:val="00F90514"/>
    <w:rsid w:val="00F910C3"/>
    <w:rsid w:val="00F91CF3"/>
    <w:rsid w:val="00F922CF"/>
    <w:rsid w:val="00F92402"/>
    <w:rsid w:val="00F92A08"/>
    <w:rsid w:val="00F92DC0"/>
    <w:rsid w:val="00F9319E"/>
    <w:rsid w:val="00F93A9C"/>
    <w:rsid w:val="00F93B6E"/>
    <w:rsid w:val="00F93D6A"/>
    <w:rsid w:val="00F948FB"/>
    <w:rsid w:val="00F94FAD"/>
    <w:rsid w:val="00F95213"/>
    <w:rsid w:val="00F95317"/>
    <w:rsid w:val="00F95A37"/>
    <w:rsid w:val="00F96B2C"/>
    <w:rsid w:val="00F97158"/>
    <w:rsid w:val="00F97773"/>
    <w:rsid w:val="00F97870"/>
    <w:rsid w:val="00F97E5A"/>
    <w:rsid w:val="00F97F4D"/>
    <w:rsid w:val="00FA0513"/>
    <w:rsid w:val="00FA0A05"/>
    <w:rsid w:val="00FA0DEE"/>
    <w:rsid w:val="00FA1138"/>
    <w:rsid w:val="00FA19A7"/>
    <w:rsid w:val="00FA1C25"/>
    <w:rsid w:val="00FA2000"/>
    <w:rsid w:val="00FA2146"/>
    <w:rsid w:val="00FA2863"/>
    <w:rsid w:val="00FA2E8A"/>
    <w:rsid w:val="00FA3880"/>
    <w:rsid w:val="00FA467F"/>
    <w:rsid w:val="00FA4C98"/>
    <w:rsid w:val="00FA5BD5"/>
    <w:rsid w:val="00FA5CEA"/>
    <w:rsid w:val="00FA615A"/>
    <w:rsid w:val="00FA62E8"/>
    <w:rsid w:val="00FA654A"/>
    <w:rsid w:val="00FA7049"/>
    <w:rsid w:val="00FA7D17"/>
    <w:rsid w:val="00FB0EB6"/>
    <w:rsid w:val="00FB2402"/>
    <w:rsid w:val="00FB3C75"/>
    <w:rsid w:val="00FB4469"/>
    <w:rsid w:val="00FB4E83"/>
    <w:rsid w:val="00FB4F68"/>
    <w:rsid w:val="00FB59F5"/>
    <w:rsid w:val="00FB5CF6"/>
    <w:rsid w:val="00FB6036"/>
    <w:rsid w:val="00FB6F7D"/>
    <w:rsid w:val="00FB79BF"/>
    <w:rsid w:val="00FB7C56"/>
    <w:rsid w:val="00FB7D2C"/>
    <w:rsid w:val="00FC108A"/>
    <w:rsid w:val="00FC16F2"/>
    <w:rsid w:val="00FC241D"/>
    <w:rsid w:val="00FC2545"/>
    <w:rsid w:val="00FC2E37"/>
    <w:rsid w:val="00FC333E"/>
    <w:rsid w:val="00FC3430"/>
    <w:rsid w:val="00FC37A3"/>
    <w:rsid w:val="00FC3B89"/>
    <w:rsid w:val="00FC3D92"/>
    <w:rsid w:val="00FC52CD"/>
    <w:rsid w:val="00FC6172"/>
    <w:rsid w:val="00FC6499"/>
    <w:rsid w:val="00FC7AE3"/>
    <w:rsid w:val="00FD1808"/>
    <w:rsid w:val="00FD33C3"/>
    <w:rsid w:val="00FD374D"/>
    <w:rsid w:val="00FD39E7"/>
    <w:rsid w:val="00FD4298"/>
    <w:rsid w:val="00FD4C27"/>
    <w:rsid w:val="00FD4D5B"/>
    <w:rsid w:val="00FD541F"/>
    <w:rsid w:val="00FD5653"/>
    <w:rsid w:val="00FD5AE1"/>
    <w:rsid w:val="00FD6702"/>
    <w:rsid w:val="00FD67EB"/>
    <w:rsid w:val="00FD6AD8"/>
    <w:rsid w:val="00FD6CB0"/>
    <w:rsid w:val="00FD742A"/>
    <w:rsid w:val="00FD7F08"/>
    <w:rsid w:val="00FE0233"/>
    <w:rsid w:val="00FE0386"/>
    <w:rsid w:val="00FE07E1"/>
    <w:rsid w:val="00FE0D6A"/>
    <w:rsid w:val="00FE1EC4"/>
    <w:rsid w:val="00FE224D"/>
    <w:rsid w:val="00FE2729"/>
    <w:rsid w:val="00FE2BBE"/>
    <w:rsid w:val="00FE3A9D"/>
    <w:rsid w:val="00FE4237"/>
    <w:rsid w:val="00FE4312"/>
    <w:rsid w:val="00FE4E46"/>
    <w:rsid w:val="00FE5016"/>
    <w:rsid w:val="00FE5BC4"/>
    <w:rsid w:val="00FE672A"/>
    <w:rsid w:val="00FE7377"/>
    <w:rsid w:val="00FE7385"/>
    <w:rsid w:val="00FE7D9E"/>
    <w:rsid w:val="00FF2249"/>
    <w:rsid w:val="00FF4396"/>
    <w:rsid w:val="00FF48A8"/>
    <w:rsid w:val="00FF54CE"/>
    <w:rsid w:val="00FF69F0"/>
    <w:rsid w:val="00FF6E5B"/>
    <w:rsid w:val="00FF6FD3"/>
    <w:rsid w:val="20A444BE"/>
    <w:rsid w:val="33BC79EB"/>
    <w:rsid w:val="3A875E10"/>
    <w:rsid w:val="6CE32E50"/>
    <w:rsid w:val="784660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semiHidden="1" w:uiPriority="1" w:unhideWhenUsed="1"/>
    <w:lsdException w:name="Subtitle" w:qFormat="1"/>
    <w:lsdException w:name="Body Text Indent 3" w:qFormat="1"/>
    <w:lsdException w:name="Hyperlink" w:qFormat="1"/>
    <w:lsdException w:name="Strong" w:qFormat="1"/>
    <w:lsdException w:name="Emphasis" w:qFormat="1"/>
    <w:lsdException w:name="Document Map" w:uiPriority="99"/>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0D6A"/>
    <w:pPr>
      <w:widowControl w:val="0"/>
      <w:ind w:firstLine="425"/>
      <w:jc w:val="both"/>
    </w:pPr>
    <w:rPr>
      <w:kern w:val="2"/>
      <w:sz w:val="24"/>
    </w:rPr>
  </w:style>
  <w:style w:type="paragraph" w:styleId="1">
    <w:name w:val="heading 1"/>
    <w:basedOn w:val="a"/>
    <w:next w:val="2"/>
    <w:qFormat/>
    <w:rsid w:val="00056B1C"/>
    <w:pPr>
      <w:keepNext/>
      <w:keepLines/>
      <w:pageBreakBefore/>
      <w:spacing w:before="120" w:after="120" w:line="360" w:lineRule="auto"/>
      <w:ind w:firstLine="0"/>
      <w:jc w:val="center"/>
      <w:outlineLvl w:val="0"/>
    </w:pPr>
    <w:rPr>
      <w:rFonts w:ascii="Impact" w:eastAsia="隶书" w:hAnsi="Impact"/>
      <w:kern w:val="44"/>
      <w:sz w:val="36"/>
    </w:rPr>
  </w:style>
  <w:style w:type="paragraph" w:styleId="2">
    <w:name w:val="heading 2"/>
    <w:basedOn w:val="a"/>
    <w:next w:val="a"/>
    <w:qFormat/>
    <w:rsid w:val="00056B1C"/>
    <w:pPr>
      <w:keepNext/>
      <w:keepLines/>
      <w:autoSpaceDE w:val="0"/>
      <w:autoSpaceDN w:val="0"/>
      <w:adjustRightInd w:val="0"/>
      <w:spacing w:before="120" w:after="120"/>
      <w:ind w:left="1145" w:hanging="425"/>
      <w:textAlignment w:val="baseline"/>
      <w:outlineLvl w:val="1"/>
    </w:pPr>
    <w:rPr>
      <w:b/>
      <w:kern w:val="24"/>
    </w:rPr>
  </w:style>
  <w:style w:type="paragraph" w:styleId="3">
    <w:name w:val="heading 3"/>
    <w:basedOn w:val="a"/>
    <w:next w:val="a"/>
    <w:qFormat/>
    <w:rsid w:val="00056B1C"/>
    <w:pPr>
      <w:autoSpaceDE w:val="0"/>
      <w:autoSpaceDN w:val="0"/>
      <w:adjustRightInd w:val="0"/>
      <w:spacing w:before="120" w:after="120"/>
      <w:ind w:firstLine="0"/>
      <w:textAlignment w:val="baseline"/>
      <w:outlineLvl w:val="2"/>
    </w:pPr>
    <w:rPr>
      <w:rFonts w:ascii="宋体" w:eastAsia="楷体_GB2312" w:hAnsi="Impact"/>
      <w:b/>
      <w:kern w:val="24"/>
    </w:rPr>
  </w:style>
  <w:style w:type="paragraph" w:styleId="4">
    <w:name w:val="heading 4"/>
    <w:basedOn w:val="a"/>
    <w:next w:val="a"/>
    <w:qFormat/>
    <w:rsid w:val="00056B1C"/>
    <w:pPr>
      <w:autoSpaceDE w:val="0"/>
      <w:autoSpaceDN w:val="0"/>
      <w:adjustRightInd w:val="0"/>
      <w:spacing w:before="120" w:after="120"/>
      <w:ind w:firstLine="0"/>
      <w:textAlignment w:val="baseline"/>
      <w:outlineLvl w:val="3"/>
    </w:pPr>
    <w:rPr>
      <w:rFonts w:ascii="宋体" w:eastAsia="楷体_GB2312" w:hAnsi="Arial"/>
      <w:b/>
      <w:kern w:val="24"/>
    </w:rPr>
  </w:style>
  <w:style w:type="paragraph" w:styleId="5">
    <w:name w:val="heading 5"/>
    <w:basedOn w:val="a"/>
    <w:next w:val="a0"/>
    <w:qFormat/>
    <w:rsid w:val="00056B1C"/>
    <w:pPr>
      <w:keepNext/>
      <w:keepLines/>
      <w:spacing w:before="60" w:after="60"/>
      <w:ind w:firstLine="0"/>
      <w:outlineLvl w:val="4"/>
    </w:pPr>
    <w:rPr>
      <w:rFonts w:ascii="宋体" w:eastAsia="楷体_GB2312" w:hAnsi="Impact"/>
      <w:b/>
    </w:rPr>
  </w:style>
  <w:style w:type="paragraph" w:styleId="6">
    <w:name w:val="heading 6"/>
    <w:basedOn w:val="a"/>
    <w:next w:val="a"/>
    <w:qFormat/>
    <w:rsid w:val="00056B1C"/>
    <w:pPr>
      <w:keepNext/>
      <w:keepLines/>
      <w:tabs>
        <w:tab w:val="left" w:pos="0"/>
      </w:tabs>
      <w:autoSpaceDE w:val="0"/>
      <w:autoSpaceDN w:val="0"/>
      <w:adjustRightInd w:val="0"/>
      <w:spacing w:before="120" w:after="64" w:line="317" w:lineRule="auto"/>
      <w:ind w:firstLine="0"/>
      <w:textAlignment w:val="baseline"/>
      <w:outlineLvl w:val="5"/>
    </w:pPr>
    <w:rPr>
      <w:rFonts w:ascii="Arial" w:eastAsia="楷体_GB2312" w:hAnsi="Arial"/>
      <w:b/>
      <w:kern w:val="24"/>
    </w:rPr>
  </w:style>
  <w:style w:type="paragraph" w:styleId="7">
    <w:name w:val="heading 7"/>
    <w:basedOn w:val="a"/>
    <w:next w:val="a"/>
    <w:qFormat/>
    <w:rsid w:val="00056B1C"/>
    <w:pPr>
      <w:keepNext/>
      <w:keepLines/>
      <w:tabs>
        <w:tab w:val="left" w:pos="0"/>
      </w:tabs>
      <w:autoSpaceDE w:val="0"/>
      <w:autoSpaceDN w:val="0"/>
      <w:adjustRightInd w:val="0"/>
      <w:spacing w:before="240" w:after="64" w:line="317" w:lineRule="auto"/>
      <w:ind w:firstLine="0"/>
      <w:textAlignment w:val="baseline"/>
      <w:outlineLvl w:val="6"/>
    </w:pPr>
    <w:rPr>
      <w:rFonts w:ascii="宋体" w:eastAsia="楷体_GB2312" w:hAnsi="Impact"/>
      <w:b/>
      <w:kern w:val="24"/>
    </w:rPr>
  </w:style>
  <w:style w:type="paragraph" w:styleId="8">
    <w:name w:val="heading 8"/>
    <w:basedOn w:val="a"/>
    <w:next w:val="a"/>
    <w:qFormat/>
    <w:rsid w:val="00056B1C"/>
    <w:pPr>
      <w:keepNext/>
      <w:keepLines/>
      <w:tabs>
        <w:tab w:val="left" w:pos="0"/>
      </w:tabs>
      <w:autoSpaceDE w:val="0"/>
      <w:autoSpaceDN w:val="0"/>
      <w:adjustRightInd w:val="0"/>
      <w:spacing w:before="240" w:after="64" w:line="317" w:lineRule="auto"/>
      <w:ind w:firstLine="0"/>
      <w:textAlignment w:val="baseline"/>
      <w:outlineLvl w:val="7"/>
    </w:pPr>
    <w:rPr>
      <w:rFonts w:ascii="Arial" w:eastAsia="黑体" w:hAnsi="Arial"/>
      <w:kern w:val="24"/>
    </w:rPr>
  </w:style>
  <w:style w:type="paragraph" w:styleId="9">
    <w:name w:val="heading 9"/>
    <w:basedOn w:val="a"/>
    <w:next w:val="a"/>
    <w:qFormat/>
    <w:rsid w:val="00056B1C"/>
    <w:pPr>
      <w:keepNext/>
      <w:keepLines/>
      <w:tabs>
        <w:tab w:val="left" w:pos="0"/>
      </w:tabs>
      <w:autoSpaceDE w:val="0"/>
      <w:autoSpaceDN w:val="0"/>
      <w:adjustRightInd w:val="0"/>
      <w:spacing w:before="240" w:after="64" w:line="317" w:lineRule="auto"/>
      <w:ind w:firstLine="0"/>
      <w:textAlignment w:val="baseline"/>
      <w:outlineLvl w:val="8"/>
    </w:pPr>
    <w:rPr>
      <w:rFonts w:ascii="Arial" w:eastAsia="黑体" w:hAnsi="Arial"/>
      <w:kern w:val="24"/>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rsid w:val="00056B1C"/>
    <w:pPr>
      <w:widowControl/>
      <w:ind w:firstLine="420"/>
      <w:jc w:val="left"/>
    </w:pPr>
    <w:rPr>
      <w:kern w:val="0"/>
    </w:rPr>
  </w:style>
  <w:style w:type="paragraph" w:styleId="30">
    <w:name w:val="List 3"/>
    <w:basedOn w:val="a"/>
    <w:rsid w:val="00056B1C"/>
    <w:pPr>
      <w:autoSpaceDE w:val="0"/>
      <w:autoSpaceDN w:val="0"/>
      <w:adjustRightInd w:val="0"/>
      <w:spacing w:line="288" w:lineRule="auto"/>
      <w:ind w:left="1260" w:hanging="420"/>
      <w:jc w:val="left"/>
      <w:textAlignment w:val="baseline"/>
    </w:pPr>
    <w:rPr>
      <w:kern w:val="0"/>
      <w:sz w:val="20"/>
      <w:szCs w:val="24"/>
    </w:rPr>
  </w:style>
  <w:style w:type="paragraph" w:styleId="a4">
    <w:name w:val="annotation subject"/>
    <w:basedOn w:val="a5"/>
    <w:next w:val="a5"/>
    <w:link w:val="Char0"/>
    <w:rsid w:val="00056B1C"/>
    <w:rPr>
      <w:b/>
      <w:bCs/>
    </w:rPr>
  </w:style>
  <w:style w:type="paragraph" w:styleId="a5">
    <w:name w:val="annotation text"/>
    <w:basedOn w:val="a"/>
    <w:link w:val="Char1"/>
    <w:rsid w:val="00056B1C"/>
    <w:pPr>
      <w:jc w:val="left"/>
    </w:pPr>
  </w:style>
  <w:style w:type="paragraph" w:styleId="a6">
    <w:name w:val="Body Text First Indent"/>
    <w:basedOn w:val="a7"/>
    <w:link w:val="Char2"/>
    <w:rsid w:val="00056B1C"/>
    <w:pPr>
      <w:spacing w:after="120"/>
      <w:ind w:firstLineChars="100" w:firstLine="420"/>
      <w:jc w:val="both"/>
    </w:pPr>
    <w:rPr>
      <w:sz w:val="21"/>
      <w:szCs w:val="24"/>
    </w:rPr>
  </w:style>
  <w:style w:type="paragraph" w:styleId="a7">
    <w:name w:val="Body Text"/>
    <w:basedOn w:val="a"/>
    <w:link w:val="Char3"/>
    <w:rsid w:val="00056B1C"/>
    <w:pPr>
      <w:ind w:firstLine="0"/>
      <w:jc w:val="left"/>
    </w:pPr>
    <w:rPr>
      <w:sz w:val="32"/>
      <w:szCs w:val="32"/>
    </w:rPr>
  </w:style>
  <w:style w:type="paragraph" w:styleId="a8">
    <w:name w:val="caption"/>
    <w:basedOn w:val="a"/>
    <w:next w:val="a"/>
    <w:qFormat/>
    <w:rsid w:val="00056B1C"/>
    <w:rPr>
      <w:rFonts w:ascii="Arial" w:eastAsia="黑体" w:hAnsi="Arial" w:cs="Arial"/>
      <w:sz w:val="20"/>
    </w:rPr>
  </w:style>
  <w:style w:type="paragraph" w:styleId="a9">
    <w:name w:val="Document Map"/>
    <w:basedOn w:val="a"/>
    <w:uiPriority w:val="99"/>
    <w:rsid w:val="00056B1C"/>
    <w:pPr>
      <w:shd w:val="clear" w:color="auto" w:fill="000080"/>
    </w:pPr>
  </w:style>
  <w:style w:type="paragraph" w:styleId="aa">
    <w:name w:val="Salutation"/>
    <w:basedOn w:val="a"/>
    <w:next w:val="a"/>
    <w:rsid w:val="00056B1C"/>
    <w:pPr>
      <w:autoSpaceDE w:val="0"/>
      <w:autoSpaceDN w:val="0"/>
      <w:adjustRightInd w:val="0"/>
      <w:spacing w:line="288" w:lineRule="auto"/>
      <w:ind w:firstLine="567"/>
      <w:jc w:val="left"/>
      <w:textAlignment w:val="baseline"/>
    </w:pPr>
    <w:rPr>
      <w:kern w:val="0"/>
    </w:rPr>
  </w:style>
  <w:style w:type="paragraph" w:styleId="31">
    <w:name w:val="Body Text 3"/>
    <w:basedOn w:val="a"/>
    <w:rsid w:val="00056B1C"/>
    <w:pPr>
      <w:ind w:firstLine="0"/>
    </w:pPr>
    <w:rPr>
      <w:szCs w:val="24"/>
    </w:rPr>
  </w:style>
  <w:style w:type="paragraph" w:styleId="ab">
    <w:name w:val="Body Text Indent"/>
    <w:basedOn w:val="a"/>
    <w:rsid w:val="00056B1C"/>
    <w:pPr>
      <w:widowControl/>
      <w:ind w:firstLine="430"/>
    </w:pPr>
    <w:rPr>
      <w:kern w:val="0"/>
      <w:sz w:val="28"/>
    </w:rPr>
  </w:style>
  <w:style w:type="paragraph" w:styleId="20">
    <w:name w:val="List 2"/>
    <w:basedOn w:val="a"/>
    <w:rsid w:val="00056B1C"/>
    <w:pPr>
      <w:ind w:leftChars="200" w:left="100" w:hangingChars="200" w:hanging="200"/>
    </w:pPr>
    <w:rPr>
      <w:outline/>
      <w:color w:val="FFFFFF" w:themeColor="background1"/>
      <w:sz w:val="21"/>
      <w14:textOutline w14:w="9525" w14:cap="flat" w14:cmpd="sng" w14:algn="ctr">
        <w14:solidFill>
          <w14:schemeClr w14:val="bg1"/>
        </w14:solidFill>
        <w14:prstDash w14:val="solid"/>
        <w14:round/>
      </w14:textOutline>
      <w14:textFill>
        <w14:noFill/>
      </w14:textFill>
    </w:rPr>
  </w:style>
  <w:style w:type="paragraph" w:styleId="ac">
    <w:name w:val="Block Text"/>
    <w:basedOn w:val="a"/>
    <w:rsid w:val="00056B1C"/>
    <w:pPr>
      <w:adjustRightInd w:val="0"/>
      <w:spacing w:before="120" w:line="440" w:lineRule="exact"/>
      <w:ind w:left="284" w:right="284" w:firstLine="567"/>
      <w:textAlignment w:val="baseline"/>
    </w:pPr>
    <w:rPr>
      <w:rFonts w:ascii="楷体_GB2312" w:eastAsia="楷体_GB2312"/>
      <w:spacing w:val="-2"/>
      <w:kern w:val="0"/>
      <w:sz w:val="28"/>
    </w:rPr>
  </w:style>
  <w:style w:type="paragraph" w:styleId="50">
    <w:name w:val="toc 5"/>
    <w:basedOn w:val="a"/>
    <w:next w:val="a"/>
    <w:rsid w:val="00056B1C"/>
    <w:pPr>
      <w:spacing w:line="360" w:lineRule="auto"/>
      <w:ind w:firstLine="0"/>
    </w:pPr>
    <w:rPr>
      <w:szCs w:val="21"/>
    </w:rPr>
  </w:style>
  <w:style w:type="paragraph" w:styleId="ad">
    <w:name w:val="Plain Text"/>
    <w:basedOn w:val="a"/>
    <w:link w:val="Char10"/>
    <w:rsid w:val="00056B1C"/>
    <w:pPr>
      <w:ind w:firstLine="0"/>
    </w:pPr>
    <w:rPr>
      <w:rFonts w:ascii="宋体" w:hAnsi="Courier New"/>
      <w:sz w:val="15"/>
      <w:szCs w:val="21"/>
    </w:rPr>
  </w:style>
  <w:style w:type="paragraph" w:styleId="ae">
    <w:name w:val="Date"/>
    <w:basedOn w:val="a"/>
    <w:next w:val="a"/>
    <w:link w:val="Char4"/>
    <w:rsid w:val="00056B1C"/>
    <w:pPr>
      <w:ind w:firstLine="0"/>
    </w:pPr>
    <w:rPr>
      <w:sz w:val="28"/>
    </w:rPr>
  </w:style>
  <w:style w:type="paragraph" w:styleId="21">
    <w:name w:val="Body Text Indent 2"/>
    <w:basedOn w:val="a"/>
    <w:link w:val="2Char"/>
    <w:rsid w:val="00056B1C"/>
    <w:pPr>
      <w:widowControl/>
      <w:ind w:firstLine="430"/>
      <w:jc w:val="left"/>
    </w:pPr>
    <w:rPr>
      <w:kern w:val="0"/>
    </w:rPr>
  </w:style>
  <w:style w:type="paragraph" w:styleId="af">
    <w:name w:val="Balloon Text"/>
    <w:basedOn w:val="a"/>
    <w:rsid w:val="00056B1C"/>
    <w:rPr>
      <w:sz w:val="18"/>
      <w:szCs w:val="18"/>
    </w:rPr>
  </w:style>
  <w:style w:type="paragraph" w:styleId="af0">
    <w:name w:val="footer"/>
    <w:basedOn w:val="a"/>
    <w:link w:val="Char5"/>
    <w:rsid w:val="00056B1C"/>
    <w:pPr>
      <w:widowControl/>
      <w:tabs>
        <w:tab w:val="center" w:pos="4153"/>
        <w:tab w:val="right" w:pos="8306"/>
      </w:tabs>
      <w:snapToGrid w:val="0"/>
      <w:ind w:firstLine="0"/>
      <w:jc w:val="left"/>
    </w:pPr>
    <w:rPr>
      <w:kern w:val="0"/>
      <w:sz w:val="18"/>
    </w:rPr>
  </w:style>
  <w:style w:type="paragraph" w:styleId="22">
    <w:name w:val="Body Text First Indent 2"/>
    <w:basedOn w:val="ab"/>
    <w:rsid w:val="00056B1C"/>
    <w:pPr>
      <w:widowControl w:val="0"/>
      <w:spacing w:after="120"/>
      <w:ind w:leftChars="200" w:left="420" w:firstLineChars="200" w:firstLine="420"/>
    </w:pPr>
    <w:rPr>
      <w:rFonts w:eastAsia="仿宋_GB2312"/>
      <w:kern w:val="2"/>
      <w:sz w:val="21"/>
      <w:szCs w:val="24"/>
      <w:lang w:eastAsia="en-US"/>
    </w:rPr>
  </w:style>
  <w:style w:type="paragraph" w:styleId="af1">
    <w:name w:val="header"/>
    <w:basedOn w:val="a"/>
    <w:link w:val="Char6"/>
    <w:rsid w:val="00056B1C"/>
    <w:pPr>
      <w:pBdr>
        <w:bottom w:val="single" w:sz="6" w:space="1" w:color="auto"/>
      </w:pBdr>
      <w:tabs>
        <w:tab w:val="center" w:pos="4153"/>
        <w:tab w:val="right" w:pos="8306"/>
      </w:tabs>
      <w:snapToGrid w:val="0"/>
      <w:jc w:val="center"/>
    </w:pPr>
    <w:rPr>
      <w:sz w:val="18"/>
    </w:rPr>
  </w:style>
  <w:style w:type="paragraph" w:styleId="10">
    <w:name w:val="toc 1"/>
    <w:basedOn w:val="a"/>
    <w:next w:val="a"/>
    <w:rsid w:val="00056B1C"/>
    <w:pPr>
      <w:snapToGrid w:val="0"/>
      <w:spacing w:before="120" w:after="120"/>
      <w:ind w:firstLine="0"/>
      <w:jc w:val="center"/>
    </w:pPr>
    <w:rPr>
      <w:rFonts w:ascii="宋体" w:hAnsi="宋体"/>
      <w:bCs/>
      <w:caps/>
      <w:sz w:val="21"/>
      <w:szCs w:val="21"/>
    </w:rPr>
  </w:style>
  <w:style w:type="paragraph" w:styleId="af2">
    <w:name w:val="Subtitle"/>
    <w:basedOn w:val="a"/>
    <w:qFormat/>
    <w:rsid w:val="00056B1C"/>
    <w:pPr>
      <w:spacing w:before="240" w:after="60" w:line="312" w:lineRule="atLeast"/>
      <w:ind w:firstLine="0"/>
      <w:jc w:val="center"/>
      <w:outlineLvl w:val="1"/>
    </w:pPr>
    <w:rPr>
      <w:rFonts w:ascii="Arial" w:hAnsi="Arial"/>
      <w:b/>
      <w:kern w:val="28"/>
    </w:rPr>
  </w:style>
  <w:style w:type="paragraph" w:styleId="af3">
    <w:name w:val="List"/>
    <w:basedOn w:val="a"/>
    <w:rsid w:val="00056B1C"/>
    <w:pPr>
      <w:ind w:left="200" w:hangingChars="200" w:hanging="200"/>
    </w:pPr>
    <w:rPr>
      <w:outline/>
      <w:color w:val="FFFFFF" w:themeColor="background1"/>
      <w:sz w:val="21"/>
      <w14:textOutline w14:w="9525" w14:cap="flat" w14:cmpd="sng" w14:algn="ctr">
        <w14:solidFill>
          <w14:schemeClr w14:val="bg1"/>
        </w14:solidFill>
        <w14:prstDash w14:val="solid"/>
        <w14:round/>
      </w14:textOutline>
      <w14:textFill>
        <w14:noFill/>
      </w14:textFill>
    </w:rPr>
  </w:style>
  <w:style w:type="paragraph" w:styleId="af4">
    <w:name w:val="footnote text"/>
    <w:basedOn w:val="a"/>
    <w:rsid w:val="00056B1C"/>
    <w:pPr>
      <w:snapToGrid w:val="0"/>
      <w:jc w:val="left"/>
    </w:pPr>
    <w:rPr>
      <w:sz w:val="18"/>
      <w:szCs w:val="18"/>
    </w:rPr>
  </w:style>
  <w:style w:type="paragraph" w:styleId="32">
    <w:name w:val="Body Text Indent 3"/>
    <w:basedOn w:val="a"/>
    <w:link w:val="3Char1"/>
    <w:qFormat/>
    <w:rsid w:val="00056B1C"/>
    <w:pPr>
      <w:ind w:firstLine="540"/>
    </w:pPr>
  </w:style>
  <w:style w:type="paragraph" w:styleId="23">
    <w:name w:val="Body Text 2"/>
    <w:basedOn w:val="a"/>
    <w:rsid w:val="00056B1C"/>
    <w:pPr>
      <w:spacing w:after="120" w:line="480" w:lineRule="auto"/>
    </w:pPr>
  </w:style>
  <w:style w:type="paragraph" w:styleId="HTML">
    <w:name w:val="HTML Preformatted"/>
    <w:basedOn w:val="a"/>
    <w:rsid w:val="00056B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w:hAnsi="Arial" w:cs="Arial"/>
      <w:kern w:val="0"/>
      <w:szCs w:val="24"/>
    </w:rPr>
  </w:style>
  <w:style w:type="paragraph" w:styleId="af5">
    <w:name w:val="Normal (Web)"/>
    <w:basedOn w:val="a"/>
    <w:rsid w:val="00056B1C"/>
    <w:pPr>
      <w:widowControl/>
      <w:spacing w:before="100" w:beforeAutospacing="1" w:after="100" w:afterAutospacing="1"/>
      <w:ind w:firstLine="0"/>
      <w:jc w:val="left"/>
    </w:pPr>
    <w:rPr>
      <w:rFonts w:ascii="宋体" w:hAnsi="宋体" w:cs="宋体"/>
      <w:kern w:val="0"/>
      <w:szCs w:val="24"/>
    </w:rPr>
  </w:style>
  <w:style w:type="character" w:styleId="af6">
    <w:name w:val="Strong"/>
    <w:qFormat/>
    <w:rsid w:val="00056B1C"/>
    <w:rPr>
      <w:rFonts w:ascii="Verdana" w:eastAsia="仿宋_GB2312" w:hAnsi="Verdana"/>
      <w:b/>
      <w:bCs/>
      <w:sz w:val="28"/>
      <w:lang w:val="en-US" w:eastAsia="en-US" w:bidi="ar-SA"/>
    </w:rPr>
  </w:style>
  <w:style w:type="character" w:styleId="af7">
    <w:name w:val="page number"/>
    <w:basedOn w:val="a1"/>
    <w:rsid w:val="00056B1C"/>
  </w:style>
  <w:style w:type="character" w:styleId="af8">
    <w:name w:val="FollowedHyperlink"/>
    <w:rsid w:val="00056B1C"/>
    <w:rPr>
      <w:color w:val="800080"/>
      <w:u w:val="single"/>
    </w:rPr>
  </w:style>
  <w:style w:type="character" w:styleId="af9">
    <w:name w:val="Hyperlink"/>
    <w:qFormat/>
    <w:rsid w:val="00056B1C"/>
    <w:rPr>
      <w:color w:val="0000FF"/>
      <w:u w:val="single"/>
    </w:rPr>
  </w:style>
  <w:style w:type="character" w:styleId="afa">
    <w:name w:val="annotation reference"/>
    <w:rsid w:val="00056B1C"/>
    <w:rPr>
      <w:sz w:val="21"/>
    </w:rPr>
  </w:style>
  <w:style w:type="character" w:styleId="afb">
    <w:name w:val="footnote reference"/>
    <w:rsid w:val="00056B1C"/>
    <w:rPr>
      <w:vertAlign w:val="superscript"/>
    </w:rPr>
  </w:style>
  <w:style w:type="table" w:styleId="afc">
    <w:name w:val="Table Grid"/>
    <w:basedOn w:val="a2"/>
    <w:uiPriority w:val="59"/>
    <w:qFormat/>
    <w:rsid w:val="00056B1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标题1"/>
    <w:rsid w:val="00056B1C"/>
    <w:rPr>
      <w:rFonts w:ascii="Verdana" w:eastAsia="仿宋_GB2312" w:hAnsi="Verdana"/>
      <w:sz w:val="28"/>
      <w:lang w:val="en-US" w:eastAsia="en-US" w:bidi="ar-SA"/>
    </w:rPr>
  </w:style>
  <w:style w:type="character" w:customStyle="1" w:styleId="style11">
    <w:name w:val="style11"/>
    <w:rsid w:val="00056B1C"/>
    <w:rPr>
      <w:rFonts w:ascii="Verdana" w:eastAsia="仿宋_GB2312" w:hAnsi="Verdana"/>
      <w:sz w:val="18"/>
      <w:szCs w:val="18"/>
      <w:lang w:val="en-US" w:eastAsia="en-US" w:bidi="ar-SA"/>
    </w:rPr>
  </w:style>
  <w:style w:type="character" w:customStyle="1" w:styleId="TimesNewRoman1Char">
    <w:name w:val="样式 样式 宋体 五号 黑色 居中 行距: 单倍行距 + Times New Roman1 Char"/>
    <w:link w:val="TimesNewRoman1"/>
    <w:rsid w:val="00056B1C"/>
    <w:rPr>
      <w:rFonts w:cs="宋体"/>
      <w:color w:val="000000"/>
      <w:kern w:val="2"/>
      <w:sz w:val="21"/>
    </w:rPr>
  </w:style>
  <w:style w:type="paragraph" w:customStyle="1" w:styleId="TimesNewRoman1">
    <w:name w:val="样式 样式 宋体 五号 黑色 居中 行距: 单倍行距 + Times New Roman1"/>
    <w:basedOn w:val="a"/>
    <w:link w:val="TimesNewRoman1Char"/>
    <w:rsid w:val="00056B1C"/>
    <w:pPr>
      <w:ind w:firstLine="0"/>
      <w:jc w:val="center"/>
    </w:pPr>
    <w:rPr>
      <w:color w:val="000000"/>
      <w:sz w:val="21"/>
    </w:rPr>
  </w:style>
  <w:style w:type="character" w:customStyle="1" w:styleId="Char7">
    <w:name w:val="表文字 Char"/>
    <w:link w:val="afd"/>
    <w:rsid w:val="00056B1C"/>
    <w:rPr>
      <w:rFonts w:eastAsia="宋体"/>
      <w:snapToGrid w:val="0"/>
      <w:color w:val="000000"/>
      <w:sz w:val="24"/>
      <w:szCs w:val="9"/>
      <w:lang w:bidi="ar-SA"/>
    </w:rPr>
  </w:style>
  <w:style w:type="paragraph" w:customStyle="1" w:styleId="afd">
    <w:name w:val="表文字"/>
    <w:basedOn w:val="a"/>
    <w:link w:val="Char7"/>
    <w:rsid w:val="00056B1C"/>
    <w:pPr>
      <w:adjustRightInd w:val="0"/>
      <w:snapToGrid w:val="0"/>
      <w:spacing w:beforeLines="25" w:afterLines="25"/>
      <w:ind w:leftChars="-20" w:left="-20" w:rightChars="-20" w:right="-20" w:firstLine="0"/>
      <w:jc w:val="center"/>
      <w:textAlignment w:val="baseline"/>
    </w:pPr>
    <w:rPr>
      <w:snapToGrid w:val="0"/>
      <w:color w:val="000000"/>
      <w:kern w:val="0"/>
      <w:szCs w:val="9"/>
    </w:rPr>
  </w:style>
  <w:style w:type="character" w:customStyle="1" w:styleId="Char10">
    <w:name w:val="纯文本 Char1"/>
    <w:link w:val="ad"/>
    <w:rsid w:val="00056B1C"/>
    <w:rPr>
      <w:rFonts w:ascii="宋体" w:eastAsia="宋体" w:hAnsi="Courier New"/>
      <w:kern w:val="2"/>
      <w:sz w:val="15"/>
      <w:szCs w:val="21"/>
      <w:lang w:val="en-US" w:eastAsia="zh-CN" w:bidi="ar-SA"/>
    </w:rPr>
  </w:style>
  <w:style w:type="character" w:customStyle="1" w:styleId="5Char">
    <w:name w:val="标题 5 Char"/>
    <w:rsid w:val="00056B1C"/>
    <w:rPr>
      <w:rFonts w:ascii="宋体" w:eastAsia="宋体" w:hAnsi="Verdana" w:cs="”“Times New Roman”“"/>
      <w:b/>
      <w:spacing w:val="28"/>
      <w:kern w:val="18"/>
      <w:sz w:val="28"/>
      <w:szCs w:val="28"/>
      <w:lang w:val="en-US" w:eastAsia="zh-CN" w:bidi="ar-SA"/>
    </w:rPr>
  </w:style>
  <w:style w:type="character" w:customStyle="1" w:styleId="z11">
    <w:name w:val="z11"/>
    <w:rsid w:val="00056B1C"/>
    <w:rPr>
      <w:rFonts w:ascii="ˎ̥" w:eastAsia="仿宋_GB2312" w:hAnsi="ˎ̥" w:hint="default"/>
      <w:b/>
      <w:bCs/>
      <w:color w:val="0000FF"/>
      <w:sz w:val="20"/>
      <w:szCs w:val="20"/>
      <w:lang w:val="en-US" w:eastAsia="en-US" w:bidi="ar-SA"/>
    </w:rPr>
  </w:style>
  <w:style w:type="character" w:customStyle="1" w:styleId="Char8">
    <w:name w:val="文档结构图 Char"/>
    <w:uiPriority w:val="99"/>
    <w:qFormat/>
    <w:rsid w:val="00056B1C"/>
    <w:rPr>
      <w:rFonts w:ascii="Verdana" w:eastAsia="宋体" w:hAnsi="Verdana" w:cs="”“Times New Roman”“"/>
      <w:sz w:val="24"/>
      <w:szCs w:val="28"/>
      <w:lang w:val="en-US" w:eastAsia="zh-CN" w:bidi="ar-SA"/>
    </w:rPr>
  </w:style>
  <w:style w:type="character" w:customStyle="1" w:styleId="Char9">
    <w:name w:val="正文正本 + 宋体 Char"/>
    <w:link w:val="afe"/>
    <w:rsid w:val="00056B1C"/>
    <w:rPr>
      <w:rFonts w:ascii="宋体" w:eastAsia="宋体" w:hAnsi="宋体"/>
      <w:sz w:val="24"/>
      <w:szCs w:val="24"/>
      <w:lang w:val="en-US" w:eastAsia="zh-CN" w:bidi="ar-SA"/>
    </w:rPr>
  </w:style>
  <w:style w:type="paragraph" w:customStyle="1" w:styleId="afe">
    <w:name w:val="正文正本 + 宋体"/>
    <w:basedOn w:val="a"/>
    <w:link w:val="Char9"/>
    <w:rsid w:val="00056B1C"/>
    <w:pPr>
      <w:widowControl/>
      <w:spacing w:line="360" w:lineRule="auto"/>
      <w:ind w:firstLine="510"/>
      <w:jc w:val="left"/>
    </w:pPr>
    <w:rPr>
      <w:rFonts w:ascii="宋体" w:hAnsi="宋体"/>
      <w:kern w:val="0"/>
      <w:szCs w:val="24"/>
    </w:rPr>
  </w:style>
  <w:style w:type="character" w:customStyle="1" w:styleId="CharChar">
    <w:name w:val="报告 Char Char"/>
    <w:link w:val="aff"/>
    <w:rsid w:val="00056B1C"/>
    <w:rPr>
      <w:rFonts w:ascii="宋体" w:eastAsia="宋体" w:hAnsi="宋体"/>
      <w:bCs/>
      <w:sz w:val="24"/>
      <w:szCs w:val="24"/>
      <w:lang w:val="en-US" w:eastAsia="zh-CN" w:bidi="ar-SA"/>
    </w:rPr>
  </w:style>
  <w:style w:type="paragraph" w:customStyle="1" w:styleId="aff">
    <w:name w:val="报告"/>
    <w:basedOn w:val="a"/>
    <w:link w:val="CharChar"/>
    <w:rsid w:val="00056B1C"/>
    <w:pPr>
      <w:widowControl/>
      <w:suppressAutoHyphens/>
      <w:overflowPunct w:val="0"/>
      <w:topLinePunct/>
      <w:adjustRightInd w:val="0"/>
      <w:snapToGrid w:val="0"/>
      <w:spacing w:before="120" w:after="120" w:line="360" w:lineRule="auto"/>
      <w:ind w:firstLineChars="257" w:firstLine="617"/>
      <w:jc w:val="center"/>
      <w:textAlignment w:val="baseline"/>
    </w:pPr>
    <w:rPr>
      <w:rFonts w:ascii="宋体" w:hAnsi="宋体"/>
      <w:bCs/>
      <w:kern w:val="0"/>
      <w:szCs w:val="24"/>
    </w:rPr>
  </w:style>
  <w:style w:type="character" w:customStyle="1" w:styleId="text11">
    <w:name w:val="text11"/>
    <w:rsid w:val="00056B1C"/>
    <w:rPr>
      <w:sz w:val="20"/>
      <w:szCs w:val="20"/>
    </w:rPr>
  </w:style>
  <w:style w:type="character" w:customStyle="1" w:styleId="Char4">
    <w:name w:val="日期 Char"/>
    <w:link w:val="ae"/>
    <w:rsid w:val="00056B1C"/>
    <w:rPr>
      <w:rFonts w:eastAsia="宋体"/>
      <w:kern w:val="2"/>
      <w:sz w:val="28"/>
      <w:lang w:val="en-US" w:eastAsia="zh-CN" w:bidi="ar-SA"/>
    </w:rPr>
  </w:style>
  <w:style w:type="character" w:customStyle="1" w:styleId="Chara">
    <w:name w:val="报告表  段 Char"/>
    <w:link w:val="aff0"/>
    <w:rsid w:val="00056B1C"/>
    <w:rPr>
      <w:rFonts w:ascii="宋体" w:eastAsia="宋体" w:hAnsi="Verdana"/>
      <w:sz w:val="24"/>
      <w:lang w:val="en-US" w:eastAsia="zh-CN" w:bidi="ar-SA"/>
    </w:rPr>
  </w:style>
  <w:style w:type="paragraph" w:customStyle="1" w:styleId="aff0">
    <w:name w:val="报告表  段"/>
    <w:basedOn w:val="a"/>
    <w:link w:val="Chara"/>
    <w:rsid w:val="00056B1C"/>
    <w:pPr>
      <w:adjustRightInd w:val="0"/>
      <w:spacing w:line="360" w:lineRule="auto"/>
      <w:ind w:firstLine="505"/>
      <w:textAlignment w:val="baseline"/>
    </w:pPr>
    <w:rPr>
      <w:rFonts w:ascii="宋体" w:hAnsi="Verdana"/>
      <w:kern w:val="0"/>
    </w:rPr>
  </w:style>
  <w:style w:type="character" w:customStyle="1" w:styleId="TTChar">
    <w:name w:val="TT标题 Char"/>
    <w:link w:val="TT"/>
    <w:rsid w:val="00056B1C"/>
    <w:rPr>
      <w:b/>
      <w:kern w:val="2"/>
      <w:sz w:val="24"/>
      <w:lang w:bidi="ar-SA"/>
    </w:rPr>
  </w:style>
  <w:style w:type="paragraph" w:customStyle="1" w:styleId="TT">
    <w:name w:val="TT标题"/>
    <w:basedOn w:val="a"/>
    <w:link w:val="TTChar"/>
    <w:rsid w:val="00056B1C"/>
    <w:pPr>
      <w:ind w:firstLine="0"/>
      <w:jc w:val="center"/>
    </w:pPr>
    <w:rPr>
      <w:b/>
    </w:rPr>
  </w:style>
  <w:style w:type="character" w:customStyle="1" w:styleId="2Char0">
    <w:name w:val="样式2 Char"/>
    <w:link w:val="24"/>
    <w:rsid w:val="00056B1C"/>
    <w:rPr>
      <w:rFonts w:ascii="宋体" w:hAnsi="宋体"/>
      <w:spacing w:val="4"/>
      <w:kern w:val="2"/>
      <w:sz w:val="21"/>
    </w:rPr>
  </w:style>
  <w:style w:type="paragraph" w:customStyle="1" w:styleId="24">
    <w:name w:val="样式2"/>
    <w:basedOn w:val="a"/>
    <w:link w:val="2Char0"/>
    <w:rsid w:val="00056B1C"/>
    <w:pPr>
      <w:spacing w:line="300" w:lineRule="exact"/>
      <w:ind w:firstLine="0"/>
      <w:jc w:val="center"/>
    </w:pPr>
    <w:rPr>
      <w:rFonts w:ascii="宋体" w:hAnsi="宋体"/>
      <w:spacing w:val="4"/>
      <w:sz w:val="21"/>
    </w:rPr>
  </w:style>
  <w:style w:type="character" w:customStyle="1" w:styleId="title-text">
    <w:name w:val="title-text"/>
    <w:basedOn w:val="a1"/>
    <w:rsid w:val="00056B1C"/>
  </w:style>
  <w:style w:type="character" w:customStyle="1" w:styleId="Charb">
    <w:name w:val="表 头 Char"/>
    <w:link w:val="aff1"/>
    <w:qFormat/>
    <w:rsid w:val="00056B1C"/>
    <w:rPr>
      <w:rFonts w:eastAsia="宋体"/>
      <w:b/>
      <w:kern w:val="2"/>
      <w:sz w:val="24"/>
      <w:szCs w:val="24"/>
      <w:lang w:bidi="ar-SA"/>
    </w:rPr>
  </w:style>
  <w:style w:type="paragraph" w:customStyle="1" w:styleId="aff1">
    <w:name w:val="表 头"/>
    <w:basedOn w:val="a"/>
    <w:link w:val="Charb"/>
    <w:qFormat/>
    <w:rsid w:val="00056B1C"/>
    <w:pPr>
      <w:ind w:firstLine="0"/>
      <w:jc w:val="center"/>
    </w:pPr>
    <w:rPr>
      <w:b/>
      <w:szCs w:val="24"/>
    </w:rPr>
  </w:style>
  <w:style w:type="character" w:customStyle="1" w:styleId="CharChar0">
    <w:name w:val="表格 Char Char"/>
    <w:rsid w:val="00056B1C"/>
    <w:rPr>
      <w:rFonts w:ascii="Verdana" w:eastAsia="宋体" w:hAnsi="Verdana"/>
      <w:kern w:val="2"/>
      <w:sz w:val="24"/>
      <w:szCs w:val="24"/>
      <w:lang w:val="en-US" w:eastAsia="zh-CN" w:bidi="ar-SA"/>
    </w:rPr>
  </w:style>
  <w:style w:type="character" w:customStyle="1" w:styleId="CharChar1">
    <w:name w:val="纯文本 Char Char"/>
    <w:rsid w:val="00056B1C"/>
    <w:rPr>
      <w:rFonts w:ascii="宋体" w:eastAsia="宋体" w:hAnsi="Courier New"/>
      <w:kern w:val="16"/>
      <w:sz w:val="21"/>
      <w:szCs w:val="21"/>
      <w:vertAlign w:val="superscript"/>
      <w:lang w:val="en-US" w:eastAsia="zh-CN" w:bidi="ar-SA"/>
    </w:rPr>
  </w:style>
  <w:style w:type="character" w:customStyle="1" w:styleId="Charc">
    <w:name w:val="普通文字 Char"/>
    <w:aliases w:val="纯文本 Char Char Char1,表内文字 Char,纯文本 Char Char Char Char,纯文本 Char Char Char Char Char Char Char Char Char,纯文本 Char Char Char Char Char Char Char Char Char Char Char Char Char Char,纯文本1 Char Char,纯文本 Char Char Char,表内文字 Char Char"/>
    <w:rsid w:val="00056B1C"/>
    <w:rPr>
      <w:rFonts w:ascii="宋体" w:eastAsia="宋体" w:hAnsi="Courier New"/>
      <w:kern w:val="2"/>
      <w:sz w:val="15"/>
      <w:szCs w:val="21"/>
      <w:lang w:val="en-US" w:eastAsia="zh-CN" w:bidi="ar-SA"/>
    </w:rPr>
  </w:style>
  <w:style w:type="character" w:customStyle="1" w:styleId="copyright1">
    <w:name w:val="copyright1"/>
    <w:rsid w:val="00056B1C"/>
    <w:rPr>
      <w:rFonts w:hint="default"/>
      <w:color w:val="000000"/>
    </w:rPr>
  </w:style>
  <w:style w:type="character" w:customStyle="1" w:styleId="1Char1">
    <w:name w:val="表格1 Char1"/>
    <w:link w:val="12"/>
    <w:rsid w:val="00056B1C"/>
    <w:rPr>
      <w:rFonts w:ascii="宋体" w:eastAsia="宋体" w:hAnsi="Impact"/>
      <w:kern w:val="24"/>
      <w:sz w:val="28"/>
      <w:lang w:val="en-US" w:eastAsia="zh-CN" w:bidi="ar-SA"/>
    </w:rPr>
  </w:style>
  <w:style w:type="paragraph" w:customStyle="1" w:styleId="12">
    <w:name w:val="表格1"/>
    <w:basedOn w:val="a"/>
    <w:next w:val="a"/>
    <w:link w:val="1Char1"/>
    <w:rsid w:val="00056B1C"/>
    <w:pPr>
      <w:topLinePunct/>
      <w:autoSpaceDE w:val="0"/>
      <w:autoSpaceDN w:val="0"/>
      <w:adjustRightInd w:val="0"/>
      <w:ind w:firstLine="0"/>
      <w:jc w:val="center"/>
      <w:textAlignment w:val="baseline"/>
    </w:pPr>
    <w:rPr>
      <w:rFonts w:ascii="宋体" w:hAnsi="Impact"/>
      <w:kern w:val="24"/>
      <w:sz w:val="28"/>
    </w:rPr>
  </w:style>
  <w:style w:type="character" w:customStyle="1" w:styleId="CharChar10">
    <w:name w:val="在编文字 Char Char1"/>
    <w:rsid w:val="00056B1C"/>
    <w:rPr>
      <w:rFonts w:ascii="Verdana" w:eastAsia="仿宋_GB2312" w:hAnsi="Verdana"/>
      <w:kern w:val="2"/>
      <w:sz w:val="32"/>
      <w:szCs w:val="24"/>
      <w:lang w:val="en-US" w:eastAsia="en-US" w:bidi="ar-SA"/>
    </w:rPr>
  </w:style>
  <w:style w:type="character" w:customStyle="1" w:styleId="1Char">
    <w:name w:val="样式1 Char"/>
    <w:rsid w:val="00056B1C"/>
    <w:rPr>
      <w:rFonts w:ascii="宋体" w:eastAsia="宋体" w:cs="”“Times New Roman”“"/>
      <w:color w:val="000000"/>
      <w:kern w:val="2"/>
      <w:sz w:val="21"/>
      <w:szCs w:val="21"/>
      <w:lang w:val="zh-CN" w:eastAsia="zh-CN" w:bidi="ar-SA"/>
    </w:rPr>
  </w:style>
  <w:style w:type="character" w:customStyle="1" w:styleId="Char20">
    <w:name w:val="正文文字 Char2"/>
    <w:rsid w:val="00056B1C"/>
    <w:rPr>
      <w:rFonts w:eastAsia="宋体"/>
      <w:sz w:val="21"/>
      <w:lang w:val="en-US" w:eastAsia="zh-CN" w:bidi="ar-SA"/>
    </w:rPr>
  </w:style>
  <w:style w:type="character" w:customStyle="1" w:styleId="3Char">
    <w:name w:val="正文文本缩进 3 Char"/>
    <w:link w:val="310"/>
    <w:rsid w:val="00056B1C"/>
    <w:rPr>
      <w:rFonts w:eastAsia="宋体"/>
      <w:kern w:val="2"/>
      <w:sz w:val="24"/>
      <w:lang w:val="en-US" w:eastAsia="zh-CN" w:bidi="ar-SA"/>
    </w:rPr>
  </w:style>
  <w:style w:type="paragraph" w:customStyle="1" w:styleId="310">
    <w:name w:val="正文文本缩进 31"/>
    <w:basedOn w:val="a"/>
    <w:link w:val="3Char"/>
    <w:rsid w:val="00056B1C"/>
    <w:pPr>
      <w:ind w:firstLine="540"/>
    </w:pPr>
  </w:style>
  <w:style w:type="character" w:customStyle="1" w:styleId="textbig1">
    <w:name w:val="textbig1"/>
    <w:rsid w:val="00056B1C"/>
    <w:rPr>
      <w:sz w:val="18"/>
      <w:szCs w:val="18"/>
    </w:rPr>
  </w:style>
  <w:style w:type="character" w:customStyle="1" w:styleId="contents">
    <w:name w:val="contents"/>
    <w:rsid w:val="00056B1C"/>
    <w:rPr>
      <w:rFonts w:ascii="Verdana" w:eastAsia="仿宋_GB2312" w:hAnsi="Verdana"/>
      <w:sz w:val="28"/>
      <w:lang w:val="en-US" w:eastAsia="en-US" w:bidi="ar-SA"/>
    </w:rPr>
  </w:style>
  <w:style w:type="character" w:customStyle="1" w:styleId="CharCharCharCharCharCharCharChar">
    <w:name w:val="正文（首行缩进两字） Char Char Char Char Char Char Char Char"/>
    <w:rsid w:val="00056B1C"/>
    <w:rPr>
      <w:rFonts w:ascii="宋体" w:eastAsia="宋体" w:hAnsi="宋体"/>
      <w:b/>
      <w:kern w:val="2"/>
      <w:sz w:val="21"/>
      <w:lang w:val="en-US" w:eastAsia="zh-CN" w:bidi="ar-SA"/>
    </w:rPr>
  </w:style>
  <w:style w:type="character" w:customStyle="1" w:styleId="Chard">
    <w:name w:val="表格文字 Char"/>
    <w:rsid w:val="00056B1C"/>
    <w:rPr>
      <w:rFonts w:ascii="Verdana" w:eastAsia="宋体" w:hAnsi="Verdana"/>
      <w:snapToGrid w:val="0"/>
      <w:sz w:val="21"/>
      <w:lang w:val="en-US" w:eastAsia="zh-CN" w:bidi="ar-SA"/>
    </w:rPr>
  </w:style>
  <w:style w:type="character" w:customStyle="1" w:styleId="Char5">
    <w:name w:val="页脚 Char"/>
    <w:link w:val="af0"/>
    <w:rsid w:val="00056B1C"/>
    <w:rPr>
      <w:rFonts w:eastAsia="宋体"/>
      <w:sz w:val="18"/>
      <w:lang w:bidi="ar-SA"/>
    </w:rPr>
  </w:style>
  <w:style w:type="character" w:customStyle="1" w:styleId="Char0">
    <w:name w:val="批注主题 Char"/>
    <w:link w:val="a4"/>
    <w:rsid w:val="00056B1C"/>
    <w:rPr>
      <w:rFonts w:eastAsia="宋体"/>
      <w:b/>
      <w:bCs/>
      <w:kern w:val="2"/>
      <w:sz w:val="24"/>
      <w:lang w:val="en-US" w:eastAsia="zh-CN" w:bidi="ar-SA"/>
    </w:rPr>
  </w:style>
  <w:style w:type="character" w:customStyle="1" w:styleId="Char2">
    <w:name w:val="正文首行缩进 Char"/>
    <w:link w:val="a6"/>
    <w:rsid w:val="00056B1C"/>
    <w:rPr>
      <w:rFonts w:eastAsia="宋体"/>
      <w:kern w:val="2"/>
      <w:sz w:val="21"/>
      <w:szCs w:val="24"/>
      <w:lang w:val="en-US" w:eastAsia="zh-CN" w:bidi="ar-SA"/>
    </w:rPr>
  </w:style>
  <w:style w:type="character" w:customStyle="1" w:styleId="Chare">
    <w:name w:val="生物质发电正文 Char"/>
    <w:link w:val="aff2"/>
    <w:rsid w:val="00056B1C"/>
    <w:rPr>
      <w:rFonts w:ascii="宋体" w:eastAsia="宋体" w:hAnsi="宋体"/>
      <w:bCs/>
      <w:sz w:val="24"/>
      <w:szCs w:val="24"/>
      <w:lang w:val="en-US" w:eastAsia="zh-CN" w:bidi="ar-SA"/>
    </w:rPr>
  </w:style>
  <w:style w:type="paragraph" w:customStyle="1" w:styleId="aff2">
    <w:name w:val="生物质发电正文"/>
    <w:basedOn w:val="a"/>
    <w:link w:val="Chare"/>
    <w:rsid w:val="00056B1C"/>
    <w:pPr>
      <w:widowControl/>
      <w:suppressAutoHyphens/>
      <w:adjustRightInd w:val="0"/>
      <w:snapToGrid w:val="0"/>
      <w:spacing w:line="324" w:lineRule="auto"/>
      <w:ind w:firstLineChars="200" w:firstLine="200"/>
      <w:textAlignment w:val="baseline"/>
    </w:pPr>
    <w:rPr>
      <w:rFonts w:ascii="宋体" w:hAnsi="宋体"/>
      <w:bCs/>
      <w:kern w:val="0"/>
      <w:szCs w:val="24"/>
    </w:rPr>
  </w:style>
  <w:style w:type="character" w:customStyle="1" w:styleId="3CharChar">
    <w:name w:val="标题 3 Char Char"/>
    <w:rsid w:val="00056B1C"/>
    <w:rPr>
      <w:rFonts w:ascii="楷体_GB2312" w:eastAsia="仿宋_GB2312" w:hAnsi="宋体" w:cs="宋体"/>
      <w:b/>
      <w:bCs/>
      <w:kern w:val="2"/>
      <w:sz w:val="24"/>
      <w:szCs w:val="24"/>
      <w:lang w:val="en-US" w:eastAsia="zh-CN" w:bidi="ar-SA"/>
    </w:rPr>
  </w:style>
  <w:style w:type="character" w:customStyle="1" w:styleId="TTTChar">
    <w:name w:val="TTT表格标题 Char"/>
    <w:link w:val="TTT"/>
    <w:rsid w:val="00056B1C"/>
    <w:rPr>
      <w:b/>
      <w:bCs/>
      <w:sz w:val="24"/>
      <w:lang w:bidi="ar-SA"/>
    </w:rPr>
  </w:style>
  <w:style w:type="paragraph" w:customStyle="1" w:styleId="TTT">
    <w:name w:val="TTT表格标题"/>
    <w:basedOn w:val="aff3"/>
    <w:link w:val="TTTChar"/>
    <w:rsid w:val="00056B1C"/>
    <w:pPr>
      <w:spacing w:line="240" w:lineRule="auto"/>
      <w:ind w:firstLine="0"/>
      <w:jc w:val="center"/>
    </w:pPr>
    <w:rPr>
      <w:b/>
      <w:bCs/>
    </w:rPr>
  </w:style>
  <w:style w:type="paragraph" w:customStyle="1" w:styleId="aff3">
    <w:name w:val="缩进"/>
    <w:basedOn w:val="a"/>
    <w:rsid w:val="00056B1C"/>
    <w:pPr>
      <w:autoSpaceDE w:val="0"/>
      <w:autoSpaceDN w:val="0"/>
      <w:adjustRightInd w:val="0"/>
      <w:spacing w:line="400" w:lineRule="atLeast"/>
      <w:textAlignment w:val="baseline"/>
    </w:pPr>
    <w:rPr>
      <w:kern w:val="0"/>
    </w:rPr>
  </w:style>
  <w:style w:type="character" w:customStyle="1" w:styleId="CharChar2">
    <w:name w:val="表格文字 Char Char"/>
    <w:link w:val="aff4"/>
    <w:rsid w:val="00056B1C"/>
    <w:rPr>
      <w:rFonts w:ascii="Verdana" w:eastAsia="宋体" w:hAnsi="Verdana"/>
      <w:kern w:val="2"/>
      <w:position w:val="-10"/>
      <w:sz w:val="21"/>
      <w:lang w:val="en-US" w:eastAsia="zh-CN" w:bidi="ar-SA"/>
    </w:rPr>
  </w:style>
  <w:style w:type="paragraph" w:customStyle="1" w:styleId="aff4">
    <w:name w:val="表格文字"/>
    <w:basedOn w:val="a"/>
    <w:link w:val="CharChar2"/>
    <w:qFormat/>
    <w:rsid w:val="00056B1C"/>
    <w:pPr>
      <w:tabs>
        <w:tab w:val="left" w:pos="-2848"/>
      </w:tabs>
      <w:spacing w:before="40" w:after="40" w:line="240" w:lineRule="atLeast"/>
      <w:ind w:firstLine="0"/>
      <w:jc w:val="center"/>
    </w:pPr>
    <w:rPr>
      <w:rFonts w:ascii="Verdana" w:hAnsi="Verdana"/>
      <w:position w:val="-10"/>
      <w:sz w:val="21"/>
    </w:rPr>
  </w:style>
  <w:style w:type="character" w:customStyle="1" w:styleId="Charf">
    <w:name w:val="小标题 Char"/>
    <w:locked/>
    <w:rsid w:val="00056B1C"/>
    <w:rPr>
      <w:rFonts w:ascii="宋体" w:eastAsia="宋体" w:hAnsi="Verdana"/>
      <w:b/>
      <w:bCs/>
      <w:color w:val="000000"/>
      <w:sz w:val="24"/>
      <w:u w:val="single"/>
      <w:lang w:val="en-US" w:eastAsia="zh-CN" w:bidi="ar-SA"/>
    </w:rPr>
  </w:style>
  <w:style w:type="character" w:customStyle="1" w:styleId="CharChar3">
    <w:name w:val="报告表正文 Char Char"/>
    <w:link w:val="Charf0"/>
    <w:rsid w:val="00056B1C"/>
    <w:rPr>
      <w:rFonts w:eastAsia="楷体_GB2312"/>
      <w:kern w:val="2"/>
      <w:sz w:val="24"/>
      <w:szCs w:val="24"/>
      <w:lang w:val="en-US" w:eastAsia="zh-CN" w:bidi="ar-SA"/>
    </w:rPr>
  </w:style>
  <w:style w:type="paragraph" w:customStyle="1" w:styleId="Charf0">
    <w:name w:val="报告表正文 Char"/>
    <w:basedOn w:val="a"/>
    <w:link w:val="CharChar3"/>
    <w:rsid w:val="00056B1C"/>
    <w:pPr>
      <w:spacing w:line="360" w:lineRule="auto"/>
      <w:ind w:firstLineChars="200" w:firstLine="200"/>
    </w:pPr>
    <w:rPr>
      <w:rFonts w:eastAsia="楷体_GB2312"/>
      <w:szCs w:val="24"/>
    </w:rPr>
  </w:style>
  <w:style w:type="character" w:customStyle="1" w:styleId="Charf1">
    <w:name w:val="宗兴正文 Char"/>
    <w:link w:val="aff5"/>
    <w:locked/>
    <w:rsid w:val="00056B1C"/>
    <w:rPr>
      <w:rFonts w:ascii="宋体" w:eastAsia="宋体" w:hAnsi="宋体"/>
      <w:kern w:val="2"/>
      <w:sz w:val="24"/>
      <w:szCs w:val="24"/>
      <w:lang w:val="en-US" w:eastAsia="zh-CN" w:bidi="ar-SA"/>
    </w:rPr>
  </w:style>
  <w:style w:type="paragraph" w:customStyle="1" w:styleId="aff5">
    <w:name w:val="宗兴正文"/>
    <w:basedOn w:val="a"/>
    <w:link w:val="Charf1"/>
    <w:semiHidden/>
    <w:rsid w:val="00056B1C"/>
    <w:pPr>
      <w:spacing w:before="93" w:after="93" w:line="360" w:lineRule="auto"/>
      <w:ind w:firstLineChars="200" w:firstLine="480"/>
      <w:jc w:val="left"/>
    </w:pPr>
    <w:rPr>
      <w:rFonts w:ascii="宋体" w:hAnsi="宋体"/>
      <w:szCs w:val="24"/>
    </w:rPr>
  </w:style>
  <w:style w:type="character" w:customStyle="1" w:styleId="headline-content2">
    <w:name w:val="headline-content2"/>
    <w:rsid w:val="00056B1C"/>
    <w:rPr>
      <w:rFonts w:ascii="宋体" w:eastAsia="仿宋_GB2312" w:hAnsi="宋体"/>
      <w:b/>
      <w:sz w:val="28"/>
      <w:lang w:val="en-US" w:eastAsia="en-US" w:bidi="ar-SA"/>
    </w:rPr>
  </w:style>
  <w:style w:type="character" w:customStyle="1" w:styleId="font21">
    <w:name w:val="font21"/>
    <w:rsid w:val="00056B1C"/>
    <w:rPr>
      <w:rFonts w:ascii="Times New Roman" w:eastAsia="仿宋_GB2312" w:hAnsi="Times New Roman" w:cs="Times New Roman" w:hint="default"/>
      <w:color w:val="000000"/>
      <w:sz w:val="21"/>
      <w:szCs w:val="21"/>
      <w:u w:val="none"/>
      <w:lang w:val="en-US" w:eastAsia="en-US" w:bidi="ar-SA"/>
    </w:rPr>
  </w:style>
  <w:style w:type="character" w:customStyle="1" w:styleId="132CharChar">
    <w:name w:val="样式 样式 宋体 小四 左 行距: 多倍行距 1.3 字行 + 首行缩进:  2 字符 Char Char"/>
    <w:link w:val="132"/>
    <w:rsid w:val="00056B1C"/>
    <w:rPr>
      <w:rFonts w:eastAsia="宋体" w:cs="宋体"/>
      <w:sz w:val="24"/>
      <w:lang w:val="en-US" w:eastAsia="zh-CN" w:bidi="ar-SA"/>
    </w:rPr>
  </w:style>
  <w:style w:type="paragraph" w:customStyle="1" w:styleId="132">
    <w:name w:val="样式 样式 宋体 小四 左 行距: 多倍行距 1.3 字行 + 首行缩进:  2 字符"/>
    <w:basedOn w:val="a"/>
    <w:link w:val="132CharChar"/>
    <w:rsid w:val="00056B1C"/>
    <w:pPr>
      <w:spacing w:line="360" w:lineRule="auto"/>
      <w:ind w:firstLineChars="200" w:firstLine="480"/>
    </w:pPr>
    <w:rPr>
      <w:rFonts w:cs="宋体"/>
      <w:kern w:val="0"/>
    </w:rPr>
  </w:style>
  <w:style w:type="character" w:customStyle="1" w:styleId="a14ge1">
    <w:name w:val="a14ge1"/>
    <w:rsid w:val="00056B1C"/>
    <w:rPr>
      <w:rFonts w:ascii="Verdana" w:eastAsia="仿宋_GB2312" w:hAnsi="Verdana"/>
      <w:sz w:val="21"/>
      <w:szCs w:val="21"/>
      <w:lang w:val="en-US" w:eastAsia="en-US" w:bidi="ar-SA"/>
    </w:rPr>
  </w:style>
  <w:style w:type="character" w:customStyle="1" w:styleId="Char11">
    <w:name w:val="表头字体 Char1"/>
    <w:link w:val="aff6"/>
    <w:rsid w:val="00056B1C"/>
    <w:rPr>
      <w:rFonts w:eastAsia="黑体"/>
      <w:b/>
      <w:kern w:val="2"/>
      <w:sz w:val="24"/>
      <w:lang w:val="en-US" w:eastAsia="zh-CN" w:bidi="ar-SA"/>
    </w:rPr>
  </w:style>
  <w:style w:type="paragraph" w:customStyle="1" w:styleId="aff6">
    <w:name w:val="表头字体"/>
    <w:basedOn w:val="a"/>
    <w:next w:val="a"/>
    <w:link w:val="Char11"/>
    <w:rsid w:val="00056B1C"/>
    <w:pPr>
      <w:ind w:firstLine="0"/>
      <w:jc w:val="center"/>
    </w:pPr>
    <w:rPr>
      <w:rFonts w:eastAsia="黑体"/>
      <w:b/>
    </w:rPr>
  </w:style>
  <w:style w:type="character" w:customStyle="1" w:styleId="unnamed31">
    <w:name w:val="unnamed31"/>
    <w:rsid w:val="00056B1C"/>
    <w:rPr>
      <w:color w:val="000000"/>
      <w:spacing w:val="0"/>
      <w:sz w:val="20"/>
      <w:szCs w:val="20"/>
      <w:u w:val="none"/>
    </w:rPr>
  </w:style>
  <w:style w:type="character" w:customStyle="1" w:styleId="22CharCharCharCharChar2CharCharCharCharC1Char">
    <w:name w:val="样式 标题 2标题 2 Char Char Char Char Char标题 2 Char Char Char Char C...1 Char"/>
    <w:link w:val="22CharCharCharCharChar2CharCharCharCharC1"/>
    <w:rsid w:val="00056B1C"/>
    <w:rPr>
      <w:rFonts w:ascii="黑体" w:eastAsia="黑体"/>
      <w:bCs/>
      <w:kern w:val="2"/>
      <w:sz w:val="28"/>
      <w:szCs w:val="28"/>
      <w:lang w:bidi="ar-SA"/>
    </w:rPr>
  </w:style>
  <w:style w:type="paragraph" w:customStyle="1" w:styleId="22CharCharCharCharChar2CharCharCharCharC1">
    <w:name w:val="样式 标题 2标题 2 Char Char Char Char Char标题 2 Char Char Char Char C...1"/>
    <w:basedOn w:val="2"/>
    <w:link w:val="22CharCharCharCharChar2CharCharCharCharC1Char"/>
    <w:rsid w:val="00056B1C"/>
    <w:pPr>
      <w:autoSpaceDE/>
      <w:autoSpaceDN/>
      <w:snapToGrid w:val="0"/>
      <w:spacing w:beforeLines="50" w:afterLines="50" w:line="360" w:lineRule="auto"/>
      <w:ind w:left="0" w:firstLine="0"/>
      <w:jc w:val="left"/>
      <w:textAlignment w:val="auto"/>
    </w:pPr>
    <w:rPr>
      <w:rFonts w:ascii="黑体" w:eastAsia="黑体"/>
      <w:b w:val="0"/>
      <w:bCs/>
      <w:kern w:val="2"/>
      <w:sz w:val="28"/>
      <w:szCs w:val="28"/>
    </w:rPr>
  </w:style>
  <w:style w:type="character" w:customStyle="1" w:styleId="font11">
    <w:name w:val="font11"/>
    <w:rsid w:val="00056B1C"/>
    <w:rPr>
      <w:rFonts w:ascii="宋体" w:eastAsia="宋体" w:hAnsi="宋体" w:hint="eastAsia"/>
      <w:color w:val="000000"/>
      <w:sz w:val="21"/>
      <w:szCs w:val="21"/>
      <w:u w:val="none"/>
      <w:lang w:val="en-US" w:eastAsia="en-US" w:bidi="ar-SA"/>
    </w:rPr>
  </w:style>
  <w:style w:type="character" w:customStyle="1" w:styleId="2Char1">
    <w:name w:val="第2级标题 Char"/>
    <w:link w:val="25"/>
    <w:rsid w:val="00056B1C"/>
    <w:rPr>
      <w:rFonts w:eastAsia="华文中宋"/>
      <w:b/>
      <w:bCs/>
      <w:kern w:val="2"/>
      <w:sz w:val="32"/>
      <w:szCs w:val="32"/>
      <w:lang w:bidi="ar-SA"/>
    </w:rPr>
  </w:style>
  <w:style w:type="paragraph" w:customStyle="1" w:styleId="25">
    <w:name w:val="第2级标题"/>
    <w:basedOn w:val="2"/>
    <w:next w:val="a"/>
    <w:link w:val="2Char1"/>
    <w:rsid w:val="00056B1C"/>
    <w:pPr>
      <w:tabs>
        <w:tab w:val="left" w:pos="1680"/>
      </w:tabs>
      <w:autoSpaceDE/>
      <w:autoSpaceDN/>
      <w:adjustRightInd/>
      <w:spacing w:before="100" w:beforeAutospacing="1" w:after="100" w:afterAutospacing="1" w:line="500" w:lineRule="exact"/>
      <w:ind w:left="1680" w:hanging="420"/>
      <w:textAlignment w:val="auto"/>
    </w:pPr>
    <w:rPr>
      <w:rFonts w:eastAsia="华文中宋"/>
      <w:bCs/>
      <w:kern w:val="2"/>
      <w:sz w:val="32"/>
      <w:szCs w:val="32"/>
    </w:rPr>
  </w:style>
  <w:style w:type="character" w:customStyle="1" w:styleId="CharChar4">
    <w:name w:val="麦志勤正文 Char Char"/>
    <w:link w:val="aff7"/>
    <w:rsid w:val="00056B1C"/>
    <w:rPr>
      <w:rFonts w:ascii="宋体" w:eastAsia="宋体"/>
      <w:kern w:val="2"/>
      <w:sz w:val="24"/>
      <w:szCs w:val="24"/>
      <w:lang w:val="zh-CN" w:bidi="ar-SA"/>
    </w:rPr>
  </w:style>
  <w:style w:type="paragraph" w:customStyle="1" w:styleId="aff7">
    <w:name w:val="麦志勤正文"/>
    <w:basedOn w:val="a"/>
    <w:link w:val="CharChar4"/>
    <w:rsid w:val="00056B1C"/>
    <w:pPr>
      <w:autoSpaceDE w:val="0"/>
      <w:autoSpaceDN w:val="0"/>
      <w:adjustRightInd w:val="0"/>
      <w:spacing w:line="360" w:lineRule="auto"/>
      <w:ind w:firstLine="480"/>
    </w:pPr>
    <w:rPr>
      <w:rFonts w:ascii="宋体"/>
      <w:szCs w:val="24"/>
      <w:lang w:val="zh-CN"/>
    </w:rPr>
  </w:style>
  <w:style w:type="character" w:customStyle="1" w:styleId="CharChar5">
    <w:name w:val="文本正文 Char Char"/>
    <w:link w:val="aff8"/>
    <w:rsid w:val="00056B1C"/>
    <w:rPr>
      <w:rFonts w:ascii="宋体" w:eastAsia="宋体" w:hAnsi="Verdana"/>
      <w:spacing w:val="4"/>
      <w:kern w:val="24"/>
      <w:sz w:val="24"/>
      <w:szCs w:val="24"/>
      <w:lang w:val="zh-CN" w:eastAsia="zh-CN" w:bidi="ar-SA"/>
    </w:rPr>
  </w:style>
  <w:style w:type="paragraph" w:customStyle="1" w:styleId="aff8">
    <w:name w:val="文本正文"/>
    <w:basedOn w:val="a"/>
    <w:link w:val="CharChar5"/>
    <w:rsid w:val="00056B1C"/>
    <w:pPr>
      <w:snapToGrid w:val="0"/>
      <w:spacing w:line="360" w:lineRule="auto"/>
      <w:ind w:firstLine="510"/>
      <w:jc w:val="left"/>
    </w:pPr>
    <w:rPr>
      <w:rFonts w:ascii="宋体" w:hAnsi="Verdana"/>
      <w:spacing w:val="4"/>
      <w:kern w:val="24"/>
      <w:szCs w:val="24"/>
      <w:lang w:val="zh-CN"/>
    </w:rPr>
  </w:style>
  <w:style w:type="character" w:customStyle="1" w:styleId="CharCharChar">
    <w:name w:val="样式 正文（首行缩进两字） + 宋体 Char Char Char"/>
    <w:link w:val="Charf2"/>
    <w:rsid w:val="00056B1C"/>
    <w:rPr>
      <w:rFonts w:ascii="宋体" w:eastAsia="宋体" w:hAnsi="宋体"/>
      <w:kern w:val="2"/>
      <w:sz w:val="28"/>
      <w:lang w:val="en-US" w:eastAsia="zh-CN" w:bidi="ar-SA"/>
    </w:rPr>
  </w:style>
  <w:style w:type="paragraph" w:customStyle="1" w:styleId="Charf2">
    <w:name w:val="样式 正文（首行缩进两字） + 宋体 Char"/>
    <w:basedOn w:val="a0"/>
    <w:link w:val="CharCharChar"/>
    <w:rsid w:val="00056B1C"/>
    <w:pPr>
      <w:widowControl w:val="0"/>
      <w:spacing w:line="360" w:lineRule="auto"/>
      <w:ind w:firstLine="0"/>
      <w:jc w:val="both"/>
    </w:pPr>
    <w:rPr>
      <w:rFonts w:ascii="宋体" w:hAnsi="宋体"/>
      <w:kern w:val="2"/>
      <w:sz w:val="28"/>
    </w:rPr>
  </w:style>
  <w:style w:type="character" w:customStyle="1" w:styleId="32Char">
    <w:name w:val="表格 32 Char"/>
    <w:link w:val="320"/>
    <w:rsid w:val="00056B1C"/>
    <w:rPr>
      <w:rFonts w:ascii="宋体" w:eastAsia="宋体" w:hAnsi="Impact"/>
      <w:kern w:val="24"/>
      <w:sz w:val="24"/>
      <w:lang w:bidi="ar-SA"/>
    </w:rPr>
  </w:style>
  <w:style w:type="paragraph" w:customStyle="1" w:styleId="320">
    <w:name w:val="表格 32"/>
    <w:basedOn w:val="a"/>
    <w:link w:val="32Char"/>
    <w:rsid w:val="00056B1C"/>
    <w:pPr>
      <w:autoSpaceDE w:val="0"/>
      <w:autoSpaceDN w:val="0"/>
      <w:adjustRightInd w:val="0"/>
      <w:ind w:firstLine="0"/>
      <w:jc w:val="center"/>
      <w:textAlignment w:val="baseline"/>
    </w:pPr>
    <w:rPr>
      <w:rFonts w:ascii="宋体" w:hAnsi="Impact"/>
      <w:kern w:val="24"/>
    </w:rPr>
  </w:style>
  <w:style w:type="character" w:customStyle="1" w:styleId="CharChar6">
    <w:name w:val="小标题 Char Char"/>
    <w:link w:val="aff9"/>
    <w:rsid w:val="00056B1C"/>
    <w:rPr>
      <w:rFonts w:ascii="宋体" w:eastAsia="宋体" w:hAnsi="Verdana"/>
      <w:b/>
      <w:bCs/>
      <w:color w:val="000000"/>
      <w:sz w:val="24"/>
      <w:u w:val="single"/>
      <w:lang w:val="en-US" w:eastAsia="zh-CN" w:bidi="ar-SA"/>
    </w:rPr>
  </w:style>
  <w:style w:type="paragraph" w:customStyle="1" w:styleId="aff9">
    <w:name w:val="小标题"/>
    <w:basedOn w:val="a"/>
    <w:link w:val="CharChar6"/>
    <w:rsid w:val="00056B1C"/>
    <w:pPr>
      <w:adjustRightInd w:val="0"/>
      <w:spacing w:beforeLines="50" w:after="48"/>
      <w:ind w:firstLineChars="200" w:firstLine="480"/>
      <w:textAlignment w:val="baseline"/>
    </w:pPr>
    <w:rPr>
      <w:rFonts w:ascii="宋体" w:hAnsi="Verdana"/>
      <w:b/>
      <w:bCs/>
      <w:color w:val="000000"/>
      <w:kern w:val="0"/>
      <w:u w:val="single"/>
    </w:rPr>
  </w:style>
  <w:style w:type="character" w:customStyle="1" w:styleId="popta1">
    <w:name w:val="popt_a1"/>
    <w:rsid w:val="00056B1C"/>
    <w:rPr>
      <w:sz w:val="21"/>
      <w:szCs w:val="21"/>
    </w:rPr>
  </w:style>
  <w:style w:type="character" w:customStyle="1" w:styleId="CharChar7">
    <w:name w:val="报告表  段 Char Char"/>
    <w:rsid w:val="00056B1C"/>
    <w:rPr>
      <w:rFonts w:ascii="宋体" w:eastAsia="宋体" w:hAnsi="Verdana"/>
      <w:sz w:val="24"/>
      <w:lang w:val="en-US" w:eastAsia="zh-CN" w:bidi="ar-SA"/>
    </w:rPr>
  </w:style>
  <w:style w:type="character" w:customStyle="1" w:styleId="3Char0">
    <w:name w:val="样式 第3级标题 + (中文) 宋体 Char"/>
    <w:link w:val="33"/>
    <w:rsid w:val="00056B1C"/>
    <w:rPr>
      <w:rFonts w:eastAsia="宋体"/>
      <w:b/>
      <w:bCs/>
      <w:kern w:val="2"/>
      <w:sz w:val="30"/>
      <w:szCs w:val="30"/>
      <w:lang w:bidi="ar-SA"/>
    </w:rPr>
  </w:style>
  <w:style w:type="paragraph" w:customStyle="1" w:styleId="33">
    <w:name w:val="样式 第3级标题 + (中文) 宋体"/>
    <w:basedOn w:val="34"/>
    <w:link w:val="3Char0"/>
    <w:rsid w:val="00056B1C"/>
    <w:pPr>
      <w:tabs>
        <w:tab w:val="left" w:pos="1740"/>
      </w:tabs>
      <w:spacing w:beforeLines="50" w:beforeAutospacing="0" w:afterLines="50" w:afterAutospacing="0"/>
      <w:ind w:left="1740" w:hanging="420"/>
    </w:pPr>
    <w:rPr>
      <w:rFonts w:eastAsia="宋体"/>
    </w:rPr>
  </w:style>
  <w:style w:type="paragraph" w:customStyle="1" w:styleId="34">
    <w:name w:val="第3级标题"/>
    <w:basedOn w:val="3"/>
    <w:next w:val="a"/>
    <w:rsid w:val="00056B1C"/>
    <w:pPr>
      <w:keepNext/>
      <w:keepLines/>
      <w:tabs>
        <w:tab w:val="left" w:pos="720"/>
        <w:tab w:val="left" w:pos="1800"/>
      </w:tabs>
      <w:autoSpaceDE/>
      <w:autoSpaceDN/>
      <w:adjustRightInd/>
      <w:spacing w:before="100" w:beforeAutospacing="1" w:after="100" w:afterAutospacing="1" w:line="440" w:lineRule="exact"/>
      <w:ind w:left="720" w:hanging="720"/>
      <w:textAlignment w:val="auto"/>
    </w:pPr>
    <w:rPr>
      <w:rFonts w:ascii="Times New Roman" w:eastAsia="华文中宋" w:hAnsi="Times New Roman"/>
      <w:bCs/>
      <w:kern w:val="2"/>
      <w:sz w:val="30"/>
      <w:szCs w:val="30"/>
    </w:rPr>
  </w:style>
  <w:style w:type="character" w:customStyle="1" w:styleId="2Char1CharCharChar">
    <w:name w:val="标题 2 Char1 Char Char Char"/>
    <w:rsid w:val="00056B1C"/>
    <w:rPr>
      <w:rFonts w:ascii="黑体" w:eastAsia="黑体" w:hAnsi="宋体" w:cs="黑体" w:hint="eastAsia"/>
      <w:b/>
      <w:kern w:val="2"/>
      <w:sz w:val="32"/>
      <w:szCs w:val="32"/>
      <w:lang w:val="en-US" w:eastAsia="zh-CN"/>
    </w:rPr>
  </w:style>
  <w:style w:type="character" w:customStyle="1" w:styleId="p141">
    <w:name w:val="p141"/>
    <w:rsid w:val="00056B1C"/>
    <w:rPr>
      <w:rFonts w:ascii="Verdana" w:eastAsia="仿宋_GB2312" w:hAnsi="Verdana"/>
      <w:color w:val="333333"/>
      <w:sz w:val="21"/>
      <w:szCs w:val="21"/>
      <w:lang w:val="en-US" w:eastAsia="en-US" w:bidi="ar-SA"/>
    </w:rPr>
  </w:style>
  <w:style w:type="character" w:customStyle="1" w:styleId="0921Char1">
    <w:name w:val="0921 Char1"/>
    <w:rsid w:val="00056B1C"/>
    <w:rPr>
      <w:rFonts w:ascii="宋体" w:eastAsia="宋体" w:hAnsi="Courier New" w:cs="Courier New"/>
      <w:b/>
      <w:kern w:val="2"/>
      <w:sz w:val="21"/>
      <w:szCs w:val="21"/>
      <w:lang w:val="en-US" w:eastAsia="zh-CN" w:bidi="ar-SA"/>
    </w:rPr>
  </w:style>
  <w:style w:type="character" w:customStyle="1" w:styleId="3Char1">
    <w:name w:val="正文文本缩进 3 Char1"/>
    <w:link w:val="32"/>
    <w:qFormat/>
    <w:rsid w:val="00056B1C"/>
    <w:rPr>
      <w:kern w:val="2"/>
      <w:sz w:val="24"/>
    </w:rPr>
  </w:style>
  <w:style w:type="character" w:customStyle="1" w:styleId="CharChar30">
    <w:name w:val="Char Char3"/>
    <w:rsid w:val="00056B1C"/>
    <w:rPr>
      <w:rFonts w:ascii="宋体" w:eastAsia="宋体" w:hAnsi="Courier New"/>
      <w:kern w:val="2"/>
      <w:sz w:val="21"/>
      <w:lang w:val="en-US" w:eastAsia="zh-CN" w:bidi="ar-SA"/>
    </w:rPr>
  </w:style>
  <w:style w:type="character" w:customStyle="1" w:styleId="Charf3">
    <w:name w:val="君邦正文 Char"/>
    <w:link w:val="affa"/>
    <w:rsid w:val="00056B1C"/>
    <w:rPr>
      <w:rFonts w:eastAsia="宋体"/>
      <w:kern w:val="2"/>
      <w:sz w:val="24"/>
      <w:lang w:val="en-US" w:eastAsia="zh-CN" w:bidi="ar-SA"/>
    </w:rPr>
  </w:style>
  <w:style w:type="paragraph" w:customStyle="1" w:styleId="affa">
    <w:name w:val="君邦正文"/>
    <w:basedOn w:val="a"/>
    <w:link w:val="Charf3"/>
    <w:rsid w:val="00056B1C"/>
    <w:pPr>
      <w:spacing w:after="60" w:line="360" w:lineRule="auto"/>
      <w:ind w:firstLineChars="200" w:firstLine="200"/>
    </w:pPr>
  </w:style>
  <w:style w:type="character" w:customStyle="1" w:styleId="font1">
    <w:name w:val="font1"/>
    <w:rsid w:val="00056B1C"/>
    <w:rPr>
      <w:sz w:val="18"/>
      <w:szCs w:val="18"/>
    </w:rPr>
  </w:style>
  <w:style w:type="character" w:customStyle="1" w:styleId="1Char0">
    <w:name w:val="正文－1 Char"/>
    <w:link w:val="13"/>
    <w:rsid w:val="00056B1C"/>
    <w:rPr>
      <w:rFonts w:eastAsia="宋体"/>
      <w:kern w:val="2"/>
      <w:sz w:val="28"/>
      <w:szCs w:val="28"/>
      <w:lang w:val="en-US" w:eastAsia="zh-CN" w:bidi="ar-SA"/>
    </w:rPr>
  </w:style>
  <w:style w:type="paragraph" w:customStyle="1" w:styleId="13">
    <w:name w:val="正文－1"/>
    <w:basedOn w:val="a"/>
    <w:link w:val="1Char0"/>
    <w:rsid w:val="00056B1C"/>
    <w:pPr>
      <w:adjustRightInd w:val="0"/>
      <w:snapToGrid w:val="0"/>
      <w:spacing w:line="360" w:lineRule="auto"/>
      <w:ind w:firstLineChars="150" w:firstLine="420"/>
    </w:pPr>
    <w:rPr>
      <w:sz w:val="28"/>
      <w:szCs w:val="28"/>
    </w:rPr>
  </w:style>
  <w:style w:type="character" w:customStyle="1" w:styleId="2Char2">
    <w:name w:val="样式 首行缩进:  2 字符 Char"/>
    <w:link w:val="26"/>
    <w:rsid w:val="00056B1C"/>
    <w:rPr>
      <w:kern w:val="2"/>
      <w:sz w:val="24"/>
    </w:rPr>
  </w:style>
  <w:style w:type="paragraph" w:customStyle="1" w:styleId="26">
    <w:name w:val="样式 首行缩进:  2 字符"/>
    <w:basedOn w:val="a"/>
    <w:link w:val="2Char2"/>
    <w:rsid w:val="00056B1C"/>
    <w:pPr>
      <w:spacing w:line="360" w:lineRule="auto"/>
      <w:ind w:firstLineChars="200" w:firstLine="480"/>
    </w:pPr>
  </w:style>
  <w:style w:type="character" w:customStyle="1" w:styleId="Char6">
    <w:name w:val="页眉 Char"/>
    <w:link w:val="af1"/>
    <w:rsid w:val="00056B1C"/>
    <w:rPr>
      <w:kern w:val="2"/>
      <w:sz w:val="18"/>
    </w:rPr>
  </w:style>
  <w:style w:type="character" w:customStyle="1" w:styleId="CharChar8">
    <w:name w:val="表名 Char Char"/>
    <w:rsid w:val="00056B1C"/>
    <w:rPr>
      <w:rFonts w:ascii="Verdana" w:eastAsia="宋体" w:hAnsi="Verdana"/>
      <w:b/>
      <w:bCs/>
      <w:kern w:val="2"/>
      <w:position w:val="-10"/>
      <w:sz w:val="24"/>
      <w:lang w:val="en-US" w:eastAsia="zh-CN" w:bidi="ar-SA"/>
    </w:rPr>
  </w:style>
  <w:style w:type="character" w:customStyle="1" w:styleId="Charf4">
    <w:name w:val="纯文本 Char"/>
    <w:qFormat/>
    <w:rsid w:val="00056B1C"/>
    <w:rPr>
      <w:rFonts w:ascii="宋体" w:eastAsia="仿宋_GB2312" w:hAnsi="Courier New"/>
      <w:kern w:val="2"/>
      <w:sz w:val="21"/>
      <w:lang w:val="en-US" w:eastAsia="en-US" w:bidi="ar-SA"/>
    </w:rPr>
  </w:style>
  <w:style w:type="character" w:customStyle="1" w:styleId="Charf5">
    <w:name w:val="表名 Char"/>
    <w:link w:val="affb"/>
    <w:rsid w:val="00056B1C"/>
    <w:rPr>
      <w:rFonts w:eastAsia="宋体" w:cs="Arial"/>
      <w:color w:val="000000"/>
      <w:kern w:val="24"/>
      <w:sz w:val="24"/>
      <w:szCs w:val="24"/>
      <w:lang w:val="en-US" w:eastAsia="zh-CN" w:bidi="ar-SA"/>
    </w:rPr>
  </w:style>
  <w:style w:type="paragraph" w:customStyle="1" w:styleId="affb">
    <w:name w:val="表名"/>
    <w:basedOn w:val="a"/>
    <w:link w:val="Charf5"/>
    <w:rsid w:val="00056B1C"/>
    <w:pPr>
      <w:spacing w:line="360" w:lineRule="auto"/>
      <w:ind w:firstLine="0"/>
      <w:jc w:val="center"/>
    </w:pPr>
    <w:rPr>
      <w:rFonts w:cs="Arial"/>
      <w:color w:val="000000"/>
      <w:kern w:val="24"/>
      <w:szCs w:val="24"/>
    </w:rPr>
  </w:style>
  <w:style w:type="character" w:customStyle="1" w:styleId="Charf6">
    <w:name w:val="表格 Char"/>
    <w:link w:val="affc"/>
    <w:rsid w:val="00056B1C"/>
    <w:rPr>
      <w:szCs w:val="24"/>
      <w:lang w:val="en-US" w:eastAsia="zh-CN" w:bidi="ar-SA"/>
    </w:rPr>
  </w:style>
  <w:style w:type="paragraph" w:customStyle="1" w:styleId="affc">
    <w:name w:val="表格"/>
    <w:next w:val="a"/>
    <w:link w:val="Charf6"/>
    <w:rsid w:val="00056B1C"/>
    <w:pPr>
      <w:keepNext/>
      <w:widowControl w:val="0"/>
      <w:autoSpaceDE w:val="0"/>
      <w:autoSpaceDN w:val="0"/>
      <w:adjustRightInd w:val="0"/>
      <w:jc w:val="center"/>
      <w:textAlignment w:val="baseline"/>
    </w:pPr>
    <w:rPr>
      <w:szCs w:val="24"/>
    </w:rPr>
  </w:style>
  <w:style w:type="character" w:customStyle="1" w:styleId="apple-style-span">
    <w:name w:val="apple-style-span"/>
    <w:rsid w:val="00056B1C"/>
    <w:rPr>
      <w:rFonts w:ascii="Verdana" w:eastAsia="仿宋_GB2312" w:hAnsi="Verdana"/>
      <w:sz w:val="28"/>
      <w:lang w:val="en-US" w:eastAsia="en-US" w:bidi="ar-SA"/>
    </w:rPr>
  </w:style>
  <w:style w:type="character" w:customStyle="1" w:styleId="HZZHChar">
    <w:name w:val="HZZH正文 Char"/>
    <w:link w:val="HZZH"/>
    <w:rsid w:val="00056B1C"/>
    <w:rPr>
      <w:rFonts w:ascii="宋体" w:hAnsi="宋体"/>
      <w:bCs/>
      <w:sz w:val="24"/>
      <w:szCs w:val="24"/>
      <w:lang w:bidi="ar-SA"/>
    </w:rPr>
  </w:style>
  <w:style w:type="paragraph" w:customStyle="1" w:styleId="HZZH">
    <w:name w:val="HZZH正文"/>
    <w:basedOn w:val="a"/>
    <w:link w:val="HZZHChar"/>
    <w:rsid w:val="00056B1C"/>
    <w:pPr>
      <w:tabs>
        <w:tab w:val="left" w:pos="720"/>
        <w:tab w:val="left" w:pos="900"/>
      </w:tabs>
      <w:overflowPunct w:val="0"/>
      <w:spacing w:line="336" w:lineRule="auto"/>
      <w:ind w:firstLine="0"/>
      <w:jc w:val="center"/>
    </w:pPr>
    <w:rPr>
      <w:rFonts w:ascii="宋体" w:hAnsi="宋体"/>
      <w:bCs/>
      <w:kern w:val="0"/>
      <w:szCs w:val="24"/>
    </w:rPr>
  </w:style>
  <w:style w:type="character" w:customStyle="1" w:styleId="Char">
    <w:name w:val="正文缩进 Char"/>
    <w:link w:val="a0"/>
    <w:rsid w:val="00056B1C"/>
    <w:rPr>
      <w:sz w:val="24"/>
      <w:lang w:val="en-US" w:eastAsia="zh-CN"/>
    </w:rPr>
  </w:style>
  <w:style w:type="paragraph" w:customStyle="1" w:styleId="affd">
    <w:name w:val="报告表正文"/>
    <w:basedOn w:val="a"/>
    <w:rsid w:val="00056B1C"/>
    <w:pPr>
      <w:adjustRightInd w:val="0"/>
      <w:spacing w:line="312" w:lineRule="auto"/>
      <w:ind w:left="113" w:right="113" w:firstLine="482"/>
      <w:jc w:val="left"/>
      <w:textAlignment w:val="baseline"/>
    </w:pPr>
    <w:rPr>
      <w:kern w:val="0"/>
    </w:rPr>
  </w:style>
  <w:style w:type="paragraph" w:customStyle="1" w:styleId="3122">
    <w:name w:val="样式 正文文本缩进 3 + 12 磅 左侧:  2 字符"/>
    <w:basedOn w:val="32"/>
    <w:rsid w:val="00056B1C"/>
    <w:pPr>
      <w:widowControl/>
      <w:spacing w:after="120" w:line="360" w:lineRule="auto"/>
      <w:ind w:firstLineChars="200" w:firstLine="200"/>
      <w:jc w:val="left"/>
    </w:pPr>
    <w:rPr>
      <w:rFonts w:cs="PMingLiU"/>
      <w:kern w:val="0"/>
    </w:rPr>
  </w:style>
  <w:style w:type="paragraph" w:customStyle="1" w:styleId="Char12">
    <w:name w:val="Char1"/>
    <w:basedOn w:val="a"/>
    <w:rsid w:val="00056B1C"/>
    <w:pPr>
      <w:ind w:firstLine="0"/>
    </w:pPr>
    <w:rPr>
      <w:sz w:val="21"/>
      <w:szCs w:val="24"/>
    </w:rPr>
  </w:style>
  <w:style w:type="paragraph" w:customStyle="1" w:styleId="210">
    <w:name w:val="正文文本缩进 21"/>
    <w:basedOn w:val="a"/>
    <w:rsid w:val="00056B1C"/>
    <w:pPr>
      <w:widowControl/>
      <w:ind w:firstLine="430"/>
      <w:jc w:val="left"/>
    </w:pPr>
    <w:rPr>
      <w:kern w:val="0"/>
    </w:rPr>
  </w:style>
  <w:style w:type="paragraph" w:customStyle="1" w:styleId="075">
    <w:name w:val="样式 居中 底端: (单实线 自动设置  0.75 磅 行宽)"/>
    <w:basedOn w:val="a"/>
    <w:rsid w:val="00056B1C"/>
    <w:pPr>
      <w:ind w:firstLine="0"/>
      <w:jc w:val="center"/>
    </w:pPr>
    <w:rPr>
      <w:rFonts w:cs="宋体"/>
      <w:sz w:val="21"/>
    </w:rPr>
  </w:style>
  <w:style w:type="paragraph" w:customStyle="1" w:styleId="14">
    <w:name w:val="日期1"/>
    <w:basedOn w:val="a"/>
    <w:next w:val="a"/>
    <w:rsid w:val="00056B1C"/>
    <w:pPr>
      <w:adjustRightInd w:val="0"/>
      <w:ind w:firstLine="0"/>
      <w:textAlignment w:val="baseline"/>
    </w:pPr>
  </w:style>
  <w:style w:type="paragraph" w:customStyle="1" w:styleId="affe">
    <w:name w:val="表文"/>
    <w:basedOn w:val="a"/>
    <w:rsid w:val="00056B1C"/>
    <w:pPr>
      <w:autoSpaceDE w:val="0"/>
      <w:autoSpaceDN w:val="0"/>
      <w:adjustRightInd w:val="0"/>
      <w:spacing w:line="360" w:lineRule="atLeast"/>
      <w:ind w:firstLine="0"/>
      <w:jc w:val="center"/>
      <w:textAlignment w:val="baseline"/>
    </w:pPr>
    <w:rPr>
      <w:rFonts w:ascii="宋体" w:hAnsi="Tms Rmn"/>
      <w:kern w:val="0"/>
    </w:rPr>
  </w:style>
  <w:style w:type="paragraph" w:customStyle="1" w:styleId="27">
    <w:name w:val="表格2"/>
    <w:basedOn w:val="12"/>
    <w:next w:val="a"/>
    <w:rsid w:val="00056B1C"/>
    <w:rPr>
      <w:position w:val="-28"/>
      <w:sz w:val="21"/>
    </w:rPr>
  </w:style>
  <w:style w:type="paragraph" w:customStyle="1" w:styleId="afff">
    <w:name w:val="报告正文"/>
    <w:basedOn w:val="a"/>
    <w:rsid w:val="00056B1C"/>
    <w:pPr>
      <w:adjustRightInd w:val="0"/>
      <w:snapToGrid w:val="0"/>
      <w:spacing w:line="560" w:lineRule="exact"/>
      <w:ind w:firstLineChars="196" w:firstLine="470"/>
      <w:jc w:val="left"/>
    </w:pPr>
    <w:rPr>
      <w:rFonts w:ascii="宋体" w:hAnsi="宋体" w:cs="Arial"/>
      <w:bCs/>
      <w:kern w:val="0"/>
      <w:szCs w:val="24"/>
    </w:rPr>
  </w:style>
  <w:style w:type="paragraph" w:customStyle="1" w:styleId="Char21">
    <w:name w:val="Char2"/>
    <w:basedOn w:val="a"/>
    <w:rsid w:val="00056B1C"/>
    <w:pPr>
      <w:widowControl/>
      <w:spacing w:line="400" w:lineRule="exact"/>
      <w:ind w:firstLine="0"/>
      <w:jc w:val="center"/>
    </w:pPr>
    <w:rPr>
      <w:rFonts w:ascii="Verdana" w:hAnsi="Verdana"/>
      <w:kern w:val="0"/>
      <w:sz w:val="21"/>
      <w:lang w:eastAsia="en-US"/>
    </w:rPr>
  </w:style>
  <w:style w:type="paragraph" w:customStyle="1" w:styleId="reader-word-layerreader-word-s2-7">
    <w:name w:val="reader-word-layer reader-word-s2-7"/>
    <w:basedOn w:val="a"/>
    <w:rsid w:val="00056B1C"/>
    <w:pPr>
      <w:widowControl/>
      <w:spacing w:before="100" w:beforeAutospacing="1" w:after="100" w:afterAutospacing="1"/>
      <w:ind w:firstLine="0"/>
      <w:jc w:val="left"/>
    </w:pPr>
    <w:rPr>
      <w:rFonts w:ascii="宋体" w:hAnsi="宋体" w:cs="宋体"/>
      <w:kern w:val="0"/>
      <w:szCs w:val="24"/>
    </w:rPr>
  </w:style>
  <w:style w:type="paragraph" w:customStyle="1" w:styleId="GBK26">
    <w:name w:val="样式 方正仿宋_GBK 三号 加粗 黑色 居中 行距: 固定值 26 磅"/>
    <w:basedOn w:val="a"/>
    <w:rsid w:val="00056B1C"/>
    <w:pPr>
      <w:adjustRightInd w:val="0"/>
      <w:snapToGrid w:val="0"/>
      <w:ind w:firstLine="0"/>
      <w:jc w:val="center"/>
    </w:pPr>
    <w:rPr>
      <w:rFonts w:eastAsia="仿宋_GB2312"/>
      <w:b/>
      <w:bCs/>
      <w:szCs w:val="24"/>
    </w:rPr>
  </w:style>
  <w:style w:type="paragraph" w:customStyle="1" w:styleId="afff0">
    <w:name w:val="表头"/>
    <w:basedOn w:val="a"/>
    <w:rsid w:val="00056B1C"/>
    <w:pPr>
      <w:adjustRightInd w:val="0"/>
      <w:spacing w:line="320" w:lineRule="atLeast"/>
      <w:ind w:firstLine="0"/>
      <w:jc w:val="center"/>
      <w:textAlignment w:val="baseline"/>
    </w:pPr>
    <w:rPr>
      <w:rFonts w:eastAsia="黑体"/>
      <w:spacing w:val="-10"/>
      <w:kern w:val="0"/>
      <w:sz w:val="21"/>
    </w:rPr>
  </w:style>
  <w:style w:type="paragraph" w:customStyle="1" w:styleId="TableParagraph">
    <w:name w:val="Table Paragraph"/>
    <w:basedOn w:val="a"/>
    <w:qFormat/>
    <w:rsid w:val="00056B1C"/>
    <w:pPr>
      <w:autoSpaceDE w:val="0"/>
      <w:autoSpaceDN w:val="0"/>
      <w:adjustRightInd w:val="0"/>
      <w:ind w:firstLine="0"/>
      <w:jc w:val="left"/>
    </w:pPr>
    <w:rPr>
      <w:kern w:val="0"/>
      <w:szCs w:val="24"/>
    </w:rPr>
  </w:style>
  <w:style w:type="paragraph" w:customStyle="1" w:styleId="p0">
    <w:name w:val="p0"/>
    <w:basedOn w:val="a"/>
    <w:rsid w:val="00056B1C"/>
    <w:pPr>
      <w:widowControl/>
      <w:ind w:firstLine="0"/>
    </w:pPr>
    <w:rPr>
      <w:rFonts w:ascii="Calibri" w:hAnsi="Calibri" w:cs="宋体"/>
      <w:kern w:val="0"/>
      <w:sz w:val="21"/>
      <w:szCs w:val="21"/>
    </w:rPr>
  </w:style>
  <w:style w:type="paragraph" w:customStyle="1" w:styleId="afff1">
    <w:name w:val="报告表 段"/>
    <w:basedOn w:val="a"/>
    <w:rsid w:val="00056B1C"/>
    <w:pPr>
      <w:spacing w:line="360" w:lineRule="auto"/>
      <w:ind w:firstLineChars="196" w:firstLine="470"/>
    </w:pPr>
    <w:rPr>
      <w:rFonts w:ascii="宋体" w:hAnsi="宋体"/>
      <w:bCs/>
      <w:szCs w:val="24"/>
    </w:rPr>
  </w:style>
  <w:style w:type="paragraph" w:customStyle="1" w:styleId="ParaCharCharCharCharCharCharChar">
    <w:name w:val="默认段落字体 Para Char Char Char Char Char Char Char"/>
    <w:basedOn w:val="a"/>
    <w:rsid w:val="00056B1C"/>
    <w:pPr>
      <w:spacing w:line="440" w:lineRule="exact"/>
      <w:ind w:firstLineChars="200" w:firstLine="200"/>
    </w:pPr>
    <w:rPr>
      <w:rFonts w:ascii="Tahoma" w:hAnsi="Tahoma"/>
    </w:rPr>
  </w:style>
  <w:style w:type="paragraph" w:customStyle="1" w:styleId="a10">
    <w:name w:val="a1"/>
    <w:basedOn w:val="a"/>
    <w:rsid w:val="00056B1C"/>
    <w:pPr>
      <w:widowControl/>
      <w:spacing w:before="100" w:beforeAutospacing="1" w:after="100" w:afterAutospacing="1"/>
      <w:ind w:firstLine="0"/>
      <w:jc w:val="left"/>
    </w:pPr>
    <w:rPr>
      <w:rFonts w:ascii="宋体" w:hAnsi="宋体"/>
      <w:kern w:val="0"/>
      <w:szCs w:val="24"/>
    </w:rPr>
  </w:style>
  <w:style w:type="paragraph" w:customStyle="1" w:styleId="afff2">
    <w:name w:val="报告表格内中"/>
    <w:basedOn w:val="a"/>
    <w:rsid w:val="00056B1C"/>
    <w:pPr>
      <w:spacing w:before="100" w:beforeAutospacing="1"/>
      <w:ind w:firstLine="0"/>
      <w:jc w:val="center"/>
    </w:pPr>
    <w:rPr>
      <w:bCs/>
      <w:szCs w:val="24"/>
    </w:rPr>
  </w:style>
  <w:style w:type="paragraph" w:customStyle="1" w:styleId="330">
    <w:name w:val="表格 33"/>
    <w:basedOn w:val="a"/>
    <w:rsid w:val="00056B1C"/>
    <w:pPr>
      <w:autoSpaceDE w:val="0"/>
      <w:autoSpaceDN w:val="0"/>
      <w:adjustRightInd w:val="0"/>
      <w:ind w:firstLine="0"/>
      <w:jc w:val="center"/>
      <w:textAlignment w:val="baseline"/>
    </w:pPr>
    <w:rPr>
      <w:rFonts w:eastAsia="楷体_GB2312"/>
      <w:kern w:val="0"/>
      <w:sz w:val="21"/>
    </w:rPr>
  </w:style>
  <w:style w:type="paragraph" w:customStyle="1" w:styleId="35">
    <w:name w:val="样式 标题 3"/>
    <w:basedOn w:val="3"/>
    <w:next w:val="a"/>
    <w:rsid w:val="00056B1C"/>
    <w:pPr>
      <w:keepNext/>
      <w:keepLines/>
      <w:tabs>
        <w:tab w:val="left" w:pos="1418"/>
      </w:tabs>
      <w:autoSpaceDE/>
      <w:autoSpaceDN/>
      <w:adjustRightInd/>
      <w:spacing w:before="163" w:after="163" w:line="0" w:lineRule="atLeast"/>
      <w:jc w:val="left"/>
      <w:textAlignment w:val="auto"/>
    </w:pPr>
    <w:rPr>
      <w:rFonts w:ascii="黑体" w:eastAsia="黑体" w:hAnsi="Times New Roman" w:cs="宋体"/>
      <w:b w:val="0"/>
      <w:bCs/>
      <w:kern w:val="2"/>
      <w:szCs w:val="24"/>
    </w:rPr>
  </w:style>
  <w:style w:type="paragraph" w:customStyle="1" w:styleId="afff3">
    <w:name w:val="报告表小段"/>
    <w:basedOn w:val="a"/>
    <w:rsid w:val="00056B1C"/>
    <w:pPr>
      <w:spacing w:before="120" w:line="360" w:lineRule="auto"/>
      <w:ind w:firstLineChars="196" w:firstLine="470"/>
    </w:pPr>
    <w:rPr>
      <w:rFonts w:ascii="宋体" w:hAnsi="宋体"/>
      <w:bCs/>
      <w:szCs w:val="24"/>
    </w:rPr>
  </w:style>
  <w:style w:type="paragraph" w:customStyle="1" w:styleId="GB23121">
    <w:name w:val="样式 样式 (中文) 仿宋_GB2312 居中1 + 小四"/>
    <w:basedOn w:val="a"/>
    <w:rsid w:val="00056B1C"/>
    <w:pPr>
      <w:ind w:firstLine="0"/>
      <w:jc w:val="center"/>
    </w:pPr>
    <w:rPr>
      <w:rFonts w:eastAsia="仿宋_GB2312"/>
      <w:sz w:val="21"/>
      <w:szCs w:val="21"/>
    </w:rPr>
  </w:style>
  <w:style w:type="paragraph" w:customStyle="1" w:styleId="322">
    <w:name w:val="样式 表格 32 + 首行缩进:  2 字符"/>
    <w:basedOn w:val="320"/>
    <w:rsid w:val="00056B1C"/>
    <w:pPr>
      <w:spacing w:line="0" w:lineRule="atLeast"/>
    </w:pPr>
    <w:rPr>
      <w:rFonts w:ascii="Times New Roman" w:hAnsi="Times New Roman"/>
      <w:kern w:val="0"/>
      <w:sz w:val="21"/>
    </w:rPr>
  </w:style>
  <w:style w:type="paragraph" w:customStyle="1" w:styleId="CharCharChar2Char">
    <w:name w:val="Char Char Char2 Char"/>
    <w:basedOn w:val="a"/>
    <w:rsid w:val="00056B1C"/>
    <w:pPr>
      <w:ind w:firstLine="0"/>
    </w:pPr>
    <w:rPr>
      <w:sz w:val="21"/>
      <w:szCs w:val="24"/>
    </w:rPr>
  </w:style>
  <w:style w:type="paragraph" w:customStyle="1" w:styleId="afff4">
    <w:name w:val="前言"/>
    <w:basedOn w:val="a"/>
    <w:rsid w:val="00056B1C"/>
    <w:pPr>
      <w:pageBreakBefore/>
      <w:autoSpaceDE w:val="0"/>
      <w:autoSpaceDN w:val="0"/>
      <w:adjustRightInd w:val="0"/>
      <w:ind w:firstLine="0"/>
      <w:jc w:val="center"/>
      <w:textAlignment w:val="baseline"/>
    </w:pPr>
    <w:rPr>
      <w:rFonts w:ascii="黑体" w:eastAsia="黑体" w:hAnsi="Impact"/>
      <w:kern w:val="24"/>
      <w:sz w:val="32"/>
    </w:rPr>
  </w:style>
  <w:style w:type="paragraph" w:customStyle="1" w:styleId="afff5">
    <w:name w:val="~大编号"/>
    <w:basedOn w:val="a"/>
    <w:rsid w:val="00056B1C"/>
    <w:pPr>
      <w:tabs>
        <w:tab w:val="left" w:pos="1800"/>
      </w:tabs>
      <w:ind w:left="1800" w:hanging="720"/>
    </w:pPr>
    <w:rPr>
      <w:sz w:val="21"/>
      <w:szCs w:val="24"/>
    </w:rPr>
  </w:style>
  <w:style w:type="paragraph" w:customStyle="1" w:styleId="123456">
    <w:name w:val="123456"/>
    <w:basedOn w:val="a"/>
    <w:rsid w:val="00056B1C"/>
    <w:pPr>
      <w:spacing w:line="360" w:lineRule="auto"/>
      <w:ind w:firstLineChars="200" w:firstLine="200"/>
    </w:pPr>
    <w:rPr>
      <w:szCs w:val="24"/>
    </w:rPr>
  </w:style>
  <w:style w:type="paragraph" w:customStyle="1" w:styleId="15">
    <w:name w:val="表格 1"/>
    <w:basedOn w:val="a"/>
    <w:rsid w:val="00056B1C"/>
    <w:pPr>
      <w:autoSpaceDE w:val="0"/>
      <w:autoSpaceDN w:val="0"/>
      <w:adjustRightInd w:val="0"/>
      <w:ind w:firstLine="0"/>
      <w:jc w:val="center"/>
    </w:pPr>
    <w:rPr>
      <w:rFonts w:eastAsia="楷体_GB2312"/>
      <w:kern w:val="0"/>
      <w:sz w:val="28"/>
    </w:rPr>
  </w:style>
  <w:style w:type="paragraph" w:customStyle="1" w:styleId="120">
    <w:name w:val="表1表2"/>
    <w:basedOn w:val="a"/>
    <w:rsid w:val="00056B1C"/>
    <w:pPr>
      <w:autoSpaceDE w:val="0"/>
      <w:autoSpaceDN w:val="0"/>
      <w:adjustRightInd w:val="0"/>
      <w:ind w:firstLine="0"/>
      <w:jc w:val="center"/>
      <w:textAlignment w:val="center"/>
    </w:pPr>
    <w:rPr>
      <w:rFonts w:eastAsia="仿宋体"/>
      <w:kern w:val="0"/>
    </w:rPr>
  </w:style>
  <w:style w:type="paragraph" w:customStyle="1" w:styleId="Y1">
    <w:name w:val="Y1"/>
    <w:basedOn w:val="a"/>
    <w:rsid w:val="00056B1C"/>
    <w:pPr>
      <w:spacing w:line="360" w:lineRule="auto"/>
      <w:ind w:firstLine="0"/>
      <w:jc w:val="left"/>
    </w:pPr>
    <w:rPr>
      <w:rFonts w:cs="宋体"/>
      <w:b/>
      <w:bCs/>
      <w:sz w:val="28"/>
    </w:rPr>
  </w:style>
  <w:style w:type="paragraph" w:customStyle="1" w:styleId="afff6">
    <w:name w:val="【图片标题】"/>
    <w:next w:val="a"/>
    <w:rsid w:val="00056B1C"/>
    <w:pPr>
      <w:tabs>
        <w:tab w:val="left" w:pos="576"/>
        <w:tab w:val="left" w:pos="840"/>
      </w:tabs>
      <w:spacing w:after="100" w:afterAutospacing="1" w:line="360" w:lineRule="exact"/>
      <w:ind w:left="840" w:hanging="420"/>
      <w:jc w:val="center"/>
    </w:pPr>
    <w:rPr>
      <w:rFonts w:eastAsia="黑体"/>
      <w:b/>
      <w:bCs/>
      <w:kern w:val="2"/>
      <w:sz w:val="24"/>
      <w:szCs w:val="24"/>
    </w:rPr>
  </w:style>
  <w:style w:type="paragraph" w:customStyle="1" w:styleId="afff7">
    <w:name w:val="宝安表文"/>
    <w:basedOn w:val="a"/>
    <w:rsid w:val="00056B1C"/>
    <w:pPr>
      <w:tabs>
        <w:tab w:val="left" w:pos="2880"/>
      </w:tabs>
      <w:spacing w:line="360" w:lineRule="auto"/>
      <w:ind w:firstLineChars="200" w:firstLine="480"/>
    </w:pPr>
    <w:rPr>
      <w:szCs w:val="24"/>
    </w:rPr>
  </w:style>
  <w:style w:type="paragraph" w:customStyle="1" w:styleId="p16">
    <w:name w:val="p16"/>
    <w:basedOn w:val="a"/>
    <w:rsid w:val="00056B1C"/>
    <w:pPr>
      <w:widowControl/>
      <w:pBdr>
        <w:bottom w:val="single" w:sz="6" w:space="1" w:color="000000"/>
      </w:pBdr>
      <w:jc w:val="center"/>
    </w:pPr>
    <w:rPr>
      <w:kern w:val="0"/>
      <w:sz w:val="18"/>
      <w:szCs w:val="18"/>
    </w:rPr>
  </w:style>
  <w:style w:type="paragraph" w:customStyle="1" w:styleId="afff8">
    <w:name w:val="表头样式"/>
    <w:basedOn w:val="a"/>
    <w:rsid w:val="00056B1C"/>
    <w:pPr>
      <w:tabs>
        <w:tab w:val="left" w:pos="3060"/>
      </w:tabs>
      <w:spacing w:before="120"/>
      <w:ind w:firstLine="0"/>
      <w:jc w:val="center"/>
    </w:pPr>
    <w:rPr>
      <w:b/>
      <w:bCs/>
      <w:szCs w:val="24"/>
    </w:rPr>
  </w:style>
  <w:style w:type="paragraph" w:customStyle="1" w:styleId="afff9">
    <w:name w:val="内容"/>
    <w:basedOn w:val="a"/>
    <w:rsid w:val="00056B1C"/>
    <w:pPr>
      <w:adjustRightInd w:val="0"/>
      <w:spacing w:after="120" w:line="360" w:lineRule="atLeast"/>
      <w:ind w:left="851" w:firstLine="0"/>
      <w:textAlignment w:val="baseline"/>
    </w:pPr>
    <w:rPr>
      <w:kern w:val="0"/>
    </w:rPr>
  </w:style>
  <w:style w:type="paragraph" w:customStyle="1" w:styleId="Char110">
    <w:name w:val="Char11"/>
    <w:basedOn w:val="a"/>
    <w:rsid w:val="00056B1C"/>
    <w:pPr>
      <w:widowControl/>
      <w:spacing w:after="160" w:line="240" w:lineRule="exact"/>
      <w:jc w:val="left"/>
    </w:pPr>
  </w:style>
  <w:style w:type="paragraph" w:customStyle="1" w:styleId="p1text1">
    <w:name w:val="p1text1"/>
    <w:basedOn w:val="a"/>
    <w:rsid w:val="00056B1C"/>
    <w:pPr>
      <w:widowControl/>
      <w:spacing w:before="75" w:after="100" w:afterAutospacing="1" w:line="270" w:lineRule="atLeast"/>
      <w:ind w:firstLine="480"/>
      <w:jc w:val="left"/>
    </w:pPr>
    <w:rPr>
      <w:rFonts w:ascii="宋体" w:hAnsi="宋体" w:cs="宋体"/>
      <w:color w:val="006600"/>
      <w:kern w:val="0"/>
      <w:sz w:val="18"/>
      <w:szCs w:val="18"/>
    </w:rPr>
  </w:style>
  <w:style w:type="paragraph" w:customStyle="1" w:styleId="afffa">
    <w:name w:val="表格式"/>
    <w:basedOn w:val="af3"/>
    <w:rsid w:val="00056B1C"/>
    <w:pPr>
      <w:spacing w:before="60" w:after="100" w:line="320" w:lineRule="exact"/>
      <w:ind w:left="0" w:firstLineChars="0" w:firstLine="0"/>
      <w:jc w:val="center"/>
    </w:pPr>
    <w:rPr>
      <w:rFonts w:ascii="宋体" w:hAnsi="Brush Script MT"/>
      <w14:textOutline w14:w="0" w14:cap="rnd" w14:cmpd="sng" w14:algn="ctr">
        <w14:noFill/>
        <w14:prstDash w14:val="solid"/>
        <w14:bevel/>
      </w14:textOutline>
      <w14:textFill>
        <w14:solidFill>
          <w14:schemeClr w14:val="bg1"/>
        </w14:solidFill>
      </w14:textFill>
    </w:rPr>
  </w:style>
  <w:style w:type="paragraph" w:customStyle="1" w:styleId="afffb">
    <w:name w:val="标准"/>
    <w:basedOn w:val="a"/>
    <w:rsid w:val="00056B1C"/>
    <w:pPr>
      <w:adjustRightInd w:val="0"/>
      <w:spacing w:line="312" w:lineRule="atLeast"/>
      <w:ind w:firstLine="0"/>
      <w:jc w:val="center"/>
      <w:textAlignment w:val="baseline"/>
    </w:pPr>
    <w:rPr>
      <w:kern w:val="0"/>
      <w:sz w:val="21"/>
      <w:szCs w:val="21"/>
    </w:rPr>
  </w:style>
  <w:style w:type="paragraph" w:customStyle="1" w:styleId="16">
    <w:name w:val="封面1"/>
    <w:basedOn w:val="1"/>
    <w:rsid w:val="00056B1C"/>
    <w:pPr>
      <w:keepNext w:val="0"/>
      <w:keepLines w:val="0"/>
      <w:pageBreakBefore w:val="0"/>
      <w:spacing w:before="0" w:after="0" w:line="240" w:lineRule="auto"/>
      <w:outlineLvl w:val="9"/>
    </w:pPr>
    <w:rPr>
      <w:szCs w:val="36"/>
    </w:rPr>
  </w:style>
  <w:style w:type="paragraph" w:customStyle="1" w:styleId="afffc">
    <w:name w:val="前言、引言标题"/>
    <w:next w:val="a"/>
    <w:rsid w:val="00056B1C"/>
    <w:pPr>
      <w:shd w:val="clear" w:color="FFFFFF" w:fill="FFFFFF"/>
      <w:tabs>
        <w:tab w:val="left" w:pos="903"/>
      </w:tabs>
      <w:spacing w:before="640" w:after="560"/>
      <w:ind w:left="903" w:hanging="315"/>
      <w:jc w:val="center"/>
      <w:outlineLvl w:val="0"/>
    </w:pPr>
    <w:rPr>
      <w:rFonts w:ascii="黑体" w:eastAsia="黑体"/>
      <w:sz w:val="32"/>
      <w:szCs w:val="32"/>
    </w:rPr>
  </w:style>
  <w:style w:type="paragraph" w:customStyle="1" w:styleId="220">
    <w:name w:val="样式 正文首行缩进 2 + 小四 首行缩进:  2 字符"/>
    <w:basedOn w:val="a"/>
    <w:rsid w:val="00056B1C"/>
    <w:pPr>
      <w:tabs>
        <w:tab w:val="left" w:pos="0"/>
        <w:tab w:val="left" w:pos="1800"/>
      </w:tabs>
      <w:spacing w:line="440" w:lineRule="exact"/>
      <w:ind w:firstLineChars="200" w:firstLine="480"/>
    </w:pPr>
    <w:rPr>
      <w:szCs w:val="24"/>
    </w:rPr>
  </w:style>
  <w:style w:type="paragraph" w:customStyle="1" w:styleId="CharCharCharChar">
    <w:name w:val="Char Char Char Char"/>
    <w:basedOn w:val="a"/>
    <w:rsid w:val="00056B1C"/>
    <w:pPr>
      <w:widowControl/>
      <w:tabs>
        <w:tab w:val="left" w:pos="432"/>
      </w:tabs>
      <w:spacing w:beforeLines="50" w:line="480" w:lineRule="exact"/>
      <w:ind w:left="432" w:hanging="432"/>
      <w:jc w:val="left"/>
    </w:pPr>
    <w:rPr>
      <w:rFonts w:ascii="Verdana" w:eastAsia="仿宋_GB2312" w:hAnsi="Verdana"/>
      <w:kern w:val="0"/>
      <w:sz w:val="28"/>
      <w:lang w:eastAsia="en-US"/>
    </w:rPr>
  </w:style>
  <w:style w:type="paragraph" w:customStyle="1" w:styleId="afffd">
    <w:name w:val="真宗兴正文"/>
    <w:basedOn w:val="a"/>
    <w:rsid w:val="00056B1C"/>
    <w:pPr>
      <w:overflowPunct w:val="0"/>
      <w:autoSpaceDE w:val="0"/>
      <w:autoSpaceDN w:val="0"/>
      <w:adjustRightInd w:val="0"/>
      <w:snapToGrid w:val="0"/>
      <w:spacing w:beforeLines="30" w:line="360" w:lineRule="auto"/>
      <w:ind w:firstLineChars="200" w:firstLine="480"/>
    </w:pPr>
  </w:style>
  <w:style w:type="paragraph" w:customStyle="1" w:styleId="230">
    <w:name w:val="表格 23"/>
    <w:basedOn w:val="a"/>
    <w:rsid w:val="00056B1C"/>
    <w:pPr>
      <w:autoSpaceDE w:val="0"/>
      <w:autoSpaceDN w:val="0"/>
      <w:adjustRightInd w:val="0"/>
      <w:ind w:firstLine="0"/>
      <w:jc w:val="center"/>
    </w:pPr>
    <w:rPr>
      <w:rFonts w:eastAsia="仿宋体"/>
      <w:kern w:val="0"/>
      <w:sz w:val="21"/>
    </w:rPr>
  </w:style>
  <w:style w:type="paragraph" w:customStyle="1" w:styleId="afffe">
    <w:name w:val="图表标题"/>
    <w:basedOn w:val="a"/>
    <w:rsid w:val="00056B1C"/>
    <w:pPr>
      <w:adjustRightInd w:val="0"/>
      <w:snapToGrid w:val="0"/>
      <w:spacing w:beforeLines="50" w:afterLines="50"/>
      <w:ind w:firstLine="0"/>
      <w:jc w:val="center"/>
    </w:pPr>
    <w:rPr>
      <w:rFonts w:eastAsia="黑体" w:hAnsi="宋体"/>
      <w:sz w:val="21"/>
      <w:szCs w:val="24"/>
    </w:rPr>
  </w:style>
  <w:style w:type="paragraph" w:customStyle="1" w:styleId="affff">
    <w:name w:val="中文报告书样式"/>
    <w:basedOn w:val="a"/>
    <w:rsid w:val="00056B1C"/>
    <w:pPr>
      <w:adjustRightInd w:val="0"/>
      <w:spacing w:line="480" w:lineRule="atLeast"/>
      <w:ind w:firstLine="482"/>
      <w:textAlignment w:val="baseline"/>
    </w:pPr>
    <w:rPr>
      <w:rFonts w:ascii="Arial Unicode MS" w:eastAsia="仿宋_GB2312" w:hAnsi="Arial Unicode MS" w:cs="Arial Unicode MS"/>
      <w:kern w:val="24"/>
    </w:rPr>
  </w:style>
  <w:style w:type="paragraph" w:customStyle="1" w:styleId="CM46">
    <w:name w:val="CM46"/>
    <w:basedOn w:val="Default"/>
    <w:next w:val="Default"/>
    <w:rsid w:val="00056B1C"/>
    <w:pPr>
      <w:spacing w:after="725"/>
    </w:pPr>
    <w:rPr>
      <w:color w:val="auto"/>
    </w:rPr>
  </w:style>
  <w:style w:type="paragraph" w:customStyle="1" w:styleId="Default">
    <w:name w:val="Default"/>
    <w:qFormat/>
    <w:rsid w:val="00056B1C"/>
    <w:pPr>
      <w:widowControl w:val="0"/>
      <w:autoSpaceDE w:val="0"/>
      <w:autoSpaceDN w:val="0"/>
      <w:adjustRightInd w:val="0"/>
    </w:pPr>
    <w:rPr>
      <w:rFonts w:ascii="宋体" w:cs="宋体"/>
      <w:color w:val="000000"/>
      <w:sz w:val="24"/>
      <w:szCs w:val="24"/>
    </w:rPr>
  </w:style>
  <w:style w:type="paragraph" w:customStyle="1" w:styleId="GBK28">
    <w:name w:val="样式 方正仿宋_GBK 三号 行距: 固定值 28 磅"/>
    <w:basedOn w:val="a"/>
    <w:rsid w:val="00056B1C"/>
    <w:pPr>
      <w:spacing w:line="360" w:lineRule="auto"/>
      <w:ind w:firstLineChars="200" w:firstLine="200"/>
      <w:jc w:val="left"/>
    </w:pPr>
    <w:rPr>
      <w:rFonts w:ascii="方正仿宋_GBK" w:hAnsi="方正仿宋_GBK" w:cs="宋体"/>
      <w:sz w:val="28"/>
    </w:rPr>
  </w:style>
  <w:style w:type="paragraph" w:customStyle="1" w:styleId="affff0">
    <w:name w:val="用户正文"/>
    <w:basedOn w:val="a"/>
    <w:next w:val="a"/>
    <w:rsid w:val="00056B1C"/>
    <w:pPr>
      <w:adjustRightInd w:val="0"/>
      <w:spacing w:line="520" w:lineRule="exact"/>
      <w:ind w:firstLineChars="200" w:firstLine="480"/>
      <w:jc w:val="left"/>
      <w:textAlignment w:val="baseline"/>
    </w:pPr>
    <w:rPr>
      <w:bCs/>
      <w:kern w:val="0"/>
    </w:rPr>
  </w:style>
  <w:style w:type="paragraph" w:customStyle="1" w:styleId="affff1">
    <w:name w:val="自定义小标题"/>
    <w:basedOn w:val="a"/>
    <w:rsid w:val="00056B1C"/>
    <w:pPr>
      <w:spacing w:beforeLines="30" w:afterLines="30" w:line="400" w:lineRule="atLeast"/>
      <w:ind w:firstLine="0"/>
    </w:pPr>
    <w:rPr>
      <w:b/>
      <w:u w:val="single" w:color="000000"/>
    </w:rPr>
  </w:style>
  <w:style w:type="paragraph" w:customStyle="1" w:styleId="Charf7">
    <w:name w:val="Char"/>
    <w:basedOn w:val="a"/>
    <w:rsid w:val="00056B1C"/>
    <w:pPr>
      <w:snapToGrid w:val="0"/>
      <w:spacing w:line="360" w:lineRule="auto"/>
      <w:ind w:firstLineChars="200" w:firstLine="529"/>
    </w:pPr>
  </w:style>
  <w:style w:type="paragraph" w:customStyle="1" w:styleId="CharCharCharCharCharCharCharCharChar1CharCharCharCharCharCharChar">
    <w:name w:val="Char Char Char Char Char Char Char Char Char1 Char Char Char Char Char Char Char"/>
    <w:basedOn w:val="a"/>
    <w:rsid w:val="00056B1C"/>
    <w:pPr>
      <w:adjustRightInd w:val="0"/>
      <w:spacing w:line="360" w:lineRule="auto"/>
      <w:ind w:firstLineChars="200" w:firstLine="200"/>
      <w:textAlignment w:val="baseline"/>
    </w:pPr>
    <w:rPr>
      <w:rFonts w:ascii="宋体" w:hAnsi="宋体" w:cs="宋体"/>
      <w:szCs w:val="24"/>
    </w:rPr>
  </w:style>
  <w:style w:type="paragraph" w:customStyle="1" w:styleId="Style16">
    <w:name w:val="_Style 16"/>
    <w:basedOn w:val="a"/>
    <w:next w:val="ab"/>
    <w:rsid w:val="00056B1C"/>
    <w:pPr>
      <w:ind w:left="420" w:firstLine="600"/>
    </w:pPr>
    <w:rPr>
      <w:rFonts w:ascii="宋体" w:hAnsi="宋体"/>
      <w:sz w:val="30"/>
      <w:szCs w:val="24"/>
    </w:rPr>
  </w:style>
  <w:style w:type="paragraph" w:customStyle="1" w:styleId="Char30">
    <w:name w:val="Char3"/>
    <w:basedOn w:val="a"/>
    <w:rsid w:val="00056B1C"/>
    <w:pPr>
      <w:widowControl/>
      <w:spacing w:after="160" w:line="240" w:lineRule="exact"/>
      <w:ind w:firstLine="0"/>
      <w:jc w:val="left"/>
    </w:pPr>
    <w:rPr>
      <w:rFonts w:ascii="Verdana" w:eastAsia="仿宋_GB2312" w:hAnsi="Verdana"/>
      <w:kern w:val="0"/>
      <w:lang w:eastAsia="en-US"/>
    </w:rPr>
  </w:style>
  <w:style w:type="paragraph" w:customStyle="1" w:styleId="28">
    <w:name w:val="样式 正文文本缩进 + 左侧:  2 字符"/>
    <w:basedOn w:val="ab"/>
    <w:rsid w:val="00056B1C"/>
    <w:pPr>
      <w:adjustRightInd w:val="0"/>
      <w:snapToGrid w:val="0"/>
      <w:spacing w:beforeLines="50" w:after="120" w:line="360" w:lineRule="auto"/>
      <w:ind w:firstLineChars="200" w:firstLine="200"/>
      <w:jc w:val="left"/>
    </w:pPr>
    <w:rPr>
      <w:rFonts w:eastAsia="仿宋_GB2312"/>
      <w:sz w:val="24"/>
      <w:lang w:eastAsia="en-US"/>
    </w:rPr>
  </w:style>
  <w:style w:type="paragraph" w:customStyle="1" w:styleId="affff2">
    <w:name w:val="报告表格"/>
    <w:basedOn w:val="a"/>
    <w:rsid w:val="00056B1C"/>
    <w:pPr>
      <w:autoSpaceDE w:val="0"/>
      <w:autoSpaceDN w:val="0"/>
      <w:adjustRightInd w:val="0"/>
      <w:spacing w:before="40" w:after="40"/>
      <w:ind w:firstLine="0"/>
      <w:jc w:val="center"/>
      <w:textAlignment w:val="baseline"/>
    </w:pPr>
    <w:rPr>
      <w:kern w:val="0"/>
      <w:sz w:val="21"/>
    </w:rPr>
  </w:style>
  <w:style w:type="paragraph" w:customStyle="1" w:styleId="70">
    <w:name w:val="页面 7"/>
    <w:basedOn w:val="a"/>
    <w:rsid w:val="00056B1C"/>
    <w:pPr>
      <w:autoSpaceDE w:val="0"/>
      <w:autoSpaceDN w:val="0"/>
      <w:adjustRightInd w:val="0"/>
      <w:spacing w:before="120" w:after="120"/>
      <w:ind w:firstLine="0"/>
      <w:jc w:val="center"/>
      <w:textAlignment w:val="baseline"/>
    </w:pPr>
    <w:rPr>
      <w:rFonts w:ascii="宋体" w:hAnsi="Impact"/>
      <w:kern w:val="24"/>
      <w:sz w:val="32"/>
    </w:rPr>
  </w:style>
  <w:style w:type="paragraph" w:customStyle="1" w:styleId="20303">
    <w:name w:val="样式 报告 + 首行缩进:  2 字符 段前: 0.3 行 段后: 0.3 行"/>
    <w:basedOn w:val="a"/>
    <w:rsid w:val="00056B1C"/>
    <w:pPr>
      <w:spacing w:beforeLines="30" w:afterLines="30" w:line="360" w:lineRule="auto"/>
      <w:ind w:firstLineChars="200" w:firstLine="480"/>
    </w:pPr>
  </w:style>
  <w:style w:type="paragraph" w:customStyle="1" w:styleId="BodyTextIndent21">
    <w:name w:val="Body Text Indent 21"/>
    <w:basedOn w:val="a"/>
    <w:rsid w:val="00056B1C"/>
    <w:pPr>
      <w:autoSpaceDE w:val="0"/>
      <w:autoSpaceDN w:val="0"/>
      <w:adjustRightInd w:val="0"/>
      <w:ind w:firstLine="420"/>
      <w:textAlignment w:val="baseline"/>
    </w:pPr>
  </w:style>
  <w:style w:type="paragraph" w:customStyle="1" w:styleId="p15">
    <w:name w:val="p15"/>
    <w:basedOn w:val="a"/>
    <w:rsid w:val="00056B1C"/>
    <w:pPr>
      <w:widowControl/>
      <w:ind w:firstLine="430"/>
    </w:pPr>
    <w:rPr>
      <w:kern w:val="0"/>
      <w:sz w:val="28"/>
      <w:szCs w:val="28"/>
    </w:rPr>
  </w:style>
  <w:style w:type="paragraph" w:customStyle="1" w:styleId="affff3">
    <w:name w:val="敏感表"/>
    <w:basedOn w:val="a"/>
    <w:next w:val="a"/>
    <w:rsid w:val="00056B1C"/>
    <w:pPr>
      <w:topLinePunct/>
      <w:adjustRightInd w:val="0"/>
      <w:spacing w:line="240" w:lineRule="atLeast"/>
      <w:ind w:firstLine="0"/>
      <w:jc w:val="center"/>
      <w:textAlignment w:val="bottom"/>
    </w:pPr>
    <w:rPr>
      <w:kern w:val="0"/>
      <w:sz w:val="21"/>
    </w:rPr>
  </w:style>
  <w:style w:type="paragraph" w:customStyle="1" w:styleId="CharCharCharCharCharChar">
    <w:name w:val="Char Char Char Char Char Char"/>
    <w:basedOn w:val="a"/>
    <w:rsid w:val="00056B1C"/>
    <w:pPr>
      <w:ind w:firstLine="0"/>
    </w:pPr>
    <w:rPr>
      <w:szCs w:val="24"/>
    </w:rPr>
  </w:style>
  <w:style w:type="paragraph" w:customStyle="1" w:styleId="ParaCharCharCharChar">
    <w:name w:val="默认段落字体 Para Char Char Char Char"/>
    <w:basedOn w:val="a"/>
    <w:next w:val="3"/>
    <w:rsid w:val="00056B1C"/>
    <w:pPr>
      <w:spacing w:line="360" w:lineRule="auto"/>
      <w:ind w:firstLine="0"/>
    </w:pPr>
    <w:rPr>
      <w:b/>
      <w:sz w:val="21"/>
      <w:szCs w:val="24"/>
    </w:rPr>
  </w:style>
  <w:style w:type="paragraph" w:customStyle="1" w:styleId="ParaChar">
    <w:name w:val="默认段落字体 Para Char"/>
    <w:basedOn w:val="a"/>
    <w:rsid w:val="00056B1C"/>
    <w:pPr>
      <w:ind w:firstLine="0"/>
    </w:pPr>
    <w:rPr>
      <w:sz w:val="21"/>
    </w:rPr>
  </w:style>
  <w:style w:type="paragraph" w:customStyle="1" w:styleId="CharCharCharCharCharCharCharCharCharCharCharCharChar">
    <w:name w:val="Char Char Char Char Char Char Char Char Char Char Char Char Char"/>
    <w:basedOn w:val="a"/>
    <w:rsid w:val="00056B1C"/>
    <w:pPr>
      <w:ind w:firstLineChars="200" w:firstLine="200"/>
    </w:pPr>
    <w:rPr>
      <w:rFonts w:ascii="Arial" w:eastAsia="黑体" w:hAnsi="Arial"/>
      <w:b/>
      <w:bCs/>
      <w:kern w:val="0"/>
      <w:sz w:val="32"/>
      <w:szCs w:val="32"/>
    </w:rPr>
  </w:style>
  <w:style w:type="paragraph" w:customStyle="1" w:styleId="CharCharCharCharCharCharCharCharCharChar">
    <w:name w:val="Char Char Char Char Char Char Char Char Char Char"/>
    <w:basedOn w:val="a"/>
    <w:rsid w:val="00056B1C"/>
    <w:pPr>
      <w:spacing w:line="240" w:lineRule="exact"/>
      <w:ind w:firstLineChars="200" w:firstLine="200"/>
    </w:pPr>
    <w:rPr>
      <w:rFonts w:ascii="宋体" w:hAnsi="宋体" w:cs="宋体"/>
      <w:szCs w:val="24"/>
    </w:rPr>
  </w:style>
  <w:style w:type="paragraph" w:customStyle="1" w:styleId="affff4">
    <w:name w:val="报告表"/>
    <w:basedOn w:val="a"/>
    <w:rsid w:val="00056B1C"/>
    <w:pPr>
      <w:adjustRightInd w:val="0"/>
      <w:snapToGrid w:val="0"/>
      <w:spacing w:line="520" w:lineRule="atLeast"/>
      <w:ind w:firstLineChars="200" w:firstLine="560"/>
    </w:pPr>
    <w:rPr>
      <w:rFonts w:eastAsia="仿宋_GB2312"/>
      <w:sz w:val="28"/>
      <w:szCs w:val="24"/>
    </w:rPr>
  </w:style>
  <w:style w:type="paragraph" w:customStyle="1" w:styleId="CharChar9">
    <w:name w:val="Char Char"/>
    <w:basedOn w:val="a"/>
    <w:rsid w:val="00056B1C"/>
    <w:pPr>
      <w:snapToGrid w:val="0"/>
      <w:spacing w:line="360" w:lineRule="auto"/>
      <w:ind w:firstLineChars="200" w:firstLine="529"/>
    </w:pPr>
    <w:rPr>
      <w:sz w:val="21"/>
      <w:szCs w:val="24"/>
    </w:rPr>
  </w:style>
  <w:style w:type="paragraph" w:customStyle="1" w:styleId="affff5">
    <w:name w:val="表格内容"/>
    <w:basedOn w:val="a"/>
    <w:qFormat/>
    <w:rsid w:val="00056B1C"/>
    <w:pPr>
      <w:tabs>
        <w:tab w:val="left" w:pos="645"/>
      </w:tabs>
      <w:overflowPunct w:val="0"/>
      <w:adjustRightInd w:val="0"/>
      <w:spacing w:line="200" w:lineRule="atLeast"/>
      <w:ind w:firstLine="0"/>
      <w:jc w:val="center"/>
      <w:textAlignment w:val="baseline"/>
    </w:pPr>
    <w:rPr>
      <w:rFonts w:ascii="Arial" w:eastAsia="仿宋_GB2312" w:hAnsi="Arial" w:cs="Arial"/>
      <w:bCs/>
      <w:sz w:val="21"/>
      <w:szCs w:val="21"/>
    </w:rPr>
  </w:style>
  <w:style w:type="paragraph" w:customStyle="1" w:styleId="17">
    <w:name w:val="正文1"/>
    <w:basedOn w:val="a"/>
    <w:qFormat/>
    <w:rsid w:val="00056B1C"/>
    <w:pPr>
      <w:adjustRightInd w:val="0"/>
      <w:ind w:firstLine="0"/>
    </w:pPr>
    <w:rPr>
      <w:rFonts w:eastAsia="楷体_GB2312"/>
    </w:rPr>
  </w:style>
  <w:style w:type="paragraph" w:customStyle="1" w:styleId="affff6">
    <w:name w:val="表格内容居中"/>
    <w:rsid w:val="00056B1C"/>
    <w:pPr>
      <w:adjustRightInd w:val="0"/>
      <w:snapToGrid w:val="0"/>
      <w:jc w:val="center"/>
    </w:pPr>
    <w:rPr>
      <w:snapToGrid w:val="0"/>
      <w:sz w:val="21"/>
      <w:szCs w:val="21"/>
    </w:rPr>
  </w:style>
  <w:style w:type="paragraph" w:customStyle="1" w:styleId="aa0">
    <w:name w:val="aa"/>
    <w:basedOn w:val="a"/>
    <w:rsid w:val="00056B1C"/>
    <w:pPr>
      <w:spacing w:line="360" w:lineRule="auto"/>
      <w:ind w:firstLine="0"/>
      <w:jc w:val="center"/>
    </w:pPr>
    <w:rPr>
      <w:sz w:val="21"/>
    </w:rPr>
  </w:style>
  <w:style w:type="paragraph" w:customStyle="1" w:styleId="NewNewNewNewNewNewNewNewNewNewNewNewNewNewNewNew">
    <w:name w:val="正文 New New New New New New New New New New New New New New New New"/>
    <w:rsid w:val="00056B1C"/>
    <w:pPr>
      <w:widowControl w:val="0"/>
      <w:jc w:val="both"/>
    </w:pPr>
    <w:rPr>
      <w:kern w:val="2"/>
      <w:sz w:val="21"/>
      <w:szCs w:val="24"/>
    </w:rPr>
  </w:style>
  <w:style w:type="paragraph" w:customStyle="1" w:styleId="title1">
    <w:name w:val="title 1"/>
    <w:basedOn w:val="a"/>
    <w:rsid w:val="00056B1C"/>
    <w:pPr>
      <w:ind w:firstLine="0"/>
    </w:pPr>
    <w:rPr>
      <w:sz w:val="21"/>
      <w:szCs w:val="24"/>
    </w:rPr>
  </w:style>
  <w:style w:type="paragraph" w:customStyle="1" w:styleId="29">
    <w:name w:val="正文 + 首行缩进:  2 字符"/>
    <w:basedOn w:val="a"/>
    <w:rsid w:val="00056B1C"/>
    <w:pPr>
      <w:spacing w:line="360" w:lineRule="auto"/>
      <w:ind w:firstLineChars="200" w:firstLine="480"/>
    </w:pPr>
    <w:rPr>
      <w:rFonts w:cs="宋体"/>
    </w:rPr>
  </w:style>
  <w:style w:type="paragraph" w:customStyle="1" w:styleId="CharCharChar0">
    <w:name w:val="Char Char Char"/>
    <w:basedOn w:val="a"/>
    <w:rsid w:val="00056B1C"/>
    <w:pPr>
      <w:ind w:firstLine="0"/>
    </w:pPr>
    <w:rPr>
      <w:sz w:val="21"/>
      <w:szCs w:val="24"/>
    </w:rPr>
  </w:style>
  <w:style w:type="paragraph" w:customStyle="1" w:styleId="cc">
    <w:name w:val="cc四级标题"/>
    <w:basedOn w:val="25"/>
    <w:rsid w:val="00056B1C"/>
    <w:pPr>
      <w:tabs>
        <w:tab w:val="clear" w:pos="1680"/>
      </w:tabs>
      <w:spacing w:before="0" w:beforeAutospacing="0" w:after="0" w:afterAutospacing="0" w:line="360" w:lineRule="auto"/>
      <w:ind w:left="0" w:firstLineChars="147" w:firstLine="353"/>
      <w:jc w:val="left"/>
      <w:outlineLvl w:val="3"/>
    </w:pPr>
    <w:rPr>
      <w:rFonts w:eastAsia="宋体" w:hAnsi="宋体"/>
      <w:kern w:val="0"/>
      <w:sz w:val="24"/>
      <w:szCs w:val="24"/>
    </w:rPr>
  </w:style>
  <w:style w:type="paragraph" w:customStyle="1" w:styleId="xl26">
    <w:name w:val="xl26"/>
    <w:basedOn w:val="a"/>
    <w:rsid w:val="00056B1C"/>
    <w:pPr>
      <w:widowControl/>
      <w:pBdr>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1"/>
      <w:szCs w:val="21"/>
    </w:rPr>
  </w:style>
  <w:style w:type="paragraph" w:customStyle="1" w:styleId="18">
    <w:name w:val="样式 第1级标题 + (中文) 宋体"/>
    <w:basedOn w:val="a"/>
    <w:rsid w:val="00056B1C"/>
    <w:pPr>
      <w:keepNext/>
      <w:keepLines/>
      <w:tabs>
        <w:tab w:val="left" w:pos="432"/>
      </w:tabs>
      <w:spacing w:before="100" w:beforeAutospacing="1" w:after="100" w:afterAutospacing="1" w:line="560" w:lineRule="exact"/>
      <w:ind w:left="420" w:hanging="420"/>
      <w:jc w:val="center"/>
      <w:outlineLvl w:val="0"/>
    </w:pPr>
    <w:rPr>
      <w:b/>
      <w:bCs/>
      <w:kern w:val="44"/>
      <w:sz w:val="36"/>
      <w:szCs w:val="36"/>
    </w:rPr>
  </w:style>
  <w:style w:type="paragraph" w:customStyle="1" w:styleId="19">
    <w:name w:val="修订1"/>
    <w:rsid w:val="00056B1C"/>
    <w:rPr>
      <w:kern w:val="2"/>
      <w:sz w:val="21"/>
      <w:szCs w:val="24"/>
    </w:rPr>
  </w:style>
  <w:style w:type="paragraph" w:customStyle="1" w:styleId="2a">
    <w:name w:val="样式 题注 + 首行缩进:  2 字符"/>
    <w:basedOn w:val="a8"/>
    <w:rsid w:val="00056B1C"/>
    <w:pPr>
      <w:spacing w:line="360" w:lineRule="auto"/>
      <w:ind w:firstLineChars="200" w:firstLine="400"/>
      <w:jc w:val="center"/>
    </w:pPr>
    <w:rPr>
      <w:rFonts w:eastAsia="仿宋_GB2312" w:cs="宋体"/>
      <w:b/>
    </w:rPr>
  </w:style>
  <w:style w:type="paragraph" w:customStyle="1" w:styleId="2b">
    <w:name w:val="2"/>
    <w:basedOn w:val="a"/>
    <w:next w:val="af5"/>
    <w:rsid w:val="00056B1C"/>
    <w:pPr>
      <w:widowControl/>
      <w:spacing w:before="100" w:beforeAutospacing="1" w:after="100" w:afterAutospacing="1"/>
      <w:ind w:firstLine="0"/>
      <w:jc w:val="left"/>
    </w:pPr>
    <w:rPr>
      <w:rFonts w:ascii="宋体" w:hAnsi="宋体"/>
      <w:kern w:val="0"/>
      <w:szCs w:val="24"/>
    </w:rPr>
  </w:style>
  <w:style w:type="paragraph" w:customStyle="1" w:styleId="yz">
    <w:name w:val="yz"/>
    <w:basedOn w:val="a7"/>
    <w:rsid w:val="00056B1C"/>
    <w:pPr>
      <w:tabs>
        <w:tab w:val="left" w:pos="900"/>
      </w:tabs>
      <w:adjustRightInd w:val="0"/>
      <w:ind w:firstLineChars="200" w:firstLine="200"/>
      <w:jc w:val="both"/>
      <w:textAlignment w:val="baseline"/>
    </w:pPr>
    <w:rPr>
      <w:rFonts w:ascii="宋体" w:hAnsi="宋体" w:hint="eastAsia"/>
      <w:sz w:val="24"/>
      <w:szCs w:val="20"/>
    </w:rPr>
  </w:style>
  <w:style w:type="paragraph" w:customStyle="1" w:styleId="03">
    <w:name w:val="正文 03"/>
    <w:basedOn w:val="a"/>
    <w:rsid w:val="00056B1C"/>
    <w:pPr>
      <w:autoSpaceDE w:val="0"/>
      <w:autoSpaceDN w:val="0"/>
      <w:adjustRightInd w:val="0"/>
      <w:ind w:firstLine="0"/>
      <w:textAlignment w:val="baseline"/>
    </w:pPr>
    <w:rPr>
      <w:rFonts w:eastAsia="楷体_GB2312"/>
      <w:kern w:val="0"/>
    </w:rPr>
  </w:style>
  <w:style w:type="paragraph" w:customStyle="1" w:styleId="Char2CharCharCharCharCharCharCharCharChar">
    <w:name w:val="Char2 Char Char Char Char Char Char Char Char Char"/>
    <w:basedOn w:val="a"/>
    <w:rsid w:val="00056B1C"/>
    <w:pPr>
      <w:ind w:firstLine="0"/>
    </w:pPr>
    <w:rPr>
      <w:szCs w:val="24"/>
    </w:rPr>
  </w:style>
  <w:style w:type="paragraph" w:customStyle="1" w:styleId="36">
    <w:name w:val="表格 3"/>
    <w:basedOn w:val="a"/>
    <w:rsid w:val="00056B1C"/>
    <w:pPr>
      <w:autoSpaceDE w:val="0"/>
      <w:autoSpaceDN w:val="0"/>
      <w:adjustRightInd w:val="0"/>
      <w:spacing w:line="360" w:lineRule="auto"/>
      <w:ind w:leftChars="50" w:left="105" w:firstLineChars="166" w:firstLine="299"/>
      <w:jc w:val="left"/>
    </w:pPr>
    <w:rPr>
      <w:rFonts w:ascii="宋体" w:hAnsi="宋体"/>
      <w:kern w:val="0"/>
      <w:sz w:val="18"/>
    </w:rPr>
  </w:style>
  <w:style w:type="character" w:customStyle="1" w:styleId="2Char">
    <w:name w:val="正文文本缩进 2 Char"/>
    <w:link w:val="21"/>
    <w:rsid w:val="00056B1C"/>
    <w:rPr>
      <w:sz w:val="24"/>
      <w:lang w:val="en-US" w:eastAsia="zh-CN"/>
    </w:rPr>
  </w:style>
  <w:style w:type="paragraph" w:styleId="affff7">
    <w:name w:val="List Paragraph"/>
    <w:basedOn w:val="a"/>
    <w:uiPriority w:val="99"/>
    <w:qFormat/>
    <w:rsid w:val="00056B1C"/>
    <w:pPr>
      <w:ind w:firstLineChars="200" w:firstLine="420"/>
    </w:pPr>
  </w:style>
  <w:style w:type="character" w:customStyle="1" w:styleId="Char1">
    <w:name w:val="批注文字 Char"/>
    <w:basedOn w:val="a1"/>
    <w:link w:val="a5"/>
    <w:qFormat/>
    <w:rsid w:val="00056B1C"/>
    <w:rPr>
      <w:kern w:val="2"/>
      <w:sz w:val="24"/>
    </w:rPr>
  </w:style>
  <w:style w:type="character" w:customStyle="1" w:styleId="Char3">
    <w:name w:val="正文文本 Char"/>
    <w:basedOn w:val="a1"/>
    <w:link w:val="a7"/>
    <w:rsid w:val="00056B1C"/>
    <w:rPr>
      <w:kern w:val="2"/>
      <w:sz w:val="32"/>
      <w:szCs w:val="32"/>
    </w:rPr>
  </w:style>
  <w:style w:type="paragraph" w:customStyle="1" w:styleId="Char40">
    <w:name w:val="Char4"/>
    <w:basedOn w:val="a"/>
    <w:rsid w:val="00056B1C"/>
    <w:pPr>
      <w:snapToGrid w:val="0"/>
      <w:spacing w:line="360" w:lineRule="auto"/>
      <w:ind w:firstLineChars="200" w:firstLine="529"/>
    </w:pPr>
  </w:style>
  <w:style w:type="paragraph" w:customStyle="1" w:styleId="60">
    <w:name w:val="6表内容"/>
    <w:rsid w:val="00056B1C"/>
    <w:pPr>
      <w:spacing w:line="340" w:lineRule="exact"/>
      <w:jc w:val="center"/>
    </w:pPr>
    <w:rPr>
      <w:rFonts w:cs="宋体"/>
      <w:color w:val="000000"/>
      <w:sz w:val="21"/>
      <w:szCs w:val="22"/>
    </w:rPr>
  </w:style>
  <w:style w:type="paragraph" w:customStyle="1" w:styleId="215">
    <w:name w:val="样式 缩进 + (中文) 楷体 加粗 首行缩进:  2 字符 行距: 1.5 倍行距"/>
    <w:basedOn w:val="a"/>
    <w:qFormat/>
    <w:rsid w:val="006F0B20"/>
    <w:pPr>
      <w:autoSpaceDE w:val="0"/>
      <w:autoSpaceDN w:val="0"/>
      <w:adjustRightInd w:val="0"/>
      <w:spacing w:line="360" w:lineRule="auto"/>
      <w:ind w:firstLineChars="200" w:firstLine="480"/>
      <w:jc w:val="center"/>
    </w:pPr>
    <w:rPr>
      <w:rFonts w:eastAsia="楷体"/>
      <w:b/>
      <w:bCs/>
      <w:kern w:val="0"/>
      <w:lang w:val="zh-CN"/>
    </w:rPr>
  </w:style>
  <w:style w:type="character" w:customStyle="1" w:styleId="21Char">
    <w:name w:val="表头21 Char"/>
    <w:link w:val="211"/>
    <w:qFormat/>
    <w:locked/>
    <w:rsid w:val="008539B3"/>
    <w:rPr>
      <w:b/>
      <w:color w:val="000000"/>
      <w:szCs w:val="21"/>
      <w:lang w:val="x-none" w:eastAsia="x-none"/>
    </w:rPr>
  </w:style>
  <w:style w:type="paragraph" w:customStyle="1" w:styleId="211">
    <w:name w:val="表头21"/>
    <w:basedOn w:val="a"/>
    <w:link w:val="21Char"/>
    <w:qFormat/>
    <w:rsid w:val="008539B3"/>
    <w:pPr>
      <w:adjustRightInd w:val="0"/>
      <w:snapToGrid w:val="0"/>
      <w:spacing w:line="240" w:lineRule="atLeast"/>
      <w:ind w:firstLine="0"/>
      <w:jc w:val="center"/>
    </w:pPr>
    <w:rPr>
      <w:b/>
      <w:color w:val="000000"/>
      <w:kern w:val="0"/>
      <w:sz w:val="20"/>
      <w:szCs w:val="21"/>
      <w:lang w:val="x-none" w:eastAsia="x-none"/>
    </w:rPr>
  </w:style>
  <w:style w:type="paragraph" w:customStyle="1" w:styleId="affff8">
    <w:name w:val="表中正文字"/>
    <w:qFormat/>
    <w:rsid w:val="008539B3"/>
    <w:pPr>
      <w:jc w:val="center"/>
    </w:pPr>
    <w:rPr>
      <w:kern w:val="2"/>
      <w:sz w:val="21"/>
      <w:szCs w:val="21"/>
    </w:rPr>
  </w:style>
  <w:style w:type="character" w:customStyle="1" w:styleId="Charf8">
    <w:name w:val="表 内容 Char"/>
    <w:link w:val="affff9"/>
    <w:qFormat/>
    <w:locked/>
    <w:rsid w:val="008539B3"/>
    <w:rPr>
      <w:szCs w:val="21"/>
      <w:lang w:val="x-none" w:eastAsia="x-none"/>
    </w:rPr>
  </w:style>
  <w:style w:type="paragraph" w:customStyle="1" w:styleId="affff9">
    <w:name w:val="表 内容"/>
    <w:basedOn w:val="a"/>
    <w:link w:val="Charf8"/>
    <w:qFormat/>
    <w:rsid w:val="008539B3"/>
    <w:pPr>
      <w:spacing w:line="240" w:lineRule="atLeast"/>
      <w:ind w:firstLine="0"/>
      <w:jc w:val="center"/>
    </w:pPr>
    <w:rPr>
      <w:kern w:val="0"/>
      <w:sz w:val="20"/>
      <w:szCs w:val="21"/>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semiHidden="1" w:uiPriority="1" w:unhideWhenUsed="1"/>
    <w:lsdException w:name="Subtitle" w:qFormat="1"/>
    <w:lsdException w:name="Body Text Indent 3" w:qFormat="1"/>
    <w:lsdException w:name="Hyperlink" w:qFormat="1"/>
    <w:lsdException w:name="Strong" w:qFormat="1"/>
    <w:lsdException w:name="Emphasis" w:qFormat="1"/>
    <w:lsdException w:name="Document Map" w:uiPriority="99"/>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0D6A"/>
    <w:pPr>
      <w:widowControl w:val="0"/>
      <w:ind w:firstLine="425"/>
      <w:jc w:val="both"/>
    </w:pPr>
    <w:rPr>
      <w:kern w:val="2"/>
      <w:sz w:val="24"/>
    </w:rPr>
  </w:style>
  <w:style w:type="paragraph" w:styleId="1">
    <w:name w:val="heading 1"/>
    <w:basedOn w:val="a"/>
    <w:next w:val="2"/>
    <w:qFormat/>
    <w:rsid w:val="00056B1C"/>
    <w:pPr>
      <w:keepNext/>
      <w:keepLines/>
      <w:pageBreakBefore/>
      <w:spacing w:before="120" w:after="120" w:line="360" w:lineRule="auto"/>
      <w:ind w:firstLine="0"/>
      <w:jc w:val="center"/>
      <w:outlineLvl w:val="0"/>
    </w:pPr>
    <w:rPr>
      <w:rFonts w:ascii="Impact" w:eastAsia="隶书" w:hAnsi="Impact"/>
      <w:kern w:val="44"/>
      <w:sz w:val="36"/>
    </w:rPr>
  </w:style>
  <w:style w:type="paragraph" w:styleId="2">
    <w:name w:val="heading 2"/>
    <w:basedOn w:val="a"/>
    <w:next w:val="a"/>
    <w:qFormat/>
    <w:rsid w:val="00056B1C"/>
    <w:pPr>
      <w:keepNext/>
      <w:keepLines/>
      <w:autoSpaceDE w:val="0"/>
      <w:autoSpaceDN w:val="0"/>
      <w:adjustRightInd w:val="0"/>
      <w:spacing w:before="120" w:after="120"/>
      <w:ind w:left="1145" w:hanging="425"/>
      <w:textAlignment w:val="baseline"/>
      <w:outlineLvl w:val="1"/>
    </w:pPr>
    <w:rPr>
      <w:b/>
      <w:kern w:val="24"/>
    </w:rPr>
  </w:style>
  <w:style w:type="paragraph" w:styleId="3">
    <w:name w:val="heading 3"/>
    <w:basedOn w:val="a"/>
    <w:next w:val="a"/>
    <w:qFormat/>
    <w:rsid w:val="00056B1C"/>
    <w:pPr>
      <w:autoSpaceDE w:val="0"/>
      <w:autoSpaceDN w:val="0"/>
      <w:adjustRightInd w:val="0"/>
      <w:spacing w:before="120" w:after="120"/>
      <w:ind w:firstLine="0"/>
      <w:textAlignment w:val="baseline"/>
      <w:outlineLvl w:val="2"/>
    </w:pPr>
    <w:rPr>
      <w:rFonts w:ascii="宋体" w:eastAsia="楷体_GB2312" w:hAnsi="Impact"/>
      <w:b/>
      <w:kern w:val="24"/>
    </w:rPr>
  </w:style>
  <w:style w:type="paragraph" w:styleId="4">
    <w:name w:val="heading 4"/>
    <w:basedOn w:val="a"/>
    <w:next w:val="a"/>
    <w:qFormat/>
    <w:rsid w:val="00056B1C"/>
    <w:pPr>
      <w:autoSpaceDE w:val="0"/>
      <w:autoSpaceDN w:val="0"/>
      <w:adjustRightInd w:val="0"/>
      <w:spacing w:before="120" w:after="120"/>
      <w:ind w:firstLine="0"/>
      <w:textAlignment w:val="baseline"/>
      <w:outlineLvl w:val="3"/>
    </w:pPr>
    <w:rPr>
      <w:rFonts w:ascii="宋体" w:eastAsia="楷体_GB2312" w:hAnsi="Arial"/>
      <w:b/>
      <w:kern w:val="24"/>
    </w:rPr>
  </w:style>
  <w:style w:type="paragraph" w:styleId="5">
    <w:name w:val="heading 5"/>
    <w:basedOn w:val="a"/>
    <w:next w:val="a0"/>
    <w:qFormat/>
    <w:rsid w:val="00056B1C"/>
    <w:pPr>
      <w:keepNext/>
      <w:keepLines/>
      <w:spacing w:before="60" w:after="60"/>
      <w:ind w:firstLine="0"/>
      <w:outlineLvl w:val="4"/>
    </w:pPr>
    <w:rPr>
      <w:rFonts w:ascii="宋体" w:eastAsia="楷体_GB2312" w:hAnsi="Impact"/>
      <w:b/>
    </w:rPr>
  </w:style>
  <w:style w:type="paragraph" w:styleId="6">
    <w:name w:val="heading 6"/>
    <w:basedOn w:val="a"/>
    <w:next w:val="a"/>
    <w:qFormat/>
    <w:rsid w:val="00056B1C"/>
    <w:pPr>
      <w:keepNext/>
      <w:keepLines/>
      <w:tabs>
        <w:tab w:val="left" w:pos="0"/>
      </w:tabs>
      <w:autoSpaceDE w:val="0"/>
      <w:autoSpaceDN w:val="0"/>
      <w:adjustRightInd w:val="0"/>
      <w:spacing w:before="120" w:after="64" w:line="317" w:lineRule="auto"/>
      <w:ind w:firstLine="0"/>
      <w:textAlignment w:val="baseline"/>
      <w:outlineLvl w:val="5"/>
    </w:pPr>
    <w:rPr>
      <w:rFonts w:ascii="Arial" w:eastAsia="楷体_GB2312" w:hAnsi="Arial"/>
      <w:b/>
      <w:kern w:val="24"/>
    </w:rPr>
  </w:style>
  <w:style w:type="paragraph" w:styleId="7">
    <w:name w:val="heading 7"/>
    <w:basedOn w:val="a"/>
    <w:next w:val="a"/>
    <w:qFormat/>
    <w:rsid w:val="00056B1C"/>
    <w:pPr>
      <w:keepNext/>
      <w:keepLines/>
      <w:tabs>
        <w:tab w:val="left" w:pos="0"/>
      </w:tabs>
      <w:autoSpaceDE w:val="0"/>
      <w:autoSpaceDN w:val="0"/>
      <w:adjustRightInd w:val="0"/>
      <w:spacing w:before="240" w:after="64" w:line="317" w:lineRule="auto"/>
      <w:ind w:firstLine="0"/>
      <w:textAlignment w:val="baseline"/>
      <w:outlineLvl w:val="6"/>
    </w:pPr>
    <w:rPr>
      <w:rFonts w:ascii="宋体" w:eastAsia="楷体_GB2312" w:hAnsi="Impact"/>
      <w:b/>
      <w:kern w:val="24"/>
    </w:rPr>
  </w:style>
  <w:style w:type="paragraph" w:styleId="8">
    <w:name w:val="heading 8"/>
    <w:basedOn w:val="a"/>
    <w:next w:val="a"/>
    <w:qFormat/>
    <w:rsid w:val="00056B1C"/>
    <w:pPr>
      <w:keepNext/>
      <w:keepLines/>
      <w:tabs>
        <w:tab w:val="left" w:pos="0"/>
      </w:tabs>
      <w:autoSpaceDE w:val="0"/>
      <w:autoSpaceDN w:val="0"/>
      <w:adjustRightInd w:val="0"/>
      <w:spacing w:before="240" w:after="64" w:line="317" w:lineRule="auto"/>
      <w:ind w:firstLine="0"/>
      <w:textAlignment w:val="baseline"/>
      <w:outlineLvl w:val="7"/>
    </w:pPr>
    <w:rPr>
      <w:rFonts w:ascii="Arial" w:eastAsia="黑体" w:hAnsi="Arial"/>
      <w:kern w:val="24"/>
    </w:rPr>
  </w:style>
  <w:style w:type="paragraph" w:styleId="9">
    <w:name w:val="heading 9"/>
    <w:basedOn w:val="a"/>
    <w:next w:val="a"/>
    <w:qFormat/>
    <w:rsid w:val="00056B1C"/>
    <w:pPr>
      <w:keepNext/>
      <w:keepLines/>
      <w:tabs>
        <w:tab w:val="left" w:pos="0"/>
      </w:tabs>
      <w:autoSpaceDE w:val="0"/>
      <w:autoSpaceDN w:val="0"/>
      <w:adjustRightInd w:val="0"/>
      <w:spacing w:before="240" w:after="64" w:line="317" w:lineRule="auto"/>
      <w:ind w:firstLine="0"/>
      <w:textAlignment w:val="baseline"/>
      <w:outlineLvl w:val="8"/>
    </w:pPr>
    <w:rPr>
      <w:rFonts w:ascii="Arial" w:eastAsia="黑体" w:hAnsi="Arial"/>
      <w:kern w:val="24"/>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rsid w:val="00056B1C"/>
    <w:pPr>
      <w:widowControl/>
      <w:ind w:firstLine="420"/>
      <w:jc w:val="left"/>
    </w:pPr>
    <w:rPr>
      <w:kern w:val="0"/>
    </w:rPr>
  </w:style>
  <w:style w:type="paragraph" w:styleId="30">
    <w:name w:val="List 3"/>
    <w:basedOn w:val="a"/>
    <w:rsid w:val="00056B1C"/>
    <w:pPr>
      <w:autoSpaceDE w:val="0"/>
      <w:autoSpaceDN w:val="0"/>
      <w:adjustRightInd w:val="0"/>
      <w:spacing w:line="288" w:lineRule="auto"/>
      <w:ind w:left="1260" w:hanging="420"/>
      <w:jc w:val="left"/>
      <w:textAlignment w:val="baseline"/>
    </w:pPr>
    <w:rPr>
      <w:kern w:val="0"/>
      <w:sz w:val="20"/>
      <w:szCs w:val="24"/>
    </w:rPr>
  </w:style>
  <w:style w:type="paragraph" w:styleId="a4">
    <w:name w:val="annotation subject"/>
    <w:basedOn w:val="a5"/>
    <w:next w:val="a5"/>
    <w:link w:val="Char0"/>
    <w:rsid w:val="00056B1C"/>
    <w:rPr>
      <w:b/>
      <w:bCs/>
    </w:rPr>
  </w:style>
  <w:style w:type="paragraph" w:styleId="a5">
    <w:name w:val="annotation text"/>
    <w:basedOn w:val="a"/>
    <w:link w:val="Char1"/>
    <w:rsid w:val="00056B1C"/>
    <w:pPr>
      <w:jc w:val="left"/>
    </w:pPr>
  </w:style>
  <w:style w:type="paragraph" w:styleId="a6">
    <w:name w:val="Body Text First Indent"/>
    <w:basedOn w:val="a7"/>
    <w:link w:val="Char2"/>
    <w:rsid w:val="00056B1C"/>
    <w:pPr>
      <w:spacing w:after="120"/>
      <w:ind w:firstLineChars="100" w:firstLine="420"/>
      <w:jc w:val="both"/>
    </w:pPr>
    <w:rPr>
      <w:sz w:val="21"/>
      <w:szCs w:val="24"/>
    </w:rPr>
  </w:style>
  <w:style w:type="paragraph" w:styleId="a7">
    <w:name w:val="Body Text"/>
    <w:basedOn w:val="a"/>
    <w:link w:val="Char3"/>
    <w:rsid w:val="00056B1C"/>
    <w:pPr>
      <w:ind w:firstLine="0"/>
      <w:jc w:val="left"/>
    </w:pPr>
    <w:rPr>
      <w:sz w:val="32"/>
      <w:szCs w:val="32"/>
    </w:rPr>
  </w:style>
  <w:style w:type="paragraph" w:styleId="a8">
    <w:name w:val="caption"/>
    <w:basedOn w:val="a"/>
    <w:next w:val="a"/>
    <w:qFormat/>
    <w:rsid w:val="00056B1C"/>
    <w:rPr>
      <w:rFonts w:ascii="Arial" w:eastAsia="黑体" w:hAnsi="Arial" w:cs="Arial"/>
      <w:sz w:val="20"/>
    </w:rPr>
  </w:style>
  <w:style w:type="paragraph" w:styleId="a9">
    <w:name w:val="Document Map"/>
    <w:basedOn w:val="a"/>
    <w:uiPriority w:val="99"/>
    <w:rsid w:val="00056B1C"/>
    <w:pPr>
      <w:shd w:val="clear" w:color="auto" w:fill="000080"/>
    </w:pPr>
  </w:style>
  <w:style w:type="paragraph" w:styleId="aa">
    <w:name w:val="Salutation"/>
    <w:basedOn w:val="a"/>
    <w:next w:val="a"/>
    <w:rsid w:val="00056B1C"/>
    <w:pPr>
      <w:autoSpaceDE w:val="0"/>
      <w:autoSpaceDN w:val="0"/>
      <w:adjustRightInd w:val="0"/>
      <w:spacing w:line="288" w:lineRule="auto"/>
      <w:ind w:firstLine="567"/>
      <w:jc w:val="left"/>
      <w:textAlignment w:val="baseline"/>
    </w:pPr>
    <w:rPr>
      <w:kern w:val="0"/>
    </w:rPr>
  </w:style>
  <w:style w:type="paragraph" w:styleId="31">
    <w:name w:val="Body Text 3"/>
    <w:basedOn w:val="a"/>
    <w:rsid w:val="00056B1C"/>
    <w:pPr>
      <w:ind w:firstLine="0"/>
    </w:pPr>
    <w:rPr>
      <w:szCs w:val="24"/>
    </w:rPr>
  </w:style>
  <w:style w:type="paragraph" w:styleId="ab">
    <w:name w:val="Body Text Indent"/>
    <w:basedOn w:val="a"/>
    <w:rsid w:val="00056B1C"/>
    <w:pPr>
      <w:widowControl/>
      <w:ind w:firstLine="430"/>
    </w:pPr>
    <w:rPr>
      <w:kern w:val="0"/>
      <w:sz w:val="28"/>
    </w:rPr>
  </w:style>
  <w:style w:type="paragraph" w:styleId="20">
    <w:name w:val="List 2"/>
    <w:basedOn w:val="a"/>
    <w:rsid w:val="00056B1C"/>
    <w:pPr>
      <w:ind w:leftChars="200" w:left="100" w:hangingChars="200" w:hanging="200"/>
    </w:pPr>
    <w:rPr>
      <w:outline/>
      <w:color w:val="FFFFFF" w:themeColor="background1"/>
      <w:sz w:val="21"/>
      <w14:textOutline w14:w="9525" w14:cap="flat" w14:cmpd="sng" w14:algn="ctr">
        <w14:solidFill>
          <w14:schemeClr w14:val="bg1"/>
        </w14:solidFill>
        <w14:prstDash w14:val="solid"/>
        <w14:round/>
      </w14:textOutline>
      <w14:textFill>
        <w14:noFill/>
      </w14:textFill>
    </w:rPr>
  </w:style>
  <w:style w:type="paragraph" w:styleId="ac">
    <w:name w:val="Block Text"/>
    <w:basedOn w:val="a"/>
    <w:rsid w:val="00056B1C"/>
    <w:pPr>
      <w:adjustRightInd w:val="0"/>
      <w:spacing w:before="120" w:line="440" w:lineRule="exact"/>
      <w:ind w:left="284" w:right="284" w:firstLine="567"/>
      <w:textAlignment w:val="baseline"/>
    </w:pPr>
    <w:rPr>
      <w:rFonts w:ascii="楷体_GB2312" w:eastAsia="楷体_GB2312"/>
      <w:spacing w:val="-2"/>
      <w:kern w:val="0"/>
      <w:sz w:val="28"/>
    </w:rPr>
  </w:style>
  <w:style w:type="paragraph" w:styleId="50">
    <w:name w:val="toc 5"/>
    <w:basedOn w:val="a"/>
    <w:next w:val="a"/>
    <w:rsid w:val="00056B1C"/>
    <w:pPr>
      <w:spacing w:line="360" w:lineRule="auto"/>
      <w:ind w:firstLine="0"/>
    </w:pPr>
    <w:rPr>
      <w:szCs w:val="21"/>
    </w:rPr>
  </w:style>
  <w:style w:type="paragraph" w:styleId="ad">
    <w:name w:val="Plain Text"/>
    <w:basedOn w:val="a"/>
    <w:link w:val="Char10"/>
    <w:rsid w:val="00056B1C"/>
    <w:pPr>
      <w:ind w:firstLine="0"/>
    </w:pPr>
    <w:rPr>
      <w:rFonts w:ascii="宋体" w:hAnsi="Courier New"/>
      <w:sz w:val="15"/>
      <w:szCs w:val="21"/>
    </w:rPr>
  </w:style>
  <w:style w:type="paragraph" w:styleId="ae">
    <w:name w:val="Date"/>
    <w:basedOn w:val="a"/>
    <w:next w:val="a"/>
    <w:link w:val="Char4"/>
    <w:rsid w:val="00056B1C"/>
    <w:pPr>
      <w:ind w:firstLine="0"/>
    </w:pPr>
    <w:rPr>
      <w:sz w:val="28"/>
    </w:rPr>
  </w:style>
  <w:style w:type="paragraph" w:styleId="21">
    <w:name w:val="Body Text Indent 2"/>
    <w:basedOn w:val="a"/>
    <w:link w:val="2Char"/>
    <w:rsid w:val="00056B1C"/>
    <w:pPr>
      <w:widowControl/>
      <w:ind w:firstLine="430"/>
      <w:jc w:val="left"/>
    </w:pPr>
    <w:rPr>
      <w:kern w:val="0"/>
    </w:rPr>
  </w:style>
  <w:style w:type="paragraph" w:styleId="af">
    <w:name w:val="Balloon Text"/>
    <w:basedOn w:val="a"/>
    <w:rsid w:val="00056B1C"/>
    <w:rPr>
      <w:sz w:val="18"/>
      <w:szCs w:val="18"/>
    </w:rPr>
  </w:style>
  <w:style w:type="paragraph" w:styleId="af0">
    <w:name w:val="footer"/>
    <w:basedOn w:val="a"/>
    <w:link w:val="Char5"/>
    <w:rsid w:val="00056B1C"/>
    <w:pPr>
      <w:widowControl/>
      <w:tabs>
        <w:tab w:val="center" w:pos="4153"/>
        <w:tab w:val="right" w:pos="8306"/>
      </w:tabs>
      <w:snapToGrid w:val="0"/>
      <w:ind w:firstLine="0"/>
      <w:jc w:val="left"/>
    </w:pPr>
    <w:rPr>
      <w:kern w:val="0"/>
      <w:sz w:val="18"/>
    </w:rPr>
  </w:style>
  <w:style w:type="paragraph" w:styleId="22">
    <w:name w:val="Body Text First Indent 2"/>
    <w:basedOn w:val="ab"/>
    <w:rsid w:val="00056B1C"/>
    <w:pPr>
      <w:widowControl w:val="0"/>
      <w:spacing w:after="120"/>
      <w:ind w:leftChars="200" w:left="420" w:firstLineChars="200" w:firstLine="420"/>
    </w:pPr>
    <w:rPr>
      <w:rFonts w:eastAsia="仿宋_GB2312"/>
      <w:kern w:val="2"/>
      <w:sz w:val="21"/>
      <w:szCs w:val="24"/>
      <w:lang w:eastAsia="en-US"/>
    </w:rPr>
  </w:style>
  <w:style w:type="paragraph" w:styleId="af1">
    <w:name w:val="header"/>
    <w:basedOn w:val="a"/>
    <w:link w:val="Char6"/>
    <w:rsid w:val="00056B1C"/>
    <w:pPr>
      <w:pBdr>
        <w:bottom w:val="single" w:sz="6" w:space="1" w:color="auto"/>
      </w:pBdr>
      <w:tabs>
        <w:tab w:val="center" w:pos="4153"/>
        <w:tab w:val="right" w:pos="8306"/>
      </w:tabs>
      <w:snapToGrid w:val="0"/>
      <w:jc w:val="center"/>
    </w:pPr>
    <w:rPr>
      <w:sz w:val="18"/>
    </w:rPr>
  </w:style>
  <w:style w:type="paragraph" w:styleId="10">
    <w:name w:val="toc 1"/>
    <w:basedOn w:val="a"/>
    <w:next w:val="a"/>
    <w:rsid w:val="00056B1C"/>
    <w:pPr>
      <w:snapToGrid w:val="0"/>
      <w:spacing w:before="120" w:after="120"/>
      <w:ind w:firstLine="0"/>
      <w:jc w:val="center"/>
    </w:pPr>
    <w:rPr>
      <w:rFonts w:ascii="宋体" w:hAnsi="宋体"/>
      <w:bCs/>
      <w:caps/>
      <w:sz w:val="21"/>
      <w:szCs w:val="21"/>
    </w:rPr>
  </w:style>
  <w:style w:type="paragraph" w:styleId="af2">
    <w:name w:val="Subtitle"/>
    <w:basedOn w:val="a"/>
    <w:qFormat/>
    <w:rsid w:val="00056B1C"/>
    <w:pPr>
      <w:spacing w:before="240" w:after="60" w:line="312" w:lineRule="atLeast"/>
      <w:ind w:firstLine="0"/>
      <w:jc w:val="center"/>
      <w:outlineLvl w:val="1"/>
    </w:pPr>
    <w:rPr>
      <w:rFonts w:ascii="Arial" w:hAnsi="Arial"/>
      <w:b/>
      <w:kern w:val="28"/>
    </w:rPr>
  </w:style>
  <w:style w:type="paragraph" w:styleId="af3">
    <w:name w:val="List"/>
    <w:basedOn w:val="a"/>
    <w:rsid w:val="00056B1C"/>
    <w:pPr>
      <w:ind w:left="200" w:hangingChars="200" w:hanging="200"/>
    </w:pPr>
    <w:rPr>
      <w:outline/>
      <w:color w:val="FFFFFF" w:themeColor="background1"/>
      <w:sz w:val="21"/>
      <w14:textOutline w14:w="9525" w14:cap="flat" w14:cmpd="sng" w14:algn="ctr">
        <w14:solidFill>
          <w14:schemeClr w14:val="bg1"/>
        </w14:solidFill>
        <w14:prstDash w14:val="solid"/>
        <w14:round/>
      </w14:textOutline>
      <w14:textFill>
        <w14:noFill/>
      </w14:textFill>
    </w:rPr>
  </w:style>
  <w:style w:type="paragraph" w:styleId="af4">
    <w:name w:val="footnote text"/>
    <w:basedOn w:val="a"/>
    <w:rsid w:val="00056B1C"/>
    <w:pPr>
      <w:snapToGrid w:val="0"/>
      <w:jc w:val="left"/>
    </w:pPr>
    <w:rPr>
      <w:sz w:val="18"/>
      <w:szCs w:val="18"/>
    </w:rPr>
  </w:style>
  <w:style w:type="paragraph" w:styleId="32">
    <w:name w:val="Body Text Indent 3"/>
    <w:basedOn w:val="a"/>
    <w:link w:val="3Char1"/>
    <w:qFormat/>
    <w:rsid w:val="00056B1C"/>
    <w:pPr>
      <w:ind w:firstLine="540"/>
    </w:pPr>
  </w:style>
  <w:style w:type="paragraph" w:styleId="23">
    <w:name w:val="Body Text 2"/>
    <w:basedOn w:val="a"/>
    <w:rsid w:val="00056B1C"/>
    <w:pPr>
      <w:spacing w:after="120" w:line="480" w:lineRule="auto"/>
    </w:pPr>
  </w:style>
  <w:style w:type="paragraph" w:styleId="HTML">
    <w:name w:val="HTML Preformatted"/>
    <w:basedOn w:val="a"/>
    <w:rsid w:val="00056B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w:hAnsi="Arial" w:cs="Arial"/>
      <w:kern w:val="0"/>
      <w:szCs w:val="24"/>
    </w:rPr>
  </w:style>
  <w:style w:type="paragraph" w:styleId="af5">
    <w:name w:val="Normal (Web)"/>
    <w:basedOn w:val="a"/>
    <w:rsid w:val="00056B1C"/>
    <w:pPr>
      <w:widowControl/>
      <w:spacing w:before="100" w:beforeAutospacing="1" w:after="100" w:afterAutospacing="1"/>
      <w:ind w:firstLine="0"/>
      <w:jc w:val="left"/>
    </w:pPr>
    <w:rPr>
      <w:rFonts w:ascii="宋体" w:hAnsi="宋体" w:cs="宋体"/>
      <w:kern w:val="0"/>
      <w:szCs w:val="24"/>
    </w:rPr>
  </w:style>
  <w:style w:type="character" w:styleId="af6">
    <w:name w:val="Strong"/>
    <w:qFormat/>
    <w:rsid w:val="00056B1C"/>
    <w:rPr>
      <w:rFonts w:ascii="Verdana" w:eastAsia="仿宋_GB2312" w:hAnsi="Verdana"/>
      <w:b/>
      <w:bCs/>
      <w:sz w:val="28"/>
      <w:lang w:val="en-US" w:eastAsia="en-US" w:bidi="ar-SA"/>
    </w:rPr>
  </w:style>
  <w:style w:type="character" w:styleId="af7">
    <w:name w:val="page number"/>
    <w:basedOn w:val="a1"/>
    <w:rsid w:val="00056B1C"/>
  </w:style>
  <w:style w:type="character" w:styleId="af8">
    <w:name w:val="FollowedHyperlink"/>
    <w:rsid w:val="00056B1C"/>
    <w:rPr>
      <w:color w:val="800080"/>
      <w:u w:val="single"/>
    </w:rPr>
  </w:style>
  <w:style w:type="character" w:styleId="af9">
    <w:name w:val="Hyperlink"/>
    <w:qFormat/>
    <w:rsid w:val="00056B1C"/>
    <w:rPr>
      <w:color w:val="0000FF"/>
      <w:u w:val="single"/>
    </w:rPr>
  </w:style>
  <w:style w:type="character" w:styleId="afa">
    <w:name w:val="annotation reference"/>
    <w:rsid w:val="00056B1C"/>
    <w:rPr>
      <w:sz w:val="21"/>
    </w:rPr>
  </w:style>
  <w:style w:type="character" w:styleId="afb">
    <w:name w:val="footnote reference"/>
    <w:rsid w:val="00056B1C"/>
    <w:rPr>
      <w:vertAlign w:val="superscript"/>
    </w:rPr>
  </w:style>
  <w:style w:type="table" w:styleId="afc">
    <w:name w:val="Table Grid"/>
    <w:basedOn w:val="a2"/>
    <w:uiPriority w:val="59"/>
    <w:qFormat/>
    <w:rsid w:val="00056B1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标题1"/>
    <w:rsid w:val="00056B1C"/>
    <w:rPr>
      <w:rFonts w:ascii="Verdana" w:eastAsia="仿宋_GB2312" w:hAnsi="Verdana"/>
      <w:sz w:val="28"/>
      <w:lang w:val="en-US" w:eastAsia="en-US" w:bidi="ar-SA"/>
    </w:rPr>
  </w:style>
  <w:style w:type="character" w:customStyle="1" w:styleId="style11">
    <w:name w:val="style11"/>
    <w:rsid w:val="00056B1C"/>
    <w:rPr>
      <w:rFonts w:ascii="Verdana" w:eastAsia="仿宋_GB2312" w:hAnsi="Verdana"/>
      <w:sz w:val="18"/>
      <w:szCs w:val="18"/>
      <w:lang w:val="en-US" w:eastAsia="en-US" w:bidi="ar-SA"/>
    </w:rPr>
  </w:style>
  <w:style w:type="character" w:customStyle="1" w:styleId="TimesNewRoman1Char">
    <w:name w:val="样式 样式 宋体 五号 黑色 居中 行距: 单倍行距 + Times New Roman1 Char"/>
    <w:link w:val="TimesNewRoman1"/>
    <w:rsid w:val="00056B1C"/>
    <w:rPr>
      <w:rFonts w:cs="宋体"/>
      <w:color w:val="000000"/>
      <w:kern w:val="2"/>
      <w:sz w:val="21"/>
    </w:rPr>
  </w:style>
  <w:style w:type="paragraph" w:customStyle="1" w:styleId="TimesNewRoman1">
    <w:name w:val="样式 样式 宋体 五号 黑色 居中 行距: 单倍行距 + Times New Roman1"/>
    <w:basedOn w:val="a"/>
    <w:link w:val="TimesNewRoman1Char"/>
    <w:rsid w:val="00056B1C"/>
    <w:pPr>
      <w:ind w:firstLine="0"/>
      <w:jc w:val="center"/>
    </w:pPr>
    <w:rPr>
      <w:color w:val="000000"/>
      <w:sz w:val="21"/>
    </w:rPr>
  </w:style>
  <w:style w:type="character" w:customStyle="1" w:styleId="Char7">
    <w:name w:val="表文字 Char"/>
    <w:link w:val="afd"/>
    <w:rsid w:val="00056B1C"/>
    <w:rPr>
      <w:rFonts w:eastAsia="宋体"/>
      <w:snapToGrid w:val="0"/>
      <w:color w:val="000000"/>
      <w:sz w:val="24"/>
      <w:szCs w:val="9"/>
      <w:lang w:bidi="ar-SA"/>
    </w:rPr>
  </w:style>
  <w:style w:type="paragraph" w:customStyle="1" w:styleId="afd">
    <w:name w:val="表文字"/>
    <w:basedOn w:val="a"/>
    <w:link w:val="Char7"/>
    <w:rsid w:val="00056B1C"/>
    <w:pPr>
      <w:adjustRightInd w:val="0"/>
      <w:snapToGrid w:val="0"/>
      <w:spacing w:beforeLines="25" w:afterLines="25"/>
      <w:ind w:leftChars="-20" w:left="-20" w:rightChars="-20" w:right="-20" w:firstLine="0"/>
      <w:jc w:val="center"/>
      <w:textAlignment w:val="baseline"/>
    </w:pPr>
    <w:rPr>
      <w:snapToGrid w:val="0"/>
      <w:color w:val="000000"/>
      <w:kern w:val="0"/>
      <w:szCs w:val="9"/>
    </w:rPr>
  </w:style>
  <w:style w:type="character" w:customStyle="1" w:styleId="Char10">
    <w:name w:val="纯文本 Char1"/>
    <w:link w:val="ad"/>
    <w:rsid w:val="00056B1C"/>
    <w:rPr>
      <w:rFonts w:ascii="宋体" w:eastAsia="宋体" w:hAnsi="Courier New"/>
      <w:kern w:val="2"/>
      <w:sz w:val="15"/>
      <w:szCs w:val="21"/>
      <w:lang w:val="en-US" w:eastAsia="zh-CN" w:bidi="ar-SA"/>
    </w:rPr>
  </w:style>
  <w:style w:type="character" w:customStyle="1" w:styleId="5Char">
    <w:name w:val="标题 5 Char"/>
    <w:rsid w:val="00056B1C"/>
    <w:rPr>
      <w:rFonts w:ascii="宋体" w:eastAsia="宋体" w:hAnsi="Verdana" w:cs="”“Times New Roman”“"/>
      <w:b/>
      <w:spacing w:val="28"/>
      <w:kern w:val="18"/>
      <w:sz w:val="28"/>
      <w:szCs w:val="28"/>
      <w:lang w:val="en-US" w:eastAsia="zh-CN" w:bidi="ar-SA"/>
    </w:rPr>
  </w:style>
  <w:style w:type="character" w:customStyle="1" w:styleId="z11">
    <w:name w:val="z11"/>
    <w:rsid w:val="00056B1C"/>
    <w:rPr>
      <w:rFonts w:ascii="ˎ̥" w:eastAsia="仿宋_GB2312" w:hAnsi="ˎ̥" w:hint="default"/>
      <w:b/>
      <w:bCs/>
      <w:color w:val="0000FF"/>
      <w:sz w:val="20"/>
      <w:szCs w:val="20"/>
      <w:lang w:val="en-US" w:eastAsia="en-US" w:bidi="ar-SA"/>
    </w:rPr>
  </w:style>
  <w:style w:type="character" w:customStyle="1" w:styleId="Char8">
    <w:name w:val="文档结构图 Char"/>
    <w:uiPriority w:val="99"/>
    <w:qFormat/>
    <w:rsid w:val="00056B1C"/>
    <w:rPr>
      <w:rFonts w:ascii="Verdana" w:eastAsia="宋体" w:hAnsi="Verdana" w:cs="”“Times New Roman”“"/>
      <w:sz w:val="24"/>
      <w:szCs w:val="28"/>
      <w:lang w:val="en-US" w:eastAsia="zh-CN" w:bidi="ar-SA"/>
    </w:rPr>
  </w:style>
  <w:style w:type="character" w:customStyle="1" w:styleId="Char9">
    <w:name w:val="正文正本 + 宋体 Char"/>
    <w:link w:val="afe"/>
    <w:rsid w:val="00056B1C"/>
    <w:rPr>
      <w:rFonts w:ascii="宋体" w:eastAsia="宋体" w:hAnsi="宋体"/>
      <w:sz w:val="24"/>
      <w:szCs w:val="24"/>
      <w:lang w:val="en-US" w:eastAsia="zh-CN" w:bidi="ar-SA"/>
    </w:rPr>
  </w:style>
  <w:style w:type="paragraph" w:customStyle="1" w:styleId="afe">
    <w:name w:val="正文正本 + 宋体"/>
    <w:basedOn w:val="a"/>
    <w:link w:val="Char9"/>
    <w:rsid w:val="00056B1C"/>
    <w:pPr>
      <w:widowControl/>
      <w:spacing w:line="360" w:lineRule="auto"/>
      <w:ind w:firstLine="510"/>
      <w:jc w:val="left"/>
    </w:pPr>
    <w:rPr>
      <w:rFonts w:ascii="宋体" w:hAnsi="宋体"/>
      <w:kern w:val="0"/>
      <w:szCs w:val="24"/>
    </w:rPr>
  </w:style>
  <w:style w:type="character" w:customStyle="1" w:styleId="CharChar">
    <w:name w:val="报告 Char Char"/>
    <w:link w:val="aff"/>
    <w:rsid w:val="00056B1C"/>
    <w:rPr>
      <w:rFonts w:ascii="宋体" w:eastAsia="宋体" w:hAnsi="宋体"/>
      <w:bCs/>
      <w:sz w:val="24"/>
      <w:szCs w:val="24"/>
      <w:lang w:val="en-US" w:eastAsia="zh-CN" w:bidi="ar-SA"/>
    </w:rPr>
  </w:style>
  <w:style w:type="paragraph" w:customStyle="1" w:styleId="aff">
    <w:name w:val="报告"/>
    <w:basedOn w:val="a"/>
    <w:link w:val="CharChar"/>
    <w:rsid w:val="00056B1C"/>
    <w:pPr>
      <w:widowControl/>
      <w:suppressAutoHyphens/>
      <w:overflowPunct w:val="0"/>
      <w:topLinePunct/>
      <w:adjustRightInd w:val="0"/>
      <w:snapToGrid w:val="0"/>
      <w:spacing w:before="120" w:after="120" w:line="360" w:lineRule="auto"/>
      <w:ind w:firstLineChars="257" w:firstLine="617"/>
      <w:jc w:val="center"/>
      <w:textAlignment w:val="baseline"/>
    </w:pPr>
    <w:rPr>
      <w:rFonts w:ascii="宋体" w:hAnsi="宋体"/>
      <w:bCs/>
      <w:kern w:val="0"/>
      <w:szCs w:val="24"/>
    </w:rPr>
  </w:style>
  <w:style w:type="character" w:customStyle="1" w:styleId="text11">
    <w:name w:val="text11"/>
    <w:rsid w:val="00056B1C"/>
    <w:rPr>
      <w:sz w:val="20"/>
      <w:szCs w:val="20"/>
    </w:rPr>
  </w:style>
  <w:style w:type="character" w:customStyle="1" w:styleId="Char4">
    <w:name w:val="日期 Char"/>
    <w:link w:val="ae"/>
    <w:rsid w:val="00056B1C"/>
    <w:rPr>
      <w:rFonts w:eastAsia="宋体"/>
      <w:kern w:val="2"/>
      <w:sz w:val="28"/>
      <w:lang w:val="en-US" w:eastAsia="zh-CN" w:bidi="ar-SA"/>
    </w:rPr>
  </w:style>
  <w:style w:type="character" w:customStyle="1" w:styleId="Chara">
    <w:name w:val="报告表  段 Char"/>
    <w:link w:val="aff0"/>
    <w:rsid w:val="00056B1C"/>
    <w:rPr>
      <w:rFonts w:ascii="宋体" w:eastAsia="宋体" w:hAnsi="Verdana"/>
      <w:sz w:val="24"/>
      <w:lang w:val="en-US" w:eastAsia="zh-CN" w:bidi="ar-SA"/>
    </w:rPr>
  </w:style>
  <w:style w:type="paragraph" w:customStyle="1" w:styleId="aff0">
    <w:name w:val="报告表  段"/>
    <w:basedOn w:val="a"/>
    <w:link w:val="Chara"/>
    <w:rsid w:val="00056B1C"/>
    <w:pPr>
      <w:adjustRightInd w:val="0"/>
      <w:spacing w:line="360" w:lineRule="auto"/>
      <w:ind w:firstLine="505"/>
      <w:textAlignment w:val="baseline"/>
    </w:pPr>
    <w:rPr>
      <w:rFonts w:ascii="宋体" w:hAnsi="Verdana"/>
      <w:kern w:val="0"/>
    </w:rPr>
  </w:style>
  <w:style w:type="character" w:customStyle="1" w:styleId="TTChar">
    <w:name w:val="TT标题 Char"/>
    <w:link w:val="TT"/>
    <w:rsid w:val="00056B1C"/>
    <w:rPr>
      <w:b/>
      <w:kern w:val="2"/>
      <w:sz w:val="24"/>
      <w:lang w:bidi="ar-SA"/>
    </w:rPr>
  </w:style>
  <w:style w:type="paragraph" w:customStyle="1" w:styleId="TT">
    <w:name w:val="TT标题"/>
    <w:basedOn w:val="a"/>
    <w:link w:val="TTChar"/>
    <w:rsid w:val="00056B1C"/>
    <w:pPr>
      <w:ind w:firstLine="0"/>
      <w:jc w:val="center"/>
    </w:pPr>
    <w:rPr>
      <w:b/>
    </w:rPr>
  </w:style>
  <w:style w:type="character" w:customStyle="1" w:styleId="2Char0">
    <w:name w:val="样式2 Char"/>
    <w:link w:val="24"/>
    <w:rsid w:val="00056B1C"/>
    <w:rPr>
      <w:rFonts w:ascii="宋体" w:hAnsi="宋体"/>
      <w:spacing w:val="4"/>
      <w:kern w:val="2"/>
      <w:sz w:val="21"/>
    </w:rPr>
  </w:style>
  <w:style w:type="paragraph" w:customStyle="1" w:styleId="24">
    <w:name w:val="样式2"/>
    <w:basedOn w:val="a"/>
    <w:link w:val="2Char0"/>
    <w:rsid w:val="00056B1C"/>
    <w:pPr>
      <w:spacing w:line="300" w:lineRule="exact"/>
      <w:ind w:firstLine="0"/>
      <w:jc w:val="center"/>
    </w:pPr>
    <w:rPr>
      <w:rFonts w:ascii="宋体" w:hAnsi="宋体"/>
      <w:spacing w:val="4"/>
      <w:sz w:val="21"/>
    </w:rPr>
  </w:style>
  <w:style w:type="character" w:customStyle="1" w:styleId="title-text">
    <w:name w:val="title-text"/>
    <w:basedOn w:val="a1"/>
    <w:rsid w:val="00056B1C"/>
  </w:style>
  <w:style w:type="character" w:customStyle="1" w:styleId="Charb">
    <w:name w:val="表 头 Char"/>
    <w:link w:val="aff1"/>
    <w:qFormat/>
    <w:rsid w:val="00056B1C"/>
    <w:rPr>
      <w:rFonts w:eastAsia="宋体"/>
      <w:b/>
      <w:kern w:val="2"/>
      <w:sz w:val="24"/>
      <w:szCs w:val="24"/>
      <w:lang w:bidi="ar-SA"/>
    </w:rPr>
  </w:style>
  <w:style w:type="paragraph" w:customStyle="1" w:styleId="aff1">
    <w:name w:val="表 头"/>
    <w:basedOn w:val="a"/>
    <w:link w:val="Charb"/>
    <w:qFormat/>
    <w:rsid w:val="00056B1C"/>
    <w:pPr>
      <w:ind w:firstLine="0"/>
      <w:jc w:val="center"/>
    </w:pPr>
    <w:rPr>
      <w:b/>
      <w:szCs w:val="24"/>
    </w:rPr>
  </w:style>
  <w:style w:type="character" w:customStyle="1" w:styleId="CharChar0">
    <w:name w:val="表格 Char Char"/>
    <w:rsid w:val="00056B1C"/>
    <w:rPr>
      <w:rFonts w:ascii="Verdana" w:eastAsia="宋体" w:hAnsi="Verdana"/>
      <w:kern w:val="2"/>
      <w:sz w:val="24"/>
      <w:szCs w:val="24"/>
      <w:lang w:val="en-US" w:eastAsia="zh-CN" w:bidi="ar-SA"/>
    </w:rPr>
  </w:style>
  <w:style w:type="character" w:customStyle="1" w:styleId="CharChar1">
    <w:name w:val="纯文本 Char Char"/>
    <w:rsid w:val="00056B1C"/>
    <w:rPr>
      <w:rFonts w:ascii="宋体" w:eastAsia="宋体" w:hAnsi="Courier New"/>
      <w:kern w:val="16"/>
      <w:sz w:val="21"/>
      <w:szCs w:val="21"/>
      <w:vertAlign w:val="superscript"/>
      <w:lang w:val="en-US" w:eastAsia="zh-CN" w:bidi="ar-SA"/>
    </w:rPr>
  </w:style>
  <w:style w:type="character" w:customStyle="1" w:styleId="Charc">
    <w:name w:val="普通文字 Char"/>
    <w:aliases w:val="纯文本 Char Char Char1,表内文字 Char,纯文本 Char Char Char Char,纯文本 Char Char Char Char Char Char Char Char Char,纯文本 Char Char Char Char Char Char Char Char Char Char Char Char Char Char,纯文本1 Char Char,纯文本 Char Char Char,表内文字 Char Char"/>
    <w:rsid w:val="00056B1C"/>
    <w:rPr>
      <w:rFonts w:ascii="宋体" w:eastAsia="宋体" w:hAnsi="Courier New"/>
      <w:kern w:val="2"/>
      <w:sz w:val="15"/>
      <w:szCs w:val="21"/>
      <w:lang w:val="en-US" w:eastAsia="zh-CN" w:bidi="ar-SA"/>
    </w:rPr>
  </w:style>
  <w:style w:type="character" w:customStyle="1" w:styleId="copyright1">
    <w:name w:val="copyright1"/>
    <w:rsid w:val="00056B1C"/>
    <w:rPr>
      <w:rFonts w:hint="default"/>
      <w:color w:val="000000"/>
    </w:rPr>
  </w:style>
  <w:style w:type="character" w:customStyle="1" w:styleId="1Char1">
    <w:name w:val="表格1 Char1"/>
    <w:link w:val="12"/>
    <w:rsid w:val="00056B1C"/>
    <w:rPr>
      <w:rFonts w:ascii="宋体" w:eastAsia="宋体" w:hAnsi="Impact"/>
      <w:kern w:val="24"/>
      <w:sz w:val="28"/>
      <w:lang w:val="en-US" w:eastAsia="zh-CN" w:bidi="ar-SA"/>
    </w:rPr>
  </w:style>
  <w:style w:type="paragraph" w:customStyle="1" w:styleId="12">
    <w:name w:val="表格1"/>
    <w:basedOn w:val="a"/>
    <w:next w:val="a"/>
    <w:link w:val="1Char1"/>
    <w:rsid w:val="00056B1C"/>
    <w:pPr>
      <w:topLinePunct/>
      <w:autoSpaceDE w:val="0"/>
      <w:autoSpaceDN w:val="0"/>
      <w:adjustRightInd w:val="0"/>
      <w:ind w:firstLine="0"/>
      <w:jc w:val="center"/>
      <w:textAlignment w:val="baseline"/>
    </w:pPr>
    <w:rPr>
      <w:rFonts w:ascii="宋体" w:hAnsi="Impact"/>
      <w:kern w:val="24"/>
      <w:sz w:val="28"/>
    </w:rPr>
  </w:style>
  <w:style w:type="character" w:customStyle="1" w:styleId="CharChar10">
    <w:name w:val="在编文字 Char Char1"/>
    <w:rsid w:val="00056B1C"/>
    <w:rPr>
      <w:rFonts w:ascii="Verdana" w:eastAsia="仿宋_GB2312" w:hAnsi="Verdana"/>
      <w:kern w:val="2"/>
      <w:sz w:val="32"/>
      <w:szCs w:val="24"/>
      <w:lang w:val="en-US" w:eastAsia="en-US" w:bidi="ar-SA"/>
    </w:rPr>
  </w:style>
  <w:style w:type="character" w:customStyle="1" w:styleId="1Char">
    <w:name w:val="样式1 Char"/>
    <w:rsid w:val="00056B1C"/>
    <w:rPr>
      <w:rFonts w:ascii="宋体" w:eastAsia="宋体" w:cs="”“Times New Roman”“"/>
      <w:color w:val="000000"/>
      <w:kern w:val="2"/>
      <w:sz w:val="21"/>
      <w:szCs w:val="21"/>
      <w:lang w:val="zh-CN" w:eastAsia="zh-CN" w:bidi="ar-SA"/>
    </w:rPr>
  </w:style>
  <w:style w:type="character" w:customStyle="1" w:styleId="Char20">
    <w:name w:val="正文文字 Char2"/>
    <w:rsid w:val="00056B1C"/>
    <w:rPr>
      <w:rFonts w:eastAsia="宋体"/>
      <w:sz w:val="21"/>
      <w:lang w:val="en-US" w:eastAsia="zh-CN" w:bidi="ar-SA"/>
    </w:rPr>
  </w:style>
  <w:style w:type="character" w:customStyle="1" w:styleId="3Char">
    <w:name w:val="正文文本缩进 3 Char"/>
    <w:link w:val="310"/>
    <w:rsid w:val="00056B1C"/>
    <w:rPr>
      <w:rFonts w:eastAsia="宋体"/>
      <w:kern w:val="2"/>
      <w:sz w:val="24"/>
      <w:lang w:val="en-US" w:eastAsia="zh-CN" w:bidi="ar-SA"/>
    </w:rPr>
  </w:style>
  <w:style w:type="paragraph" w:customStyle="1" w:styleId="310">
    <w:name w:val="正文文本缩进 31"/>
    <w:basedOn w:val="a"/>
    <w:link w:val="3Char"/>
    <w:rsid w:val="00056B1C"/>
    <w:pPr>
      <w:ind w:firstLine="540"/>
    </w:pPr>
  </w:style>
  <w:style w:type="character" w:customStyle="1" w:styleId="textbig1">
    <w:name w:val="textbig1"/>
    <w:rsid w:val="00056B1C"/>
    <w:rPr>
      <w:sz w:val="18"/>
      <w:szCs w:val="18"/>
    </w:rPr>
  </w:style>
  <w:style w:type="character" w:customStyle="1" w:styleId="contents">
    <w:name w:val="contents"/>
    <w:rsid w:val="00056B1C"/>
    <w:rPr>
      <w:rFonts w:ascii="Verdana" w:eastAsia="仿宋_GB2312" w:hAnsi="Verdana"/>
      <w:sz w:val="28"/>
      <w:lang w:val="en-US" w:eastAsia="en-US" w:bidi="ar-SA"/>
    </w:rPr>
  </w:style>
  <w:style w:type="character" w:customStyle="1" w:styleId="CharCharCharCharCharCharCharChar">
    <w:name w:val="正文（首行缩进两字） Char Char Char Char Char Char Char Char"/>
    <w:rsid w:val="00056B1C"/>
    <w:rPr>
      <w:rFonts w:ascii="宋体" w:eastAsia="宋体" w:hAnsi="宋体"/>
      <w:b/>
      <w:kern w:val="2"/>
      <w:sz w:val="21"/>
      <w:lang w:val="en-US" w:eastAsia="zh-CN" w:bidi="ar-SA"/>
    </w:rPr>
  </w:style>
  <w:style w:type="character" w:customStyle="1" w:styleId="Chard">
    <w:name w:val="表格文字 Char"/>
    <w:rsid w:val="00056B1C"/>
    <w:rPr>
      <w:rFonts w:ascii="Verdana" w:eastAsia="宋体" w:hAnsi="Verdana"/>
      <w:snapToGrid w:val="0"/>
      <w:sz w:val="21"/>
      <w:lang w:val="en-US" w:eastAsia="zh-CN" w:bidi="ar-SA"/>
    </w:rPr>
  </w:style>
  <w:style w:type="character" w:customStyle="1" w:styleId="Char5">
    <w:name w:val="页脚 Char"/>
    <w:link w:val="af0"/>
    <w:rsid w:val="00056B1C"/>
    <w:rPr>
      <w:rFonts w:eastAsia="宋体"/>
      <w:sz w:val="18"/>
      <w:lang w:bidi="ar-SA"/>
    </w:rPr>
  </w:style>
  <w:style w:type="character" w:customStyle="1" w:styleId="Char0">
    <w:name w:val="批注主题 Char"/>
    <w:link w:val="a4"/>
    <w:rsid w:val="00056B1C"/>
    <w:rPr>
      <w:rFonts w:eastAsia="宋体"/>
      <w:b/>
      <w:bCs/>
      <w:kern w:val="2"/>
      <w:sz w:val="24"/>
      <w:lang w:val="en-US" w:eastAsia="zh-CN" w:bidi="ar-SA"/>
    </w:rPr>
  </w:style>
  <w:style w:type="character" w:customStyle="1" w:styleId="Char2">
    <w:name w:val="正文首行缩进 Char"/>
    <w:link w:val="a6"/>
    <w:rsid w:val="00056B1C"/>
    <w:rPr>
      <w:rFonts w:eastAsia="宋体"/>
      <w:kern w:val="2"/>
      <w:sz w:val="21"/>
      <w:szCs w:val="24"/>
      <w:lang w:val="en-US" w:eastAsia="zh-CN" w:bidi="ar-SA"/>
    </w:rPr>
  </w:style>
  <w:style w:type="character" w:customStyle="1" w:styleId="Chare">
    <w:name w:val="生物质发电正文 Char"/>
    <w:link w:val="aff2"/>
    <w:rsid w:val="00056B1C"/>
    <w:rPr>
      <w:rFonts w:ascii="宋体" w:eastAsia="宋体" w:hAnsi="宋体"/>
      <w:bCs/>
      <w:sz w:val="24"/>
      <w:szCs w:val="24"/>
      <w:lang w:val="en-US" w:eastAsia="zh-CN" w:bidi="ar-SA"/>
    </w:rPr>
  </w:style>
  <w:style w:type="paragraph" w:customStyle="1" w:styleId="aff2">
    <w:name w:val="生物质发电正文"/>
    <w:basedOn w:val="a"/>
    <w:link w:val="Chare"/>
    <w:rsid w:val="00056B1C"/>
    <w:pPr>
      <w:widowControl/>
      <w:suppressAutoHyphens/>
      <w:adjustRightInd w:val="0"/>
      <w:snapToGrid w:val="0"/>
      <w:spacing w:line="324" w:lineRule="auto"/>
      <w:ind w:firstLineChars="200" w:firstLine="200"/>
      <w:textAlignment w:val="baseline"/>
    </w:pPr>
    <w:rPr>
      <w:rFonts w:ascii="宋体" w:hAnsi="宋体"/>
      <w:bCs/>
      <w:kern w:val="0"/>
      <w:szCs w:val="24"/>
    </w:rPr>
  </w:style>
  <w:style w:type="character" w:customStyle="1" w:styleId="3CharChar">
    <w:name w:val="标题 3 Char Char"/>
    <w:rsid w:val="00056B1C"/>
    <w:rPr>
      <w:rFonts w:ascii="楷体_GB2312" w:eastAsia="仿宋_GB2312" w:hAnsi="宋体" w:cs="宋体"/>
      <w:b/>
      <w:bCs/>
      <w:kern w:val="2"/>
      <w:sz w:val="24"/>
      <w:szCs w:val="24"/>
      <w:lang w:val="en-US" w:eastAsia="zh-CN" w:bidi="ar-SA"/>
    </w:rPr>
  </w:style>
  <w:style w:type="character" w:customStyle="1" w:styleId="TTTChar">
    <w:name w:val="TTT表格标题 Char"/>
    <w:link w:val="TTT"/>
    <w:rsid w:val="00056B1C"/>
    <w:rPr>
      <w:b/>
      <w:bCs/>
      <w:sz w:val="24"/>
      <w:lang w:bidi="ar-SA"/>
    </w:rPr>
  </w:style>
  <w:style w:type="paragraph" w:customStyle="1" w:styleId="TTT">
    <w:name w:val="TTT表格标题"/>
    <w:basedOn w:val="aff3"/>
    <w:link w:val="TTTChar"/>
    <w:rsid w:val="00056B1C"/>
    <w:pPr>
      <w:spacing w:line="240" w:lineRule="auto"/>
      <w:ind w:firstLine="0"/>
      <w:jc w:val="center"/>
    </w:pPr>
    <w:rPr>
      <w:b/>
      <w:bCs/>
    </w:rPr>
  </w:style>
  <w:style w:type="paragraph" w:customStyle="1" w:styleId="aff3">
    <w:name w:val="缩进"/>
    <w:basedOn w:val="a"/>
    <w:rsid w:val="00056B1C"/>
    <w:pPr>
      <w:autoSpaceDE w:val="0"/>
      <w:autoSpaceDN w:val="0"/>
      <w:adjustRightInd w:val="0"/>
      <w:spacing w:line="400" w:lineRule="atLeast"/>
      <w:textAlignment w:val="baseline"/>
    </w:pPr>
    <w:rPr>
      <w:kern w:val="0"/>
    </w:rPr>
  </w:style>
  <w:style w:type="character" w:customStyle="1" w:styleId="CharChar2">
    <w:name w:val="表格文字 Char Char"/>
    <w:link w:val="aff4"/>
    <w:rsid w:val="00056B1C"/>
    <w:rPr>
      <w:rFonts w:ascii="Verdana" w:eastAsia="宋体" w:hAnsi="Verdana"/>
      <w:kern w:val="2"/>
      <w:position w:val="-10"/>
      <w:sz w:val="21"/>
      <w:lang w:val="en-US" w:eastAsia="zh-CN" w:bidi="ar-SA"/>
    </w:rPr>
  </w:style>
  <w:style w:type="paragraph" w:customStyle="1" w:styleId="aff4">
    <w:name w:val="表格文字"/>
    <w:basedOn w:val="a"/>
    <w:link w:val="CharChar2"/>
    <w:qFormat/>
    <w:rsid w:val="00056B1C"/>
    <w:pPr>
      <w:tabs>
        <w:tab w:val="left" w:pos="-2848"/>
      </w:tabs>
      <w:spacing w:before="40" w:after="40" w:line="240" w:lineRule="atLeast"/>
      <w:ind w:firstLine="0"/>
      <w:jc w:val="center"/>
    </w:pPr>
    <w:rPr>
      <w:rFonts w:ascii="Verdana" w:hAnsi="Verdana"/>
      <w:position w:val="-10"/>
      <w:sz w:val="21"/>
    </w:rPr>
  </w:style>
  <w:style w:type="character" w:customStyle="1" w:styleId="Charf">
    <w:name w:val="小标题 Char"/>
    <w:locked/>
    <w:rsid w:val="00056B1C"/>
    <w:rPr>
      <w:rFonts w:ascii="宋体" w:eastAsia="宋体" w:hAnsi="Verdana"/>
      <w:b/>
      <w:bCs/>
      <w:color w:val="000000"/>
      <w:sz w:val="24"/>
      <w:u w:val="single"/>
      <w:lang w:val="en-US" w:eastAsia="zh-CN" w:bidi="ar-SA"/>
    </w:rPr>
  </w:style>
  <w:style w:type="character" w:customStyle="1" w:styleId="CharChar3">
    <w:name w:val="报告表正文 Char Char"/>
    <w:link w:val="Charf0"/>
    <w:rsid w:val="00056B1C"/>
    <w:rPr>
      <w:rFonts w:eastAsia="楷体_GB2312"/>
      <w:kern w:val="2"/>
      <w:sz w:val="24"/>
      <w:szCs w:val="24"/>
      <w:lang w:val="en-US" w:eastAsia="zh-CN" w:bidi="ar-SA"/>
    </w:rPr>
  </w:style>
  <w:style w:type="paragraph" w:customStyle="1" w:styleId="Charf0">
    <w:name w:val="报告表正文 Char"/>
    <w:basedOn w:val="a"/>
    <w:link w:val="CharChar3"/>
    <w:rsid w:val="00056B1C"/>
    <w:pPr>
      <w:spacing w:line="360" w:lineRule="auto"/>
      <w:ind w:firstLineChars="200" w:firstLine="200"/>
    </w:pPr>
    <w:rPr>
      <w:rFonts w:eastAsia="楷体_GB2312"/>
      <w:szCs w:val="24"/>
    </w:rPr>
  </w:style>
  <w:style w:type="character" w:customStyle="1" w:styleId="Charf1">
    <w:name w:val="宗兴正文 Char"/>
    <w:link w:val="aff5"/>
    <w:locked/>
    <w:rsid w:val="00056B1C"/>
    <w:rPr>
      <w:rFonts w:ascii="宋体" w:eastAsia="宋体" w:hAnsi="宋体"/>
      <w:kern w:val="2"/>
      <w:sz w:val="24"/>
      <w:szCs w:val="24"/>
      <w:lang w:val="en-US" w:eastAsia="zh-CN" w:bidi="ar-SA"/>
    </w:rPr>
  </w:style>
  <w:style w:type="paragraph" w:customStyle="1" w:styleId="aff5">
    <w:name w:val="宗兴正文"/>
    <w:basedOn w:val="a"/>
    <w:link w:val="Charf1"/>
    <w:semiHidden/>
    <w:rsid w:val="00056B1C"/>
    <w:pPr>
      <w:spacing w:before="93" w:after="93" w:line="360" w:lineRule="auto"/>
      <w:ind w:firstLineChars="200" w:firstLine="480"/>
      <w:jc w:val="left"/>
    </w:pPr>
    <w:rPr>
      <w:rFonts w:ascii="宋体" w:hAnsi="宋体"/>
      <w:szCs w:val="24"/>
    </w:rPr>
  </w:style>
  <w:style w:type="character" w:customStyle="1" w:styleId="headline-content2">
    <w:name w:val="headline-content2"/>
    <w:rsid w:val="00056B1C"/>
    <w:rPr>
      <w:rFonts w:ascii="宋体" w:eastAsia="仿宋_GB2312" w:hAnsi="宋体"/>
      <w:b/>
      <w:sz w:val="28"/>
      <w:lang w:val="en-US" w:eastAsia="en-US" w:bidi="ar-SA"/>
    </w:rPr>
  </w:style>
  <w:style w:type="character" w:customStyle="1" w:styleId="font21">
    <w:name w:val="font21"/>
    <w:rsid w:val="00056B1C"/>
    <w:rPr>
      <w:rFonts w:ascii="Times New Roman" w:eastAsia="仿宋_GB2312" w:hAnsi="Times New Roman" w:cs="Times New Roman" w:hint="default"/>
      <w:color w:val="000000"/>
      <w:sz w:val="21"/>
      <w:szCs w:val="21"/>
      <w:u w:val="none"/>
      <w:lang w:val="en-US" w:eastAsia="en-US" w:bidi="ar-SA"/>
    </w:rPr>
  </w:style>
  <w:style w:type="character" w:customStyle="1" w:styleId="132CharChar">
    <w:name w:val="样式 样式 宋体 小四 左 行距: 多倍行距 1.3 字行 + 首行缩进:  2 字符 Char Char"/>
    <w:link w:val="132"/>
    <w:rsid w:val="00056B1C"/>
    <w:rPr>
      <w:rFonts w:eastAsia="宋体" w:cs="宋体"/>
      <w:sz w:val="24"/>
      <w:lang w:val="en-US" w:eastAsia="zh-CN" w:bidi="ar-SA"/>
    </w:rPr>
  </w:style>
  <w:style w:type="paragraph" w:customStyle="1" w:styleId="132">
    <w:name w:val="样式 样式 宋体 小四 左 行距: 多倍行距 1.3 字行 + 首行缩进:  2 字符"/>
    <w:basedOn w:val="a"/>
    <w:link w:val="132CharChar"/>
    <w:rsid w:val="00056B1C"/>
    <w:pPr>
      <w:spacing w:line="360" w:lineRule="auto"/>
      <w:ind w:firstLineChars="200" w:firstLine="480"/>
    </w:pPr>
    <w:rPr>
      <w:rFonts w:cs="宋体"/>
      <w:kern w:val="0"/>
    </w:rPr>
  </w:style>
  <w:style w:type="character" w:customStyle="1" w:styleId="a14ge1">
    <w:name w:val="a14ge1"/>
    <w:rsid w:val="00056B1C"/>
    <w:rPr>
      <w:rFonts w:ascii="Verdana" w:eastAsia="仿宋_GB2312" w:hAnsi="Verdana"/>
      <w:sz w:val="21"/>
      <w:szCs w:val="21"/>
      <w:lang w:val="en-US" w:eastAsia="en-US" w:bidi="ar-SA"/>
    </w:rPr>
  </w:style>
  <w:style w:type="character" w:customStyle="1" w:styleId="Char11">
    <w:name w:val="表头字体 Char1"/>
    <w:link w:val="aff6"/>
    <w:rsid w:val="00056B1C"/>
    <w:rPr>
      <w:rFonts w:eastAsia="黑体"/>
      <w:b/>
      <w:kern w:val="2"/>
      <w:sz w:val="24"/>
      <w:lang w:val="en-US" w:eastAsia="zh-CN" w:bidi="ar-SA"/>
    </w:rPr>
  </w:style>
  <w:style w:type="paragraph" w:customStyle="1" w:styleId="aff6">
    <w:name w:val="表头字体"/>
    <w:basedOn w:val="a"/>
    <w:next w:val="a"/>
    <w:link w:val="Char11"/>
    <w:rsid w:val="00056B1C"/>
    <w:pPr>
      <w:ind w:firstLine="0"/>
      <w:jc w:val="center"/>
    </w:pPr>
    <w:rPr>
      <w:rFonts w:eastAsia="黑体"/>
      <w:b/>
    </w:rPr>
  </w:style>
  <w:style w:type="character" w:customStyle="1" w:styleId="unnamed31">
    <w:name w:val="unnamed31"/>
    <w:rsid w:val="00056B1C"/>
    <w:rPr>
      <w:color w:val="000000"/>
      <w:spacing w:val="0"/>
      <w:sz w:val="20"/>
      <w:szCs w:val="20"/>
      <w:u w:val="none"/>
    </w:rPr>
  </w:style>
  <w:style w:type="character" w:customStyle="1" w:styleId="22CharCharCharCharChar2CharCharCharCharC1Char">
    <w:name w:val="样式 标题 2标题 2 Char Char Char Char Char标题 2 Char Char Char Char C...1 Char"/>
    <w:link w:val="22CharCharCharCharChar2CharCharCharCharC1"/>
    <w:rsid w:val="00056B1C"/>
    <w:rPr>
      <w:rFonts w:ascii="黑体" w:eastAsia="黑体"/>
      <w:bCs/>
      <w:kern w:val="2"/>
      <w:sz w:val="28"/>
      <w:szCs w:val="28"/>
      <w:lang w:bidi="ar-SA"/>
    </w:rPr>
  </w:style>
  <w:style w:type="paragraph" w:customStyle="1" w:styleId="22CharCharCharCharChar2CharCharCharCharC1">
    <w:name w:val="样式 标题 2标题 2 Char Char Char Char Char标题 2 Char Char Char Char C...1"/>
    <w:basedOn w:val="2"/>
    <w:link w:val="22CharCharCharCharChar2CharCharCharCharC1Char"/>
    <w:rsid w:val="00056B1C"/>
    <w:pPr>
      <w:autoSpaceDE/>
      <w:autoSpaceDN/>
      <w:snapToGrid w:val="0"/>
      <w:spacing w:beforeLines="50" w:afterLines="50" w:line="360" w:lineRule="auto"/>
      <w:ind w:left="0" w:firstLine="0"/>
      <w:jc w:val="left"/>
      <w:textAlignment w:val="auto"/>
    </w:pPr>
    <w:rPr>
      <w:rFonts w:ascii="黑体" w:eastAsia="黑体"/>
      <w:b w:val="0"/>
      <w:bCs/>
      <w:kern w:val="2"/>
      <w:sz w:val="28"/>
      <w:szCs w:val="28"/>
    </w:rPr>
  </w:style>
  <w:style w:type="character" w:customStyle="1" w:styleId="font11">
    <w:name w:val="font11"/>
    <w:rsid w:val="00056B1C"/>
    <w:rPr>
      <w:rFonts w:ascii="宋体" w:eastAsia="宋体" w:hAnsi="宋体" w:hint="eastAsia"/>
      <w:color w:val="000000"/>
      <w:sz w:val="21"/>
      <w:szCs w:val="21"/>
      <w:u w:val="none"/>
      <w:lang w:val="en-US" w:eastAsia="en-US" w:bidi="ar-SA"/>
    </w:rPr>
  </w:style>
  <w:style w:type="character" w:customStyle="1" w:styleId="2Char1">
    <w:name w:val="第2级标题 Char"/>
    <w:link w:val="25"/>
    <w:rsid w:val="00056B1C"/>
    <w:rPr>
      <w:rFonts w:eastAsia="华文中宋"/>
      <w:b/>
      <w:bCs/>
      <w:kern w:val="2"/>
      <w:sz w:val="32"/>
      <w:szCs w:val="32"/>
      <w:lang w:bidi="ar-SA"/>
    </w:rPr>
  </w:style>
  <w:style w:type="paragraph" w:customStyle="1" w:styleId="25">
    <w:name w:val="第2级标题"/>
    <w:basedOn w:val="2"/>
    <w:next w:val="a"/>
    <w:link w:val="2Char1"/>
    <w:rsid w:val="00056B1C"/>
    <w:pPr>
      <w:tabs>
        <w:tab w:val="left" w:pos="1680"/>
      </w:tabs>
      <w:autoSpaceDE/>
      <w:autoSpaceDN/>
      <w:adjustRightInd/>
      <w:spacing w:before="100" w:beforeAutospacing="1" w:after="100" w:afterAutospacing="1" w:line="500" w:lineRule="exact"/>
      <w:ind w:left="1680" w:hanging="420"/>
      <w:textAlignment w:val="auto"/>
    </w:pPr>
    <w:rPr>
      <w:rFonts w:eastAsia="华文中宋"/>
      <w:bCs/>
      <w:kern w:val="2"/>
      <w:sz w:val="32"/>
      <w:szCs w:val="32"/>
    </w:rPr>
  </w:style>
  <w:style w:type="character" w:customStyle="1" w:styleId="CharChar4">
    <w:name w:val="麦志勤正文 Char Char"/>
    <w:link w:val="aff7"/>
    <w:rsid w:val="00056B1C"/>
    <w:rPr>
      <w:rFonts w:ascii="宋体" w:eastAsia="宋体"/>
      <w:kern w:val="2"/>
      <w:sz w:val="24"/>
      <w:szCs w:val="24"/>
      <w:lang w:val="zh-CN" w:bidi="ar-SA"/>
    </w:rPr>
  </w:style>
  <w:style w:type="paragraph" w:customStyle="1" w:styleId="aff7">
    <w:name w:val="麦志勤正文"/>
    <w:basedOn w:val="a"/>
    <w:link w:val="CharChar4"/>
    <w:rsid w:val="00056B1C"/>
    <w:pPr>
      <w:autoSpaceDE w:val="0"/>
      <w:autoSpaceDN w:val="0"/>
      <w:adjustRightInd w:val="0"/>
      <w:spacing w:line="360" w:lineRule="auto"/>
      <w:ind w:firstLine="480"/>
    </w:pPr>
    <w:rPr>
      <w:rFonts w:ascii="宋体"/>
      <w:szCs w:val="24"/>
      <w:lang w:val="zh-CN"/>
    </w:rPr>
  </w:style>
  <w:style w:type="character" w:customStyle="1" w:styleId="CharChar5">
    <w:name w:val="文本正文 Char Char"/>
    <w:link w:val="aff8"/>
    <w:rsid w:val="00056B1C"/>
    <w:rPr>
      <w:rFonts w:ascii="宋体" w:eastAsia="宋体" w:hAnsi="Verdana"/>
      <w:spacing w:val="4"/>
      <w:kern w:val="24"/>
      <w:sz w:val="24"/>
      <w:szCs w:val="24"/>
      <w:lang w:val="zh-CN" w:eastAsia="zh-CN" w:bidi="ar-SA"/>
    </w:rPr>
  </w:style>
  <w:style w:type="paragraph" w:customStyle="1" w:styleId="aff8">
    <w:name w:val="文本正文"/>
    <w:basedOn w:val="a"/>
    <w:link w:val="CharChar5"/>
    <w:rsid w:val="00056B1C"/>
    <w:pPr>
      <w:snapToGrid w:val="0"/>
      <w:spacing w:line="360" w:lineRule="auto"/>
      <w:ind w:firstLine="510"/>
      <w:jc w:val="left"/>
    </w:pPr>
    <w:rPr>
      <w:rFonts w:ascii="宋体" w:hAnsi="Verdana"/>
      <w:spacing w:val="4"/>
      <w:kern w:val="24"/>
      <w:szCs w:val="24"/>
      <w:lang w:val="zh-CN"/>
    </w:rPr>
  </w:style>
  <w:style w:type="character" w:customStyle="1" w:styleId="CharCharChar">
    <w:name w:val="样式 正文（首行缩进两字） + 宋体 Char Char Char"/>
    <w:link w:val="Charf2"/>
    <w:rsid w:val="00056B1C"/>
    <w:rPr>
      <w:rFonts w:ascii="宋体" w:eastAsia="宋体" w:hAnsi="宋体"/>
      <w:kern w:val="2"/>
      <w:sz w:val="28"/>
      <w:lang w:val="en-US" w:eastAsia="zh-CN" w:bidi="ar-SA"/>
    </w:rPr>
  </w:style>
  <w:style w:type="paragraph" w:customStyle="1" w:styleId="Charf2">
    <w:name w:val="样式 正文（首行缩进两字） + 宋体 Char"/>
    <w:basedOn w:val="a0"/>
    <w:link w:val="CharCharChar"/>
    <w:rsid w:val="00056B1C"/>
    <w:pPr>
      <w:widowControl w:val="0"/>
      <w:spacing w:line="360" w:lineRule="auto"/>
      <w:ind w:firstLine="0"/>
      <w:jc w:val="both"/>
    </w:pPr>
    <w:rPr>
      <w:rFonts w:ascii="宋体" w:hAnsi="宋体"/>
      <w:kern w:val="2"/>
      <w:sz w:val="28"/>
    </w:rPr>
  </w:style>
  <w:style w:type="character" w:customStyle="1" w:styleId="32Char">
    <w:name w:val="表格 32 Char"/>
    <w:link w:val="320"/>
    <w:rsid w:val="00056B1C"/>
    <w:rPr>
      <w:rFonts w:ascii="宋体" w:eastAsia="宋体" w:hAnsi="Impact"/>
      <w:kern w:val="24"/>
      <w:sz w:val="24"/>
      <w:lang w:bidi="ar-SA"/>
    </w:rPr>
  </w:style>
  <w:style w:type="paragraph" w:customStyle="1" w:styleId="320">
    <w:name w:val="表格 32"/>
    <w:basedOn w:val="a"/>
    <w:link w:val="32Char"/>
    <w:rsid w:val="00056B1C"/>
    <w:pPr>
      <w:autoSpaceDE w:val="0"/>
      <w:autoSpaceDN w:val="0"/>
      <w:adjustRightInd w:val="0"/>
      <w:ind w:firstLine="0"/>
      <w:jc w:val="center"/>
      <w:textAlignment w:val="baseline"/>
    </w:pPr>
    <w:rPr>
      <w:rFonts w:ascii="宋体" w:hAnsi="Impact"/>
      <w:kern w:val="24"/>
    </w:rPr>
  </w:style>
  <w:style w:type="character" w:customStyle="1" w:styleId="CharChar6">
    <w:name w:val="小标题 Char Char"/>
    <w:link w:val="aff9"/>
    <w:rsid w:val="00056B1C"/>
    <w:rPr>
      <w:rFonts w:ascii="宋体" w:eastAsia="宋体" w:hAnsi="Verdana"/>
      <w:b/>
      <w:bCs/>
      <w:color w:val="000000"/>
      <w:sz w:val="24"/>
      <w:u w:val="single"/>
      <w:lang w:val="en-US" w:eastAsia="zh-CN" w:bidi="ar-SA"/>
    </w:rPr>
  </w:style>
  <w:style w:type="paragraph" w:customStyle="1" w:styleId="aff9">
    <w:name w:val="小标题"/>
    <w:basedOn w:val="a"/>
    <w:link w:val="CharChar6"/>
    <w:rsid w:val="00056B1C"/>
    <w:pPr>
      <w:adjustRightInd w:val="0"/>
      <w:spacing w:beforeLines="50" w:after="48"/>
      <w:ind w:firstLineChars="200" w:firstLine="480"/>
      <w:textAlignment w:val="baseline"/>
    </w:pPr>
    <w:rPr>
      <w:rFonts w:ascii="宋体" w:hAnsi="Verdana"/>
      <w:b/>
      <w:bCs/>
      <w:color w:val="000000"/>
      <w:kern w:val="0"/>
      <w:u w:val="single"/>
    </w:rPr>
  </w:style>
  <w:style w:type="character" w:customStyle="1" w:styleId="popta1">
    <w:name w:val="popt_a1"/>
    <w:rsid w:val="00056B1C"/>
    <w:rPr>
      <w:sz w:val="21"/>
      <w:szCs w:val="21"/>
    </w:rPr>
  </w:style>
  <w:style w:type="character" w:customStyle="1" w:styleId="CharChar7">
    <w:name w:val="报告表  段 Char Char"/>
    <w:rsid w:val="00056B1C"/>
    <w:rPr>
      <w:rFonts w:ascii="宋体" w:eastAsia="宋体" w:hAnsi="Verdana"/>
      <w:sz w:val="24"/>
      <w:lang w:val="en-US" w:eastAsia="zh-CN" w:bidi="ar-SA"/>
    </w:rPr>
  </w:style>
  <w:style w:type="character" w:customStyle="1" w:styleId="3Char0">
    <w:name w:val="样式 第3级标题 + (中文) 宋体 Char"/>
    <w:link w:val="33"/>
    <w:rsid w:val="00056B1C"/>
    <w:rPr>
      <w:rFonts w:eastAsia="宋体"/>
      <w:b/>
      <w:bCs/>
      <w:kern w:val="2"/>
      <w:sz w:val="30"/>
      <w:szCs w:val="30"/>
      <w:lang w:bidi="ar-SA"/>
    </w:rPr>
  </w:style>
  <w:style w:type="paragraph" w:customStyle="1" w:styleId="33">
    <w:name w:val="样式 第3级标题 + (中文) 宋体"/>
    <w:basedOn w:val="34"/>
    <w:link w:val="3Char0"/>
    <w:rsid w:val="00056B1C"/>
    <w:pPr>
      <w:tabs>
        <w:tab w:val="left" w:pos="1740"/>
      </w:tabs>
      <w:spacing w:beforeLines="50" w:beforeAutospacing="0" w:afterLines="50" w:afterAutospacing="0"/>
      <w:ind w:left="1740" w:hanging="420"/>
    </w:pPr>
    <w:rPr>
      <w:rFonts w:eastAsia="宋体"/>
    </w:rPr>
  </w:style>
  <w:style w:type="paragraph" w:customStyle="1" w:styleId="34">
    <w:name w:val="第3级标题"/>
    <w:basedOn w:val="3"/>
    <w:next w:val="a"/>
    <w:rsid w:val="00056B1C"/>
    <w:pPr>
      <w:keepNext/>
      <w:keepLines/>
      <w:tabs>
        <w:tab w:val="left" w:pos="720"/>
        <w:tab w:val="left" w:pos="1800"/>
      </w:tabs>
      <w:autoSpaceDE/>
      <w:autoSpaceDN/>
      <w:adjustRightInd/>
      <w:spacing w:before="100" w:beforeAutospacing="1" w:after="100" w:afterAutospacing="1" w:line="440" w:lineRule="exact"/>
      <w:ind w:left="720" w:hanging="720"/>
      <w:textAlignment w:val="auto"/>
    </w:pPr>
    <w:rPr>
      <w:rFonts w:ascii="Times New Roman" w:eastAsia="华文中宋" w:hAnsi="Times New Roman"/>
      <w:bCs/>
      <w:kern w:val="2"/>
      <w:sz w:val="30"/>
      <w:szCs w:val="30"/>
    </w:rPr>
  </w:style>
  <w:style w:type="character" w:customStyle="1" w:styleId="2Char1CharCharChar">
    <w:name w:val="标题 2 Char1 Char Char Char"/>
    <w:rsid w:val="00056B1C"/>
    <w:rPr>
      <w:rFonts w:ascii="黑体" w:eastAsia="黑体" w:hAnsi="宋体" w:cs="黑体" w:hint="eastAsia"/>
      <w:b/>
      <w:kern w:val="2"/>
      <w:sz w:val="32"/>
      <w:szCs w:val="32"/>
      <w:lang w:val="en-US" w:eastAsia="zh-CN"/>
    </w:rPr>
  </w:style>
  <w:style w:type="character" w:customStyle="1" w:styleId="p141">
    <w:name w:val="p141"/>
    <w:rsid w:val="00056B1C"/>
    <w:rPr>
      <w:rFonts w:ascii="Verdana" w:eastAsia="仿宋_GB2312" w:hAnsi="Verdana"/>
      <w:color w:val="333333"/>
      <w:sz w:val="21"/>
      <w:szCs w:val="21"/>
      <w:lang w:val="en-US" w:eastAsia="en-US" w:bidi="ar-SA"/>
    </w:rPr>
  </w:style>
  <w:style w:type="character" w:customStyle="1" w:styleId="0921Char1">
    <w:name w:val="0921 Char1"/>
    <w:rsid w:val="00056B1C"/>
    <w:rPr>
      <w:rFonts w:ascii="宋体" w:eastAsia="宋体" w:hAnsi="Courier New" w:cs="Courier New"/>
      <w:b/>
      <w:kern w:val="2"/>
      <w:sz w:val="21"/>
      <w:szCs w:val="21"/>
      <w:lang w:val="en-US" w:eastAsia="zh-CN" w:bidi="ar-SA"/>
    </w:rPr>
  </w:style>
  <w:style w:type="character" w:customStyle="1" w:styleId="3Char1">
    <w:name w:val="正文文本缩进 3 Char1"/>
    <w:link w:val="32"/>
    <w:qFormat/>
    <w:rsid w:val="00056B1C"/>
    <w:rPr>
      <w:kern w:val="2"/>
      <w:sz w:val="24"/>
    </w:rPr>
  </w:style>
  <w:style w:type="character" w:customStyle="1" w:styleId="CharChar30">
    <w:name w:val="Char Char3"/>
    <w:rsid w:val="00056B1C"/>
    <w:rPr>
      <w:rFonts w:ascii="宋体" w:eastAsia="宋体" w:hAnsi="Courier New"/>
      <w:kern w:val="2"/>
      <w:sz w:val="21"/>
      <w:lang w:val="en-US" w:eastAsia="zh-CN" w:bidi="ar-SA"/>
    </w:rPr>
  </w:style>
  <w:style w:type="character" w:customStyle="1" w:styleId="Charf3">
    <w:name w:val="君邦正文 Char"/>
    <w:link w:val="affa"/>
    <w:rsid w:val="00056B1C"/>
    <w:rPr>
      <w:rFonts w:eastAsia="宋体"/>
      <w:kern w:val="2"/>
      <w:sz w:val="24"/>
      <w:lang w:val="en-US" w:eastAsia="zh-CN" w:bidi="ar-SA"/>
    </w:rPr>
  </w:style>
  <w:style w:type="paragraph" w:customStyle="1" w:styleId="affa">
    <w:name w:val="君邦正文"/>
    <w:basedOn w:val="a"/>
    <w:link w:val="Charf3"/>
    <w:rsid w:val="00056B1C"/>
    <w:pPr>
      <w:spacing w:after="60" w:line="360" w:lineRule="auto"/>
      <w:ind w:firstLineChars="200" w:firstLine="200"/>
    </w:pPr>
  </w:style>
  <w:style w:type="character" w:customStyle="1" w:styleId="font1">
    <w:name w:val="font1"/>
    <w:rsid w:val="00056B1C"/>
    <w:rPr>
      <w:sz w:val="18"/>
      <w:szCs w:val="18"/>
    </w:rPr>
  </w:style>
  <w:style w:type="character" w:customStyle="1" w:styleId="1Char0">
    <w:name w:val="正文－1 Char"/>
    <w:link w:val="13"/>
    <w:rsid w:val="00056B1C"/>
    <w:rPr>
      <w:rFonts w:eastAsia="宋体"/>
      <w:kern w:val="2"/>
      <w:sz w:val="28"/>
      <w:szCs w:val="28"/>
      <w:lang w:val="en-US" w:eastAsia="zh-CN" w:bidi="ar-SA"/>
    </w:rPr>
  </w:style>
  <w:style w:type="paragraph" w:customStyle="1" w:styleId="13">
    <w:name w:val="正文－1"/>
    <w:basedOn w:val="a"/>
    <w:link w:val="1Char0"/>
    <w:rsid w:val="00056B1C"/>
    <w:pPr>
      <w:adjustRightInd w:val="0"/>
      <w:snapToGrid w:val="0"/>
      <w:spacing w:line="360" w:lineRule="auto"/>
      <w:ind w:firstLineChars="150" w:firstLine="420"/>
    </w:pPr>
    <w:rPr>
      <w:sz w:val="28"/>
      <w:szCs w:val="28"/>
    </w:rPr>
  </w:style>
  <w:style w:type="character" w:customStyle="1" w:styleId="2Char2">
    <w:name w:val="样式 首行缩进:  2 字符 Char"/>
    <w:link w:val="26"/>
    <w:rsid w:val="00056B1C"/>
    <w:rPr>
      <w:kern w:val="2"/>
      <w:sz w:val="24"/>
    </w:rPr>
  </w:style>
  <w:style w:type="paragraph" w:customStyle="1" w:styleId="26">
    <w:name w:val="样式 首行缩进:  2 字符"/>
    <w:basedOn w:val="a"/>
    <w:link w:val="2Char2"/>
    <w:rsid w:val="00056B1C"/>
    <w:pPr>
      <w:spacing w:line="360" w:lineRule="auto"/>
      <w:ind w:firstLineChars="200" w:firstLine="480"/>
    </w:pPr>
  </w:style>
  <w:style w:type="character" w:customStyle="1" w:styleId="Char6">
    <w:name w:val="页眉 Char"/>
    <w:link w:val="af1"/>
    <w:rsid w:val="00056B1C"/>
    <w:rPr>
      <w:kern w:val="2"/>
      <w:sz w:val="18"/>
    </w:rPr>
  </w:style>
  <w:style w:type="character" w:customStyle="1" w:styleId="CharChar8">
    <w:name w:val="表名 Char Char"/>
    <w:rsid w:val="00056B1C"/>
    <w:rPr>
      <w:rFonts w:ascii="Verdana" w:eastAsia="宋体" w:hAnsi="Verdana"/>
      <w:b/>
      <w:bCs/>
      <w:kern w:val="2"/>
      <w:position w:val="-10"/>
      <w:sz w:val="24"/>
      <w:lang w:val="en-US" w:eastAsia="zh-CN" w:bidi="ar-SA"/>
    </w:rPr>
  </w:style>
  <w:style w:type="character" w:customStyle="1" w:styleId="Charf4">
    <w:name w:val="纯文本 Char"/>
    <w:qFormat/>
    <w:rsid w:val="00056B1C"/>
    <w:rPr>
      <w:rFonts w:ascii="宋体" w:eastAsia="仿宋_GB2312" w:hAnsi="Courier New"/>
      <w:kern w:val="2"/>
      <w:sz w:val="21"/>
      <w:lang w:val="en-US" w:eastAsia="en-US" w:bidi="ar-SA"/>
    </w:rPr>
  </w:style>
  <w:style w:type="character" w:customStyle="1" w:styleId="Charf5">
    <w:name w:val="表名 Char"/>
    <w:link w:val="affb"/>
    <w:rsid w:val="00056B1C"/>
    <w:rPr>
      <w:rFonts w:eastAsia="宋体" w:cs="Arial"/>
      <w:color w:val="000000"/>
      <w:kern w:val="24"/>
      <w:sz w:val="24"/>
      <w:szCs w:val="24"/>
      <w:lang w:val="en-US" w:eastAsia="zh-CN" w:bidi="ar-SA"/>
    </w:rPr>
  </w:style>
  <w:style w:type="paragraph" w:customStyle="1" w:styleId="affb">
    <w:name w:val="表名"/>
    <w:basedOn w:val="a"/>
    <w:link w:val="Charf5"/>
    <w:rsid w:val="00056B1C"/>
    <w:pPr>
      <w:spacing w:line="360" w:lineRule="auto"/>
      <w:ind w:firstLine="0"/>
      <w:jc w:val="center"/>
    </w:pPr>
    <w:rPr>
      <w:rFonts w:cs="Arial"/>
      <w:color w:val="000000"/>
      <w:kern w:val="24"/>
      <w:szCs w:val="24"/>
    </w:rPr>
  </w:style>
  <w:style w:type="character" w:customStyle="1" w:styleId="Charf6">
    <w:name w:val="表格 Char"/>
    <w:link w:val="affc"/>
    <w:rsid w:val="00056B1C"/>
    <w:rPr>
      <w:szCs w:val="24"/>
      <w:lang w:val="en-US" w:eastAsia="zh-CN" w:bidi="ar-SA"/>
    </w:rPr>
  </w:style>
  <w:style w:type="paragraph" w:customStyle="1" w:styleId="affc">
    <w:name w:val="表格"/>
    <w:next w:val="a"/>
    <w:link w:val="Charf6"/>
    <w:rsid w:val="00056B1C"/>
    <w:pPr>
      <w:keepNext/>
      <w:widowControl w:val="0"/>
      <w:autoSpaceDE w:val="0"/>
      <w:autoSpaceDN w:val="0"/>
      <w:adjustRightInd w:val="0"/>
      <w:jc w:val="center"/>
      <w:textAlignment w:val="baseline"/>
    </w:pPr>
    <w:rPr>
      <w:szCs w:val="24"/>
    </w:rPr>
  </w:style>
  <w:style w:type="character" w:customStyle="1" w:styleId="apple-style-span">
    <w:name w:val="apple-style-span"/>
    <w:rsid w:val="00056B1C"/>
    <w:rPr>
      <w:rFonts w:ascii="Verdana" w:eastAsia="仿宋_GB2312" w:hAnsi="Verdana"/>
      <w:sz w:val="28"/>
      <w:lang w:val="en-US" w:eastAsia="en-US" w:bidi="ar-SA"/>
    </w:rPr>
  </w:style>
  <w:style w:type="character" w:customStyle="1" w:styleId="HZZHChar">
    <w:name w:val="HZZH正文 Char"/>
    <w:link w:val="HZZH"/>
    <w:rsid w:val="00056B1C"/>
    <w:rPr>
      <w:rFonts w:ascii="宋体" w:hAnsi="宋体"/>
      <w:bCs/>
      <w:sz w:val="24"/>
      <w:szCs w:val="24"/>
      <w:lang w:bidi="ar-SA"/>
    </w:rPr>
  </w:style>
  <w:style w:type="paragraph" w:customStyle="1" w:styleId="HZZH">
    <w:name w:val="HZZH正文"/>
    <w:basedOn w:val="a"/>
    <w:link w:val="HZZHChar"/>
    <w:rsid w:val="00056B1C"/>
    <w:pPr>
      <w:tabs>
        <w:tab w:val="left" w:pos="720"/>
        <w:tab w:val="left" w:pos="900"/>
      </w:tabs>
      <w:overflowPunct w:val="0"/>
      <w:spacing w:line="336" w:lineRule="auto"/>
      <w:ind w:firstLine="0"/>
      <w:jc w:val="center"/>
    </w:pPr>
    <w:rPr>
      <w:rFonts w:ascii="宋体" w:hAnsi="宋体"/>
      <w:bCs/>
      <w:kern w:val="0"/>
      <w:szCs w:val="24"/>
    </w:rPr>
  </w:style>
  <w:style w:type="character" w:customStyle="1" w:styleId="Char">
    <w:name w:val="正文缩进 Char"/>
    <w:link w:val="a0"/>
    <w:rsid w:val="00056B1C"/>
    <w:rPr>
      <w:sz w:val="24"/>
      <w:lang w:val="en-US" w:eastAsia="zh-CN"/>
    </w:rPr>
  </w:style>
  <w:style w:type="paragraph" w:customStyle="1" w:styleId="affd">
    <w:name w:val="报告表正文"/>
    <w:basedOn w:val="a"/>
    <w:rsid w:val="00056B1C"/>
    <w:pPr>
      <w:adjustRightInd w:val="0"/>
      <w:spacing w:line="312" w:lineRule="auto"/>
      <w:ind w:left="113" w:right="113" w:firstLine="482"/>
      <w:jc w:val="left"/>
      <w:textAlignment w:val="baseline"/>
    </w:pPr>
    <w:rPr>
      <w:kern w:val="0"/>
    </w:rPr>
  </w:style>
  <w:style w:type="paragraph" w:customStyle="1" w:styleId="3122">
    <w:name w:val="样式 正文文本缩进 3 + 12 磅 左侧:  2 字符"/>
    <w:basedOn w:val="32"/>
    <w:rsid w:val="00056B1C"/>
    <w:pPr>
      <w:widowControl/>
      <w:spacing w:after="120" w:line="360" w:lineRule="auto"/>
      <w:ind w:firstLineChars="200" w:firstLine="200"/>
      <w:jc w:val="left"/>
    </w:pPr>
    <w:rPr>
      <w:rFonts w:cs="PMingLiU"/>
      <w:kern w:val="0"/>
    </w:rPr>
  </w:style>
  <w:style w:type="paragraph" w:customStyle="1" w:styleId="Char12">
    <w:name w:val="Char1"/>
    <w:basedOn w:val="a"/>
    <w:rsid w:val="00056B1C"/>
    <w:pPr>
      <w:ind w:firstLine="0"/>
    </w:pPr>
    <w:rPr>
      <w:sz w:val="21"/>
      <w:szCs w:val="24"/>
    </w:rPr>
  </w:style>
  <w:style w:type="paragraph" w:customStyle="1" w:styleId="210">
    <w:name w:val="正文文本缩进 21"/>
    <w:basedOn w:val="a"/>
    <w:rsid w:val="00056B1C"/>
    <w:pPr>
      <w:widowControl/>
      <w:ind w:firstLine="430"/>
      <w:jc w:val="left"/>
    </w:pPr>
    <w:rPr>
      <w:kern w:val="0"/>
    </w:rPr>
  </w:style>
  <w:style w:type="paragraph" w:customStyle="1" w:styleId="075">
    <w:name w:val="样式 居中 底端: (单实线 自动设置  0.75 磅 行宽)"/>
    <w:basedOn w:val="a"/>
    <w:rsid w:val="00056B1C"/>
    <w:pPr>
      <w:ind w:firstLine="0"/>
      <w:jc w:val="center"/>
    </w:pPr>
    <w:rPr>
      <w:rFonts w:cs="宋体"/>
      <w:sz w:val="21"/>
    </w:rPr>
  </w:style>
  <w:style w:type="paragraph" w:customStyle="1" w:styleId="14">
    <w:name w:val="日期1"/>
    <w:basedOn w:val="a"/>
    <w:next w:val="a"/>
    <w:rsid w:val="00056B1C"/>
    <w:pPr>
      <w:adjustRightInd w:val="0"/>
      <w:ind w:firstLine="0"/>
      <w:textAlignment w:val="baseline"/>
    </w:pPr>
  </w:style>
  <w:style w:type="paragraph" w:customStyle="1" w:styleId="affe">
    <w:name w:val="表文"/>
    <w:basedOn w:val="a"/>
    <w:rsid w:val="00056B1C"/>
    <w:pPr>
      <w:autoSpaceDE w:val="0"/>
      <w:autoSpaceDN w:val="0"/>
      <w:adjustRightInd w:val="0"/>
      <w:spacing w:line="360" w:lineRule="atLeast"/>
      <w:ind w:firstLine="0"/>
      <w:jc w:val="center"/>
      <w:textAlignment w:val="baseline"/>
    </w:pPr>
    <w:rPr>
      <w:rFonts w:ascii="宋体" w:hAnsi="Tms Rmn"/>
      <w:kern w:val="0"/>
    </w:rPr>
  </w:style>
  <w:style w:type="paragraph" w:customStyle="1" w:styleId="27">
    <w:name w:val="表格2"/>
    <w:basedOn w:val="12"/>
    <w:next w:val="a"/>
    <w:rsid w:val="00056B1C"/>
    <w:rPr>
      <w:position w:val="-28"/>
      <w:sz w:val="21"/>
    </w:rPr>
  </w:style>
  <w:style w:type="paragraph" w:customStyle="1" w:styleId="afff">
    <w:name w:val="报告正文"/>
    <w:basedOn w:val="a"/>
    <w:rsid w:val="00056B1C"/>
    <w:pPr>
      <w:adjustRightInd w:val="0"/>
      <w:snapToGrid w:val="0"/>
      <w:spacing w:line="560" w:lineRule="exact"/>
      <w:ind w:firstLineChars="196" w:firstLine="470"/>
      <w:jc w:val="left"/>
    </w:pPr>
    <w:rPr>
      <w:rFonts w:ascii="宋体" w:hAnsi="宋体" w:cs="Arial"/>
      <w:bCs/>
      <w:kern w:val="0"/>
      <w:szCs w:val="24"/>
    </w:rPr>
  </w:style>
  <w:style w:type="paragraph" w:customStyle="1" w:styleId="Char21">
    <w:name w:val="Char2"/>
    <w:basedOn w:val="a"/>
    <w:rsid w:val="00056B1C"/>
    <w:pPr>
      <w:widowControl/>
      <w:spacing w:line="400" w:lineRule="exact"/>
      <w:ind w:firstLine="0"/>
      <w:jc w:val="center"/>
    </w:pPr>
    <w:rPr>
      <w:rFonts w:ascii="Verdana" w:hAnsi="Verdana"/>
      <w:kern w:val="0"/>
      <w:sz w:val="21"/>
      <w:lang w:eastAsia="en-US"/>
    </w:rPr>
  </w:style>
  <w:style w:type="paragraph" w:customStyle="1" w:styleId="reader-word-layerreader-word-s2-7">
    <w:name w:val="reader-word-layer reader-word-s2-7"/>
    <w:basedOn w:val="a"/>
    <w:rsid w:val="00056B1C"/>
    <w:pPr>
      <w:widowControl/>
      <w:spacing w:before="100" w:beforeAutospacing="1" w:after="100" w:afterAutospacing="1"/>
      <w:ind w:firstLine="0"/>
      <w:jc w:val="left"/>
    </w:pPr>
    <w:rPr>
      <w:rFonts w:ascii="宋体" w:hAnsi="宋体" w:cs="宋体"/>
      <w:kern w:val="0"/>
      <w:szCs w:val="24"/>
    </w:rPr>
  </w:style>
  <w:style w:type="paragraph" w:customStyle="1" w:styleId="GBK26">
    <w:name w:val="样式 方正仿宋_GBK 三号 加粗 黑色 居中 行距: 固定值 26 磅"/>
    <w:basedOn w:val="a"/>
    <w:rsid w:val="00056B1C"/>
    <w:pPr>
      <w:adjustRightInd w:val="0"/>
      <w:snapToGrid w:val="0"/>
      <w:ind w:firstLine="0"/>
      <w:jc w:val="center"/>
    </w:pPr>
    <w:rPr>
      <w:rFonts w:eastAsia="仿宋_GB2312"/>
      <w:b/>
      <w:bCs/>
      <w:szCs w:val="24"/>
    </w:rPr>
  </w:style>
  <w:style w:type="paragraph" w:customStyle="1" w:styleId="afff0">
    <w:name w:val="表头"/>
    <w:basedOn w:val="a"/>
    <w:rsid w:val="00056B1C"/>
    <w:pPr>
      <w:adjustRightInd w:val="0"/>
      <w:spacing w:line="320" w:lineRule="atLeast"/>
      <w:ind w:firstLine="0"/>
      <w:jc w:val="center"/>
      <w:textAlignment w:val="baseline"/>
    </w:pPr>
    <w:rPr>
      <w:rFonts w:eastAsia="黑体"/>
      <w:spacing w:val="-10"/>
      <w:kern w:val="0"/>
      <w:sz w:val="21"/>
    </w:rPr>
  </w:style>
  <w:style w:type="paragraph" w:customStyle="1" w:styleId="TableParagraph">
    <w:name w:val="Table Paragraph"/>
    <w:basedOn w:val="a"/>
    <w:qFormat/>
    <w:rsid w:val="00056B1C"/>
    <w:pPr>
      <w:autoSpaceDE w:val="0"/>
      <w:autoSpaceDN w:val="0"/>
      <w:adjustRightInd w:val="0"/>
      <w:ind w:firstLine="0"/>
      <w:jc w:val="left"/>
    </w:pPr>
    <w:rPr>
      <w:kern w:val="0"/>
      <w:szCs w:val="24"/>
    </w:rPr>
  </w:style>
  <w:style w:type="paragraph" w:customStyle="1" w:styleId="p0">
    <w:name w:val="p0"/>
    <w:basedOn w:val="a"/>
    <w:rsid w:val="00056B1C"/>
    <w:pPr>
      <w:widowControl/>
      <w:ind w:firstLine="0"/>
    </w:pPr>
    <w:rPr>
      <w:rFonts w:ascii="Calibri" w:hAnsi="Calibri" w:cs="宋体"/>
      <w:kern w:val="0"/>
      <w:sz w:val="21"/>
      <w:szCs w:val="21"/>
    </w:rPr>
  </w:style>
  <w:style w:type="paragraph" w:customStyle="1" w:styleId="afff1">
    <w:name w:val="报告表 段"/>
    <w:basedOn w:val="a"/>
    <w:rsid w:val="00056B1C"/>
    <w:pPr>
      <w:spacing w:line="360" w:lineRule="auto"/>
      <w:ind w:firstLineChars="196" w:firstLine="470"/>
    </w:pPr>
    <w:rPr>
      <w:rFonts w:ascii="宋体" w:hAnsi="宋体"/>
      <w:bCs/>
      <w:szCs w:val="24"/>
    </w:rPr>
  </w:style>
  <w:style w:type="paragraph" w:customStyle="1" w:styleId="ParaCharCharCharCharCharCharChar">
    <w:name w:val="默认段落字体 Para Char Char Char Char Char Char Char"/>
    <w:basedOn w:val="a"/>
    <w:rsid w:val="00056B1C"/>
    <w:pPr>
      <w:spacing w:line="440" w:lineRule="exact"/>
      <w:ind w:firstLineChars="200" w:firstLine="200"/>
    </w:pPr>
    <w:rPr>
      <w:rFonts w:ascii="Tahoma" w:hAnsi="Tahoma"/>
    </w:rPr>
  </w:style>
  <w:style w:type="paragraph" w:customStyle="1" w:styleId="a10">
    <w:name w:val="a1"/>
    <w:basedOn w:val="a"/>
    <w:rsid w:val="00056B1C"/>
    <w:pPr>
      <w:widowControl/>
      <w:spacing w:before="100" w:beforeAutospacing="1" w:after="100" w:afterAutospacing="1"/>
      <w:ind w:firstLine="0"/>
      <w:jc w:val="left"/>
    </w:pPr>
    <w:rPr>
      <w:rFonts w:ascii="宋体" w:hAnsi="宋体"/>
      <w:kern w:val="0"/>
      <w:szCs w:val="24"/>
    </w:rPr>
  </w:style>
  <w:style w:type="paragraph" w:customStyle="1" w:styleId="afff2">
    <w:name w:val="报告表格内中"/>
    <w:basedOn w:val="a"/>
    <w:rsid w:val="00056B1C"/>
    <w:pPr>
      <w:spacing w:before="100" w:beforeAutospacing="1"/>
      <w:ind w:firstLine="0"/>
      <w:jc w:val="center"/>
    </w:pPr>
    <w:rPr>
      <w:bCs/>
      <w:szCs w:val="24"/>
    </w:rPr>
  </w:style>
  <w:style w:type="paragraph" w:customStyle="1" w:styleId="330">
    <w:name w:val="表格 33"/>
    <w:basedOn w:val="a"/>
    <w:rsid w:val="00056B1C"/>
    <w:pPr>
      <w:autoSpaceDE w:val="0"/>
      <w:autoSpaceDN w:val="0"/>
      <w:adjustRightInd w:val="0"/>
      <w:ind w:firstLine="0"/>
      <w:jc w:val="center"/>
      <w:textAlignment w:val="baseline"/>
    </w:pPr>
    <w:rPr>
      <w:rFonts w:eastAsia="楷体_GB2312"/>
      <w:kern w:val="0"/>
      <w:sz w:val="21"/>
    </w:rPr>
  </w:style>
  <w:style w:type="paragraph" w:customStyle="1" w:styleId="35">
    <w:name w:val="样式 标题 3"/>
    <w:basedOn w:val="3"/>
    <w:next w:val="a"/>
    <w:rsid w:val="00056B1C"/>
    <w:pPr>
      <w:keepNext/>
      <w:keepLines/>
      <w:tabs>
        <w:tab w:val="left" w:pos="1418"/>
      </w:tabs>
      <w:autoSpaceDE/>
      <w:autoSpaceDN/>
      <w:adjustRightInd/>
      <w:spacing w:before="163" w:after="163" w:line="0" w:lineRule="atLeast"/>
      <w:jc w:val="left"/>
      <w:textAlignment w:val="auto"/>
    </w:pPr>
    <w:rPr>
      <w:rFonts w:ascii="黑体" w:eastAsia="黑体" w:hAnsi="Times New Roman" w:cs="宋体"/>
      <w:b w:val="0"/>
      <w:bCs/>
      <w:kern w:val="2"/>
      <w:szCs w:val="24"/>
    </w:rPr>
  </w:style>
  <w:style w:type="paragraph" w:customStyle="1" w:styleId="afff3">
    <w:name w:val="报告表小段"/>
    <w:basedOn w:val="a"/>
    <w:rsid w:val="00056B1C"/>
    <w:pPr>
      <w:spacing w:before="120" w:line="360" w:lineRule="auto"/>
      <w:ind w:firstLineChars="196" w:firstLine="470"/>
    </w:pPr>
    <w:rPr>
      <w:rFonts w:ascii="宋体" w:hAnsi="宋体"/>
      <w:bCs/>
      <w:szCs w:val="24"/>
    </w:rPr>
  </w:style>
  <w:style w:type="paragraph" w:customStyle="1" w:styleId="GB23121">
    <w:name w:val="样式 样式 (中文) 仿宋_GB2312 居中1 + 小四"/>
    <w:basedOn w:val="a"/>
    <w:rsid w:val="00056B1C"/>
    <w:pPr>
      <w:ind w:firstLine="0"/>
      <w:jc w:val="center"/>
    </w:pPr>
    <w:rPr>
      <w:rFonts w:eastAsia="仿宋_GB2312"/>
      <w:sz w:val="21"/>
      <w:szCs w:val="21"/>
    </w:rPr>
  </w:style>
  <w:style w:type="paragraph" w:customStyle="1" w:styleId="322">
    <w:name w:val="样式 表格 32 + 首行缩进:  2 字符"/>
    <w:basedOn w:val="320"/>
    <w:rsid w:val="00056B1C"/>
    <w:pPr>
      <w:spacing w:line="0" w:lineRule="atLeast"/>
    </w:pPr>
    <w:rPr>
      <w:rFonts w:ascii="Times New Roman" w:hAnsi="Times New Roman"/>
      <w:kern w:val="0"/>
      <w:sz w:val="21"/>
    </w:rPr>
  </w:style>
  <w:style w:type="paragraph" w:customStyle="1" w:styleId="CharCharChar2Char">
    <w:name w:val="Char Char Char2 Char"/>
    <w:basedOn w:val="a"/>
    <w:rsid w:val="00056B1C"/>
    <w:pPr>
      <w:ind w:firstLine="0"/>
    </w:pPr>
    <w:rPr>
      <w:sz w:val="21"/>
      <w:szCs w:val="24"/>
    </w:rPr>
  </w:style>
  <w:style w:type="paragraph" w:customStyle="1" w:styleId="afff4">
    <w:name w:val="前言"/>
    <w:basedOn w:val="a"/>
    <w:rsid w:val="00056B1C"/>
    <w:pPr>
      <w:pageBreakBefore/>
      <w:autoSpaceDE w:val="0"/>
      <w:autoSpaceDN w:val="0"/>
      <w:adjustRightInd w:val="0"/>
      <w:ind w:firstLine="0"/>
      <w:jc w:val="center"/>
      <w:textAlignment w:val="baseline"/>
    </w:pPr>
    <w:rPr>
      <w:rFonts w:ascii="黑体" w:eastAsia="黑体" w:hAnsi="Impact"/>
      <w:kern w:val="24"/>
      <w:sz w:val="32"/>
    </w:rPr>
  </w:style>
  <w:style w:type="paragraph" w:customStyle="1" w:styleId="afff5">
    <w:name w:val="~大编号"/>
    <w:basedOn w:val="a"/>
    <w:rsid w:val="00056B1C"/>
    <w:pPr>
      <w:tabs>
        <w:tab w:val="left" w:pos="1800"/>
      </w:tabs>
      <w:ind w:left="1800" w:hanging="720"/>
    </w:pPr>
    <w:rPr>
      <w:sz w:val="21"/>
      <w:szCs w:val="24"/>
    </w:rPr>
  </w:style>
  <w:style w:type="paragraph" w:customStyle="1" w:styleId="123456">
    <w:name w:val="123456"/>
    <w:basedOn w:val="a"/>
    <w:rsid w:val="00056B1C"/>
    <w:pPr>
      <w:spacing w:line="360" w:lineRule="auto"/>
      <w:ind w:firstLineChars="200" w:firstLine="200"/>
    </w:pPr>
    <w:rPr>
      <w:szCs w:val="24"/>
    </w:rPr>
  </w:style>
  <w:style w:type="paragraph" w:customStyle="1" w:styleId="15">
    <w:name w:val="表格 1"/>
    <w:basedOn w:val="a"/>
    <w:rsid w:val="00056B1C"/>
    <w:pPr>
      <w:autoSpaceDE w:val="0"/>
      <w:autoSpaceDN w:val="0"/>
      <w:adjustRightInd w:val="0"/>
      <w:ind w:firstLine="0"/>
      <w:jc w:val="center"/>
    </w:pPr>
    <w:rPr>
      <w:rFonts w:eastAsia="楷体_GB2312"/>
      <w:kern w:val="0"/>
      <w:sz w:val="28"/>
    </w:rPr>
  </w:style>
  <w:style w:type="paragraph" w:customStyle="1" w:styleId="120">
    <w:name w:val="表1表2"/>
    <w:basedOn w:val="a"/>
    <w:rsid w:val="00056B1C"/>
    <w:pPr>
      <w:autoSpaceDE w:val="0"/>
      <w:autoSpaceDN w:val="0"/>
      <w:adjustRightInd w:val="0"/>
      <w:ind w:firstLine="0"/>
      <w:jc w:val="center"/>
      <w:textAlignment w:val="center"/>
    </w:pPr>
    <w:rPr>
      <w:rFonts w:eastAsia="仿宋体"/>
      <w:kern w:val="0"/>
    </w:rPr>
  </w:style>
  <w:style w:type="paragraph" w:customStyle="1" w:styleId="Y1">
    <w:name w:val="Y1"/>
    <w:basedOn w:val="a"/>
    <w:rsid w:val="00056B1C"/>
    <w:pPr>
      <w:spacing w:line="360" w:lineRule="auto"/>
      <w:ind w:firstLine="0"/>
      <w:jc w:val="left"/>
    </w:pPr>
    <w:rPr>
      <w:rFonts w:cs="宋体"/>
      <w:b/>
      <w:bCs/>
      <w:sz w:val="28"/>
    </w:rPr>
  </w:style>
  <w:style w:type="paragraph" w:customStyle="1" w:styleId="afff6">
    <w:name w:val="【图片标题】"/>
    <w:next w:val="a"/>
    <w:rsid w:val="00056B1C"/>
    <w:pPr>
      <w:tabs>
        <w:tab w:val="left" w:pos="576"/>
        <w:tab w:val="left" w:pos="840"/>
      </w:tabs>
      <w:spacing w:after="100" w:afterAutospacing="1" w:line="360" w:lineRule="exact"/>
      <w:ind w:left="840" w:hanging="420"/>
      <w:jc w:val="center"/>
    </w:pPr>
    <w:rPr>
      <w:rFonts w:eastAsia="黑体"/>
      <w:b/>
      <w:bCs/>
      <w:kern w:val="2"/>
      <w:sz w:val="24"/>
      <w:szCs w:val="24"/>
    </w:rPr>
  </w:style>
  <w:style w:type="paragraph" w:customStyle="1" w:styleId="afff7">
    <w:name w:val="宝安表文"/>
    <w:basedOn w:val="a"/>
    <w:rsid w:val="00056B1C"/>
    <w:pPr>
      <w:tabs>
        <w:tab w:val="left" w:pos="2880"/>
      </w:tabs>
      <w:spacing w:line="360" w:lineRule="auto"/>
      <w:ind w:firstLineChars="200" w:firstLine="480"/>
    </w:pPr>
    <w:rPr>
      <w:szCs w:val="24"/>
    </w:rPr>
  </w:style>
  <w:style w:type="paragraph" w:customStyle="1" w:styleId="p16">
    <w:name w:val="p16"/>
    <w:basedOn w:val="a"/>
    <w:rsid w:val="00056B1C"/>
    <w:pPr>
      <w:widowControl/>
      <w:pBdr>
        <w:bottom w:val="single" w:sz="6" w:space="1" w:color="000000"/>
      </w:pBdr>
      <w:jc w:val="center"/>
    </w:pPr>
    <w:rPr>
      <w:kern w:val="0"/>
      <w:sz w:val="18"/>
      <w:szCs w:val="18"/>
    </w:rPr>
  </w:style>
  <w:style w:type="paragraph" w:customStyle="1" w:styleId="afff8">
    <w:name w:val="表头样式"/>
    <w:basedOn w:val="a"/>
    <w:rsid w:val="00056B1C"/>
    <w:pPr>
      <w:tabs>
        <w:tab w:val="left" w:pos="3060"/>
      </w:tabs>
      <w:spacing w:before="120"/>
      <w:ind w:firstLine="0"/>
      <w:jc w:val="center"/>
    </w:pPr>
    <w:rPr>
      <w:b/>
      <w:bCs/>
      <w:szCs w:val="24"/>
    </w:rPr>
  </w:style>
  <w:style w:type="paragraph" w:customStyle="1" w:styleId="afff9">
    <w:name w:val="内容"/>
    <w:basedOn w:val="a"/>
    <w:rsid w:val="00056B1C"/>
    <w:pPr>
      <w:adjustRightInd w:val="0"/>
      <w:spacing w:after="120" w:line="360" w:lineRule="atLeast"/>
      <w:ind w:left="851" w:firstLine="0"/>
      <w:textAlignment w:val="baseline"/>
    </w:pPr>
    <w:rPr>
      <w:kern w:val="0"/>
    </w:rPr>
  </w:style>
  <w:style w:type="paragraph" w:customStyle="1" w:styleId="Char110">
    <w:name w:val="Char11"/>
    <w:basedOn w:val="a"/>
    <w:rsid w:val="00056B1C"/>
    <w:pPr>
      <w:widowControl/>
      <w:spacing w:after="160" w:line="240" w:lineRule="exact"/>
      <w:jc w:val="left"/>
    </w:pPr>
  </w:style>
  <w:style w:type="paragraph" w:customStyle="1" w:styleId="p1text1">
    <w:name w:val="p1text1"/>
    <w:basedOn w:val="a"/>
    <w:rsid w:val="00056B1C"/>
    <w:pPr>
      <w:widowControl/>
      <w:spacing w:before="75" w:after="100" w:afterAutospacing="1" w:line="270" w:lineRule="atLeast"/>
      <w:ind w:firstLine="480"/>
      <w:jc w:val="left"/>
    </w:pPr>
    <w:rPr>
      <w:rFonts w:ascii="宋体" w:hAnsi="宋体" w:cs="宋体"/>
      <w:color w:val="006600"/>
      <w:kern w:val="0"/>
      <w:sz w:val="18"/>
      <w:szCs w:val="18"/>
    </w:rPr>
  </w:style>
  <w:style w:type="paragraph" w:customStyle="1" w:styleId="afffa">
    <w:name w:val="表格式"/>
    <w:basedOn w:val="af3"/>
    <w:rsid w:val="00056B1C"/>
    <w:pPr>
      <w:spacing w:before="60" w:after="100" w:line="320" w:lineRule="exact"/>
      <w:ind w:left="0" w:firstLineChars="0" w:firstLine="0"/>
      <w:jc w:val="center"/>
    </w:pPr>
    <w:rPr>
      <w:rFonts w:ascii="宋体" w:hAnsi="Brush Script MT"/>
      <w14:textOutline w14:w="0" w14:cap="rnd" w14:cmpd="sng" w14:algn="ctr">
        <w14:noFill/>
        <w14:prstDash w14:val="solid"/>
        <w14:bevel/>
      </w14:textOutline>
      <w14:textFill>
        <w14:solidFill>
          <w14:schemeClr w14:val="bg1"/>
        </w14:solidFill>
      </w14:textFill>
    </w:rPr>
  </w:style>
  <w:style w:type="paragraph" w:customStyle="1" w:styleId="afffb">
    <w:name w:val="标准"/>
    <w:basedOn w:val="a"/>
    <w:rsid w:val="00056B1C"/>
    <w:pPr>
      <w:adjustRightInd w:val="0"/>
      <w:spacing w:line="312" w:lineRule="atLeast"/>
      <w:ind w:firstLine="0"/>
      <w:jc w:val="center"/>
      <w:textAlignment w:val="baseline"/>
    </w:pPr>
    <w:rPr>
      <w:kern w:val="0"/>
      <w:sz w:val="21"/>
      <w:szCs w:val="21"/>
    </w:rPr>
  </w:style>
  <w:style w:type="paragraph" w:customStyle="1" w:styleId="16">
    <w:name w:val="封面1"/>
    <w:basedOn w:val="1"/>
    <w:rsid w:val="00056B1C"/>
    <w:pPr>
      <w:keepNext w:val="0"/>
      <w:keepLines w:val="0"/>
      <w:pageBreakBefore w:val="0"/>
      <w:spacing w:before="0" w:after="0" w:line="240" w:lineRule="auto"/>
      <w:outlineLvl w:val="9"/>
    </w:pPr>
    <w:rPr>
      <w:szCs w:val="36"/>
    </w:rPr>
  </w:style>
  <w:style w:type="paragraph" w:customStyle="1" w:styleId="afffc">
    <w:name w:val="前言、引言标题"/>
    <w:next w:val="a"/>
    <w:rsid w:val="00056B1C"/>
    <w:pPr>
      <w:shd w:val="clear" w:color="FFFFFF" w:fill="FFFFFF"/>
      <w:tabs>
        <w:tab w:val="left" w:pos="903"/>
      </w:tabs>
      <w:spacing w:before="640" w:after="560"/>
      <w:ind w:left="903" w:hanging="315"/>
      <w:jc w:val="center"/>
      <w:outlineLvl w:val="0"/>
    </w:pPr>
    <w:rPr>
      <w:rFonts w:ascii="黑体" w:eastAsia="黑体"/>
      <w:sz w:val="32"/>
      <w:szCs w:val="32"/>
    </w:rPr>
  </w:style>
  <w:style w:type="paragraph" w:customStyle="1" w:styleId="220">
    <w:name w:val="样式 正文首行缩进 2 + 小四 首行缩进:  2 字符"/>
    <w:basedOn w:val="a"/>
    <w:rsid w:val="00056B1C"/>
    <w:pPr>
      <w:tabs>
        <w:tab w:val="left" w:pos="0"/>
        <w:tab w:val="left" w:pos="1800"/>
      </w:tabs>
      <w:spacing w:line="440" w:lineRule="exact"/>
      <w:ind w:firstLineChars="200" w:firstLine="480"/>
    </w:pPr>
    <w:rPr>
      <w:szCs w:val="24"/>
    </w:rPr>
  </w:style>
  <w:style w:type="paragraph" w:customStyle="1" w:styleId="CharCharCharChar">
    <w:name w:val="Char Char Char Char"/>
    <w:basedOn w:val="a"/>
    <w:rsid w:val="00056B1C"/>
    <w:pPr>
      <w:widowControl/>
      <w:tabs>
        <w:tab w:val="left" w:pos="432"/>
      </w:tabs>
      <w:spacing w:beforeLines="50" w:line="480" w:lineRule="exact"/>
      <w:ind w:left="432" w:hanging="432"/>
      <w:jc w:val="left"/>
    </w:pPr>
    <w:rPr>
      <w:rFonts w:ascii="Verdana" w:eastAsia="仿宋_GB2312" w:hAnsi="Verdana"/>
      <w:kern w:val="0"/>
      <w:sz w:val="28"/>
      <w:lang w:eastAsia="en-US"/>
    </w:rPr>
  </w:style>
  <w:style w:type="paragraph" w:customStyle="1" w:styleId="afffd">
    <w:name w:val="真宗兴正文"/>
    <w:basedOn w:val="a"/>
    <w:rsid w:val="00056B1C"/>
    <w:pPr>
      <w:overflowPunct w:val="0"/>
      <w:autoSpaceDE w:val="0"/>
      <w:autoSpaceDN w:val="0"/>
      <w:adjustRightInd w:val="0"/>
      <w:snapToGrid w:val="0"/>
      <w:spacing w:beforeLines="30" w:line="360" w:lineRule="auto"/>
      <w:ind w:firstLineChars="200" w:firstLine="480"/>
    </w:pPr>
  </w:style>
  <w:style w:type="paragraph" w:customStyle="1" w:styleId="230">
    <w:name w:val="表格 23"/>
    <w:basedOn w:val="a"/>
    <w:rsid w:val="00056B1C"/>
    <w:pPr>
      <w:autoSpaceDE w:val="0"/>
      <w:autoSpaceDN w:val="0"/>
      <w:adjustRightInd w:val="0"/>
      <w:ind w:firstLine="0"/>
      <w:jc w:val="center"/>
    </w:pPr>
    <w:rPr>
      <w:rFonts w:eastAsia="仿宋体"/>
      <w:kern w:val="0"/>
      <w:sz w:val="21"/>
    </w:rPr>
  </w:style>
  <w:style w:type="paragraph" w:customStyle="1" w:styleId="afffe">
    <w:name w:val="图表标题"/>
    <w:basedOn w:val="a"/>
    <w:rsid w:val="00056B1C"/>
    <w:pPr>
      <w:adjustRightInd w:val="0"/>
      <w:snapToGrid w:val="0"/>
      <w:spacing w:beforeLines="50" w:afterLines="50"/>
      <w:ind w:firstLine="0"/>
      <w:jc w:val="center"/>
    </w:pPr>
    <w:rPr>
      <w:rFonts w:eastAsia="黑体" w:hAnsi="宋体"/>
      <w:sz w:val="21"/>
      <w:szCs w:val="24"/>
    </w:rPr>
  </w:style>
  <w:style w:type="paragraph" w:customStyle="1" w:styleId="affff">
    <w:name w:val="中文报告书样式"/>
    <w:basedOn w:val="a"/>
    <w:rsid w:val="00056B1C"/>
    <w:pPr>
      <w:adjustRightInd w:val="0"/>
      <w:spacing w:line="480" w:lineRule="atLeast"/>
      <w:ind w:firstLine="482"/>
      <w:textAlignment w:val="baseline"/>
    </w:pPr>
    <w:rPr>
      <w:rFonts w:ascii="Arial Unicode MS" w:eastAsia="仿宋_GB2312" w:hAnsi="Arial Unicode MS" w:cs="Arial Unicode MS"/>
      <w:kern w:val="24"/>
    </w:rPr>
  </w:style>
  <w:style w:type="paragraph" w:customStyle="1" w:styleId="CM46">
    <w:name w:val="CM46"/>
    <w:basedOn w:val="Default"/>
    <w:next w:val="Default"/>
    <w:rsid w:val="00056B1C"/>
    <w:pPr>
      <w:spacing w:after="725"/>
    </w:pPr>
    <w:rPr>
      <w:color w:val="auto"/>
    </w:rPr>
  </w:style>
  <w:style w:type="paragraph" w:customStyle="1" w:styleId="Default">
    <w:name w:val="Default"/>
    <w:qFormat/>
    <w:rsid w:val="00056B1C"/>
    <w:pPr>
      <w:widowControl w:val="0"/>
      <w:autoSpaceDE w:val="0"/>
      <w:autoSpaceDN w:val="0"/>
      <w:adjustRightInd w:val="0"/>
    </w:pPr>
    <w:rPr>
      <w:rFonts w:ascii="宋体" w:cs="宋体"/>
      <w:color w:val="000000"/>
      <w:sz w:val="24"/>
      <w:szCs w:val="24"/>
    </w:rPr>
  </w:style>
  <w:style w:type="paragraph" w:customStyle="1" w:styleId="GBK28">
    <w:name w:val="样式 方正仿宋_GBK 三号 行距: 固定值 28 磅"/>
    <w:basedOn w:val="a"/>
    <w:rsid w:val="00056B1C"/>
    <w:pPr>
      <w:spacing w:line="360" w:lineRule="auto"/>
      <w:ind w:firstLineChars="200" w:firstLine="200"/>
      <w:jc w:val="left"/>
    </w:pPr>
    <w:rPr>
      <w:rFonts w:ascii="方正仿宋_GBK" w:hAnsi="方正仿宋_GBK" w:cs="宋体"/>
      <w:sz w:val="28"/>
    </w:rPr>
  </w:style>
  <w:style w:type="paragraph" w:customStyle="1" w:styleId="affff0">
    <w:name w:val="用户正文"/>
    <w:basedOn w:val="a"/>
    <w:next w:val="a"/>
    <w:rsid w:val="00056B1C"/>
    <w:pPr>
      <w:adjustRightInd w:val="0"/>
      <w:spacing w:line="520" w:lineRule="exact"/>
      <w:ind w:firstLineChars="200" w:firstLine="480"/>
      <w:jc w:val="left"/>
      <w:textAlignment w:val="baseline"/>
    </w:pPr>
    <w:rPr>
      <w:bCs/>
      <w:kern w:val="0"/>
    </w:rPr>
  </w:style>
  <w:style w:type="paragraph" w:customStyle="1" w:styleId="affff1">
    <w:name w:val="自定义小标题"/>
    <w:basedOn w:val="a"/>
    <w:rsid w:val="00056B1C"/>
    <w:pPr>
      <w:spacing w:beforeLines="30" w:afterLines="30" w:line="400" w:lineRule="atLeast"/>
      <w:ind w:firstLine="0"/>
    </w:pPr>
    <w:rPr>
      <w:b/>
      <w:u w:val="single" w:color="000000"/>
    </w:rPr>
  </w:style>
  <w:style w:type="paragraph" w:customStyle="1" w:styleId="Charf7">
    <w:name w:val="Char"/>
    <w:basedOn w:val="a"/>
    <w:rsid w:val="00056B1C"/>
    <w:pPr>
      <w:snapToGrid w:val="0"/>
      <w:spacing w:line="360" w:lineRule="auto"/>
      <w:ind w:firstLineChars="200" w:firstLine="529"/>
    </w:pPr>
  </w:style>
  <w:style w:type="paragraph" w:customStyle="1" w:styleId="CharCharCharCharCharCharCharCharChar1CharCharCharCharCharCharChar">
    <w:name w:val="Char Char Char Char Char Char Char Char Char1 Char Char Char Char Char Char Char"/>
    <w:basedOn w:val="a"/>
    <w:rsid w:val="00056B1C"/>
    <w:pPr>
      <w:adjustRightInd w:val="0"/>
      <w:spacing w:line="360" w:lineRule="auto"/>
      <w:ind w:firstLineChars="200" w:firstLine="200"/>
      <w:textAlignment w:val="baseline"/>
    </w:pPr>
    <w:rPr>
      <w:rFonts w:ascii="宋体" w:hAnsi="宋体" w:cs="宋体"/>
      <w:szCs w:val="24"/>
    </w:rPr>
  </w:style>
  <w:style w:type="paragraph" w:customStyle="1" w:styleId="Style16">
    <w:name w:val="_Style 16"/>
    <w:basedOn w:val="a"/>
    <w:next w:val="ab"/>
    <w:rsid w:val="00056B1C"/>
    <w:pPr>
      <w:ind w:left="420" w:firstLine="600"/>
    </w:pPr>
    <w:rPr>
      <w:rFonts w:ascii="宋体" w:hAnsi="宋体"/>
      <w:sz w:val="30"/>
      <w:szCs w:val="24"/>
    </w:rPr>
  </w:style>
  <w:style w:type="paragraph" w:customStyle="1" w:styleId="Char30">
    <w:name w:val="Char3"/>
    <w:basedOn w:val="a"/>
    <w:rsid w:val="00056B1C"/>
    <w:pPr>
      <w:widowControl/>
      <w:spacing w:after="160" w:line="240" w:lineRule="exact"/>
      <w:ind w:firstLine="0"/>
      <w:jc w:val="left"/>
    </w:pPr>
    <w:rPr>
      <w:rFonts w:ascii="Verdana" w:eastAsia="仿宋_GB2312" w:hAnsi="Verdana"/>
      <w:kern w:val="0"/>
      <w:lang w:eastAsia="en-US"/>
    </w:rPr>
  </w:style>
  <w:style w:type="paragraph" w:customStyle="1" w:styleId="28">
    <w:name w:val="样式 正文文本缩进 + 左侧:  2 字符"/>
    <w:basedOn w:val="ab"/>
    <w:rsid w:val="00056B1C"/>
    <w:pPr>
      <w:adjustRightInd w:val="0"/>
      <w:snapToGrid w:val="0"/>
      <w:spacing w:beforeLines="50" w:after="120" w:line="360" w:lineRule="auto"/>
      <w:ind w:firstLineChars="200" w:firstLine="200"/>
      <w:jc w:val="left"/>
    </w:pPr>
    <w:rPr>
      <w:rFonts w:eastAsia="仿宋_GB2312"/>
      <w:sz w:val="24"/>
      <w:lang w:eastAsia="en-US"/>
    </w:rPr>
  </w:style>
  <w:style w:type="paragraph" w:customStyle="1" w:styleId="affff2">
    <w:name w:val="报告表格"/>
    <w:basedOn w:val="a"/>
    <w:rsid w:val="00056B1C"/>
    <w:pPr>
      <w:autoSpaceDE w:val="0"/>
      <w:autoSpaceDN w:val="0"/>
      <w:adjustRightInd w:val="0"/>
      <w:spacing w:before="40" w:after="40"/>
      <w:ind w:firstLine="0"/>
      <w:jc w:val="center"/>
      <w:textAlignment w:val="baseline"/>
    </w:pPr>
    <w:rPr>
      <w:kern w:val="0"/>
      <w:sz w:val="21"/>
    </w:rPr>
  </w:style>
  <w:style w:type="paragraph" w:customStyle="1" w:styleId="70">
    <w:name w:val="页面 7"/>
    <w:basedOn w:val="a"/>
    <w:rsid w:val="00056B1C"/>
    <w:pPr>
      <w:autoSpaceDE w:val="0"/>
      <w:autoSpaceDN w:val="0"/>
      <w:adjustRightInd w:val="0"/>
      <w:spacing w:before="120" w:after="120"/>
      <w:ind w:firstLine="0"/>
      <w:jc w:val="center"/>
      <w:textAlignment w:val="baseline"/>
    </w:pPr>
    <w:rPr>
      <w:rFonts w:ascii="宋体" w:hAnsi="Impact"/>
      <w:kern w:val="24"/>
      <w:sz w:val="32"/>
    </w:rPr>
  </w:style>
  <w:style w:type="paragraph" w:customStyle="1" w:styleId="20303">
    <w:name w:val="样式 报告 + 首行缩进:  2 字符 段前: 0.3 行 段后: 0.3 行"/>
    <w:basedOn w:val="a"/>
    <w:rsid w:val="00056B1C"/>
    <w:pPr>
      <w:spacing w:beforeLines="30" w:afterLines="30" w:line="360" w:lineRule="auto"/>
      <w:ind w:firstLineChars="200" w:firstLine="480"/>
    </w:pPr>
  </w:style>
  <w:style w:type="paragraph" w:customStyle="1" w:styleId="BodyTextIndent21">
    <w:name w:val="Body Text Indent 21"/>
    <w:basedOn w:val="a"/>
    <w:rsid w:val="00056B1C"/>
    <w:pPr>
      <w:autoSpaceDE w:val="0"/>
      <w:autoSpaceDN w:val="0"/>
      <w:adjustRightInd w:val="0"/>
      <w:ind w:firstLine="420"/>
      <w:textAlignment w:val="baseline"/>
    </w:pPr>
  </w:style>
  <w:style w:type="paragraph" w:customStyle="1" w:styleId="p15">
    <w:name w:val="p15"/>
    <w:basedOn w:val="a"/>
    <w:rsid w:val="00056B1C"/>
    <w:pPr>
      <w:widowControl/>
      <w:ind w:firstLine="430"/>
    </w:pPr>
    <w:rPr>
      <w:kern w:val="0"/>
      <w:sz w:val="28"/>
      <w:szCs w:val="28"/>
    </w:rPr>
  </w:style>
  <w:style w:type="paragraph" w:customStyle="1" w:styleId="affff3">
    <w:name w:val="敏感表"/>
    <w:basedOn w:val="a"/>
    <w:next w:val="a"/>
    <w:rsid w:val="00056B1C"/>
    <w:pPr>
      <w:topLinePunct/>
      <w:adjustRightInd w:val="0"/>
      <w:spacing w:line="240" w:lineRule="atLeast"/>
      <w:ind w:firstLine="0"/>
      <w:jc w:val="center"/>
      <w:textAlignment w:val="bottom"/>
    </w:pPr>
    <w:rPr>
      <w:kern w:val="0"/>
      <w:sz w:val="21"/>
    </w:rPr>
  </w:style>
  <w:style w:type="paragraph" w:customStyle="1" w:styleId="CharCharCharCharCharChar">
    <w:name w:val="Char Char Char Char Char Char"/>
    <w:basedOn w:val="a"/>
    <w:rsid w:val="00056B1C"/>
    <w:pPr>
      <w:ind w:firstLine="0"/>
    </w:pPr>
    <w:rPr>
      <w:szCs w:val="24"/>
    </w:rPr>
  </w:style>
  <w:style w:type="paragraph" w:customStyle="1" w:styleId="ParaCharCharCharChar">
    <w:name w:val="默认段落字体 Para Char Char Char Char"/>
    <w:basedOn w:val="a"/>
    <w:next w:val="3"/>
    <w:rsid w:val="00056B1C"/>
    <w:pPr>
      <w:spacing w:line="360" w:lineRule="auto"/>
      <w:ind w:firstLine="0"/>
    </w:pPr>
    <w:rPr>
      <w:b/>
      <w:sz w:val="21"/>
      <w:szCs w:val="24"/>
    </w:rPr>
  </w:style>
  <w:style w:type="paragraph" w:customStyle="1" w:styleId="ParaChar">
    <w:name w:val="默认段落字体 Para Char"/>
    <w:basedOn w:val="a"/>
    <w:rsid w:val="00056B1C"/>
    <w:pPr>
      <w:ind w:firstLine="0"/>
    </w:pPr>
    <w:rPr>
      <w:sz w:val="21"/>
    </w:rPr>
  </w:style>
  <w:style w:type="paragraph" w:customStyle="1" w:styleId="CharCharCharCharCharCharCharCharCharCharCharCharChar">
    <w:name w:val="Char Char Char Char Char Char Char Char Char Char Char Char Char"/>
    <w:basedOn w:val="a"/>
    <w:rsid w:val="00056B1C"/>
    <w:pPr>
      <w:ind w:firstLineChars="200" w:firstLine="200"/>
    </w:pPr>
    <w:rPr>
      <w:rFonts w:ascii="Arial" w:eastAsia="黑体" w:hAnsi="Arial"/>
      <w:b/>
      <w:bCs/>
      <w:kern w:val="0"/>
      <w:sz w:val="32"/>
      <w:szCs w:val="32"/>
    </w:rPr>
  </w:style>
  <w:style w:type="paragraph" w:customStyle="1" w:styleId="CharCharCharCharCharCharCharCharCharChar">
    <w:name w:val="Char Char Char Char Char Char Char Char Char Char"/>
    <w:basedOn w:val="a"/>
    <w:rsid w:val="00056B1C"/>
    <w:pPr>
      <w:spacing w:line="240" w:lineRule="exact"/>
      <w:ind w:firstLineChars="200" w:firstLine="200"/>
    </w:pPr>
    <w:rPr>
      <w:rFonts w:ascii="宋体" w:hAnsi="宋体" w:cs="宋体"/>
      <w:szCs w:val="24"/>
    </w:rPr>
  </w:style>
  <w:style w:type="paragraph" w:customStyle="1" w:styleId="affff4">
    <w:name w:val="报告表"/>
    <w:basedOn w:val="a"/>
    <w:rsid w:val="00056B1C"/>
    <w:pPr>
      <w:adjustRightInd w:val="0"/>
      <w:snapToGrid w:val="0"/>
      <w:spacing w:line="520" w:lineRule="atLeast"/>
      <w:ind w:firstLineChars="200" w:firstLine="560"/>
    </w:pPr>
    <w:rPr>
      <w:rFonts w:eastAsia="仿宋_GB2312"/>
      <w:sz w:val="28"/>
      <w:szCs w:val="24"/>
    </w:rPr>
  </w:style>
  <w:style w:type="paragraph" w:customStyle="1" w:styleId="CharChar9">
    <w:name w:val="Char Char"/>
    <w:basedOn w:val="a"/>
    <w:rsid w:val="00056B1C"/>
    <w:pPr>
      <w:snapToGrid w:val="0"/>
      <w:spacing w:line="360" w:lineRule="auto"/>
      <w:ind w:firstLineChars="200" w:firstLine="529"/>
    </w:pPr>
    <w:rPr>
      <w:sz w:val="21"/>
      <w:szCs w:val="24"/>
    </w:rPr>
  </w:style>
  <w:style w:type="paragraph" w:customStyle="1" w:styleId="affff5">
    <w:name w:val="表格内容"/>
    <w:basedOn w:val="a"/>
    <w:qFormat/>
    <w:rsid w:val="00056B1C"/>
    <w:pPr>
      <w:tabs>
        <w:tab w:val="left" w:pos="645"/>
      </w:tabs>
      <w:overflowPunct w:val="0"/>
      <w:adjustRightInd w:val="0"/>
      <w:spacing w:line="200" w:lineRule="atLeast"/>
      <w:ind w:firstLine="0"/>
      <w:jc w:val="center"/>
      <w:textAlignment w:val="baseline"/>
    </w:pPr>
    <w:rPr>
      <w:rFonts w:ascii="Arial" w:eastAsia="仿宋_GB2312" w:hAnsi="Arial" w:cs="Arial"/>
      <w:bCs/>
      <w:sz w:val="21"/>
      <w:szCs w:val="21"/>
    </w:rPr>
  </w:style>
  <w:style w:type="paragraph" w:customStyle="1" w:styleId="17">
    <w:name w:val="正文1"/>
    <w:basedOn w:val="a"/>
    <w:qFormat/>
    <w:rsid w:val="00056B1C"/>
    <w:pPr>
      <w:adjustRightInd w:val="0"/>
      <w:ind w:firstLine="0"/>
    </w:pPr>
    <w:rPr>
      <w:rFonts w:eastAsia="楷体_GB2312"/>
    </w:rPr>
  </w:style>
  <w:style w:type="paragraph" w:customStyle="1" w:styleId="affff6">
    <w:name w:val="表格内容居中"/>
    <w:rsid w:val="00056B1C"/>
    <w:pPr>
      <w:adjustRightInd w:val="0"/>
      <w:snapToGrid w:val="0"/>
      <w:jc w:val="center"/>
    </w:pPr>
    <w:rPr>
      <w:snapToGrid w:val="0"/>
      <w:sz w:val="21"/>
      <w:szCs w:val="21"/>
    </w:rPr>
  </w:style>
  <w:style w:type="paragraph" w:customStyle="1" w:styleId="aa0">
    <w:name w:val="aa"/>
    <w:basedOn w:val="a"/>
    <w:rsid w:val="00056B1C"/>
    <w:pPr>
      <w:spacing w:line="360" w:lineRule="auto"/>
      <w:ind w:firstLine="0"/>
      <w:jc w:val="center"/>
    </w:pPr>
    <w:rPr>
      <w:sz w:val="21"/>
    </w:rPr>
  </w:style>
  <w:style w:type="paragraph" w:customStyle="1" w:styleId="NewNewNewNewNewNewNewNewNewNewNewNewNewNewNewNew">
    <w:name w:val="正文 New New New New New New New New New New New New New New New New"/>
    <w:rsid w:val="00056B1C"/>
    <w:pPr>
      <w:widowControl w:val="0"/>
      <w:jc w:val="both"/>
    </w:pPr>
    <w:rPr>
      <w:kern w:val="2"/>
      <w:sz w:val="21"/>
      <w:szCs w:val="24"/>
    </w:rPr>
  </w:style>
  <w:style w:type="paragraph" w:customStyle="1" w:styleId="title1">
    <w:name w:val="title 1"/>
    <w:basedOn w:val="a"/>
    <w:rsid w:val="00056B1C"/>
    <w:pPr>
      <w:ind w:firstLine="0"/>
    </w:pPr>
    <w:rPr>
      <w:sz w:val="21"/>
      <w:szCs w:val="24"/>
    </w:rPr>
  </w:style>
  <w:style w:type="paragraph" w:customStyle="1" w:styleId="29">
    <w:name w:val="正文 + 首行缩进:  2 字符"/>
    <w:basedOn w:val="a"/>
    <w:rsid w:val="00056B1C"/>
    <w:pPr>
      <w:spacing w:line="360" w:lineRule="auto"/>
      <w:ind w:firstLineChars="200" w:firstLine="480"/>
    </w:pPr>
    <w:rPr>
      <w:rFonts w:cs="宋体"/>
    </w:rPr>
  </w:style>
  <w:style w:type="paragraph" w:customStyle="1" w:styleId="CharCharChar0">
    <w:name w:val="Char Char Char"/>
    <w:basedOn w:val="a"/>
    <w:rsid w:val="00056B1C"/>
    <w:pPr>
      <w:ind w:firstLine="0"/>
    </w:pPr>
    <w:rPr>
      <w:sz w:val="21"/>
      <w:szCs w:val="24"/>
    </w:rPr>
  </w:style>
  <w:style w:type="paragraph" w:customStyle="1" w:styleId="cc">
    <w:name w:val="cc四级标题"/>
    <w:basedOn w:val="25"/>
    <w:rsid w:val="00056B1C"/>
    <w:pPr>
      <w:tabs>
        <w:tab w:val="clear" w:pos="1680"/>
      </w:tabs>
      <w:spacing w:before="0" w:beforeAutospacing="0" w:after="0" w:afterAutospacing="0" w:line="360" w:lineRule="auto"/>
      <w:ind w:left="0" w:firstLineChars="147" w:firstLine="353"/>
      <w:jc w:val="left"/>
      <w:outlineLvl w:val="3"/>
    </w:pPr>
    <w:rPr>
      <w:rFonts w:eastAsia="宋体" w:hAnsi="宋体"/>
      <w:kern w:val="0"/>
      <w:sz w:val="24"/>
      <w:szCs w:val="24"/>
    </w:rPr>
  </w:style>
  <w:style w:type="paragraph" w:customStyle="1" w:styleId="xl26">
    <w:name w:val="xl26"/>
    <w:basedOn w:val="a"/>
    <w:rsid w:val="00056B1C"/>
    <w:pPr>
      <w:widowControl/>
      <w:pBdr>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1"/>
      <w:szCs w:val="21"/>
    </w:rPr>
  </w:style>
  <w:style w:type="paragraph" w:customStyle="1" w:styleId="18">
    <w:name w:val="样式 第1级标题 + (中文) 宋体"/>
    <w:basedOn w:val="a"/>
    <w:rsid w:val="00056B1C"/>
    <w:pPr>
      <w:keepNext/>
      <w:keepLines/>
      <w:tabs>
        <w:tab w:val="left" w:pos="432"/>
      </w:tabs>
      <w:spacing w:before="100" w:beforeAutospacing="1" w:after="100" w:afterAutospacing="1" w:line="560" w:lineRule="exact"/>
      <w:ind w:left="420" w:hanging="420"/>
      <w:jc w:val="center"/>
      <w:outlineLvl w:val="0"/>
    </w:pPr>
    <w:rPr>
      <w:b/>
      <w:bCs/>
      <w:kern w:val="44"/>
      <w:sz w:val="36"/>
      <w:szCs w:val="36"/>
    </w:rPr>
  </w:style>
  <w:style w:type="paragraph" w:customStyle="1" w:styleId="19">
    <w:name w:val="修订1"/>
    <w:rsid w:val="00056B1C"/>
    <w:rPr>
      <w:kern w:val="2"/>
      <w:sz w:val="21"/>
      <w:szCs w:val="24"/>
    </w:rPr>
  </w:style>
  <w:style w:type="paragraph" w:customStyle="1" w:styleId="2a">
    <w:name w:val="样式 题注 + 首行缩进:  2 字符"/>
    <w:basedOn w:val="a8"/>
    <w:rsid w:val="00056B1C"/>
    <w:pPr>
      <w:spacing w:line="360" w:lineRule="auto"/>
      <w:ind w:firstLineChars="200" w:firstLine="400"/>
      <w:jc w:val="center"/>
    </w:pPr>
    <w:rPr>
      <w:rFonts w:eastAsia="仿宋_GB2312" w:cs="宋体"/>
      <w:b/>
    </w:rPr>
  </w:style>
  <w:style w:type="paragraph" w:customStyle="1" w:styleId="2b">
    <w:name w:val="2"/>
    <w:basedOn w:val="a"/>
    <w:next w:val="af5"/>
    <w:rsid w:val="00056B1C"/>
    <w:pPr>
      <w:widowControl/>
      <w:spacing w:before="100" w:beforeAutospacing="1" w:after="100" w:afterAutospacing="1"/>
      <w:ind w:firstLine="0"/>
      <w:jc w:val="left"/>
    </w:pPr>
    <w:rPr>
      <w:rFonts w:ascii="宋体" w:hAnsi="宋体"/>
      <w:kern w:val="0"/>
      <w:szCs w:val="24"/>
    </w:rPr>
  </w:style>
  <w:style w:type="paragraph" w:customStyle="1" w:styleId="yz">
    <w:name w:val="yz"/>
    <w:basedOn w:val="a7"/>
    <w:rsid w:val="00056B1C"/>
    <w:pPr>
      <w:tabs>
        <w:tab w:val="left" w:pos="900"/>
      </w:tabs>
      <w:adjustRightInd w:val="0"/>
      <w:ind w:firstLineChars="200" w:firstLine="200"/>
      <w:jc w:val="both"/>
      <w:textAlignment w:val="baseline"/>
    </w:pPr>
    <w:rPr>
      <w:rFonts w:ascii="宋体" w:hAnsi="宋体" w:hint="eastAsia"/>
      <w:sz w:val="24"/>
      <w:szCs w:val="20"/>
    </w:rPr>
  </w:style>
  <w:style w:type="paragraph" w:customStyle="1" w:styleId="03">
    <w:name w:val="正文 03"/>
    <w:basedOn w:val="a"/>
    <w:rsid w:val="00056B1C"/>
    <w:pPr>
      <w:autoSpaceDE w:val="0"/>
      <w:autoSpaceDN w:val="0"/>
      <w:adjustRightInd w:val="0"/>
      <w:ind w:firstLine="0"/>
      <w:textAlignment w:val="baseline"/>
    </w:pPr>
    <w:rPr>
      <w:rFonts w:eastAsia="楷体_GB2312"/>
      <w:kern w:val="0"/>
    </w:rPr>
  </w:style>
  <w:style w:type="paragraph" w:customStyle="1" w:styleId="Char2CharCharCharCharCharCharCharCharChar">
    <w:name w:val="Char2 Char Char Char Char Char Char Char Char Char"/>
    <w:basedOn w:val="a"/>
    <w:rsid w:val="00056B1C"/>
    <w:pPr>
      <w:ind w:firstLine="0"/>
    </w:pPr>
    <w:rPr>
      <w:szCs w:val="24"/>
    </w:rPr>
  </w:style>
  <w:style w:type="paragraph" w:customStyle="1" w:styleId="36">
    <w:name w:val="表格 3"/>
    <w:basedOn w:val="a"/>
    <w:rsid w:val="00056B1C"/>
    <w:pPr>
      <w:autoSpaceDE w:val="0"/>
      <w:autoSpaceDN w:val="0"/>
      <w:adjustRightInd w:val="0"/>
      <w:spacing w:line="360" w:lineRule="auto"/>
      <w:ind w:leftChars="50" w:left="105" w:firstLineChars="166" w:firstLine="299"/>
      <w:jc w:val="left"/>
    </w:pPr>
    <w:rPr>
      <w:rFonts w:ascii="宋体" w:hAnsi="宋体"/>
      <w:kern w:val="0"/>
      <w:sz w:val="18"/>
    </w:rPr>
  </w:style>
  <w:style w:type="character" w:customStyle="1" w:styleId="2Char">
    <w:name w:val="正文文本缩进 2 Char"/>
    <w:link w:val="21"/>
    <w:rsid w:val="00056B1C"/>
    <w:rPr>
      <w:sz w:val="24"/>
      <w:lang w:val="en-US" w:eastAsia="zh-CN"/>
    </w:rPr>
  </w:style>
  <w:style w:type="paragraph" w:styleId="affff7">
    <w:name w:val="List Paragraph"/>
    <w:basedOn w:val="a"/>
    <w:uiPriority w:val="99"/>
    <w:qFormat/>
    <w:rsid w:val="00056B1C"/>
    <w:pPr>
      <w:ind w:firstLineChars="200" w:firstLine="420"/>
    </w:pPr>
  </w:style>
  <w:style w:type="character" w:customStyle="1" w:styleId="Char1">
    <w:name w:val="批注文字 Char"/>
    <w:basedOn w:val="a1"/>
    <w:link w:val="a5"/>
    <w:qFormat/>
    <w:rsid w:val="00056B1C"/>
    <w:rPr>
      <w:kern w:val="2"/>
      <w:sz w:val="24"/>
    </w:rPr>
  </w:style>
  <w:style w:type="character" w:customStyle="1" w:styleId="Char3">
    <w:name w:val="正文文本 Char"/>
    <w:basedOn w:val="a1"/>
    <w:link w:val="a7"/>
    <w:rsid w:val="00056B1C"/>
    <w:rPr>
      <w:kern w:val="2"/>
      <w:sz w:val="32"/>
      <w:szCs w:val="32"/>
    </w:rPr>
  </w:style>
  <w:style w:type="paragraph" w:customStyle="1" w:styleId="Char40">
    <w:name w:val="Char4"/>
    <w:basedOn w:val="a"/>
    <w:rsid w:val="00056B1C"/>
    <w:pPr>
      <w:snapToGrid w:val="0"/>
      <w:spacing w:line="360" w:lineRule="auto"/>
      <w:ind w:firstLineChars="200" w:firstLine="529"/>
    </w:pPr>
  </w:style>
  <w:style w:type="paragraph" w:customStyle="1" w:styleId="60">
    <w:name w:val="6表内容"/>
    <w:rsid w:val="00056B1C"/>
    <w:pPr>
      <w:spacing w:line="340" w:lineRule="exact"/>
      <w:jc w:val="center"/>
    </w:pPr>
    <w:rPr>
      <w:rFonts w:cs="宋体"/>
      <w:color w:val="000000"/>
      <w:sz w:val="21"/>
      <w:szCs w:val="22"/>
    </w:rPr>
  </w:style>
  <w:style w:type="paragraph" w:customStyle="1" w:styleId="215">
    <w:name w:val="样式 缩进 + (中文) 楷体 加粗 首行缩进:  2 字符 行距: 1.5 倍行距"/>
    <w:basedOn w:val="a"/>
    <w:qFormat/>
    <w:rsid w:val="006F0B20"/>
    <w:pPr>
      <w:autoSpaceDE w:val="0"/>
      <w:autoSpaceDN w:val="0"/>
      <w:adjustRightInd w:val="0"/>
      <w:spacing w:line="360" w:lineRule="auto"/>
      <w:ind w:firstLineChars="200" w:firstLine="480"/>
      <w:jc w:val="center"/>
    </w:pPr>
    <w:rPr>
      <w:rFonts w:eastAsia="楷体"/>
      <w:b/>
      <w:bCs/>
      <w:kern w:val="0"/>
      <w:lang w:val="zh-CN"/>
    </w:rPr>
  </w:style>
  <w:style w:type="character" w:customStyle="1" w:styleId="21Char">
    <w:name w:val="表头21 Char"/>
    <w:link w:val="211"/>
    <w:qFormat/>
    <w:locked/>
    <w:rsid w:val="008539B3"/>
    <w:rPr>
      <w:b/>
      <w:color w:val="000000"/>
      <w:szCs w:val="21"/>
      <w:lang w:val="x-none" w:eastAsia="x-none"/>
    </w:rPr>
  </w:style>
  <w:style w:type="paragraph" w:customStyle="1" w:styleId="211">
    <w:name w:val="表头21"/>
    <w:basedOn w:val="a"/>
    <w:link w:val="21Char"/>
    <w:qFormat/>
    <w:rsid w:val="008539B3"/>
    <w:pPr>
      <w:adjustRightInd w:val="0"/>
      <w:snapToGrid w:val="0"/>
      <w:spacing w:line="240" w:lineRule="atLeast"/>
      <w:ind w:firstLine="0"/>
      <w:jc w:val="center"/>
    </w:pPr>
    <w:rPr>
      <w:b/>
      <w:color w:val="000000"/>
      <w:kern w:val="0"/>
      <w:sz w:val="20"/>
      <w:szCs w:val="21"/>
      <w:lang w:val="x-none" w:eastAsia="x-none"/>
    </w:rPr>
  </w:style>
  <w:style w:type="paragraph" w:customStyle="1" w:styleId="affff8">
    <w:name w:val="表中正文字"/>
    <w:qFormat/>
    <w:rsid w:val="008539B3"/>
    <w:pPr>
      <w:jc w:val="center"/>
    </w:pPr>
    <w:rPr>
      <w:kern w:val="2"/>
      <w:sz w:val="21"/>
      <w:szCs w:val="21"/>
    </w:rPr>
  </w:style>
  <w:style w:type="character" w:customStyle="1" w:styleId="Charf8">
    <w:name w:val="表 内容 Char"/>
    <w:link w:val="affff9"/>
    <w:qFormat/>
    <w:locked/>
    <w:rsid w:val="008539B3"/>
    <w:rPr>
      <w:szCs w:val="21"/>
      <w:lang w:val="x-none" w:eastAsia="x-none"/>
    </w:rPr>
  </w:style>
  <w:style w:type="paragraph" w:customStyle="1" w:styleId="affff9">
    <w:name w:val="表 内容"/>
    <w:basedOn w:val="a"/>
    <w:link w:val="Charf8"/>
    <w:qFormat/>
    <w:rsid w:val="008539B3"/>
    <w:pPr>
      <w:spacing w:line="240" w:lineRule="atLeast"/>
      <w:ind w:firstLine="0"/>
      <w:jc w:val="center"/>
    </w:pPr>
    <w:rPr>
      <w:kern w:val="0"/>
      <w:sz w:val="20"/>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970462">
      <w:bodyDiv w:val="1"/>
      <w:marLeft w:val="0"/>
      <w:marRight w:val="0"/>
      <w:marTop w:val="0"/>
      <w:marBottom w:val="0"/>
      <w:divBdr>
        <w:top w:val="none" w:sz="0" w:space="0" w:color="auto"/>
        <w:left w:val="none" w:sz="0" w:space="0" w:color="auto"/>
        <w:bottom w:val="none" w:sz="0" w:space="0" w:color="auto"/>
        <w:right w:val="none" w:sz="0" w:space="0" w:color="auto"/>
      </w:divBdr>
    </w:div>
    <w:div w:id="1302728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jiangmen.gov.cn/szdwzt/sthjj/hjzl/ndhjzkgb/201903/t20190306_1841107.html" TargetMode="External"/><Relationship Id="rId26" Type="http://schemas.openxmlformats.org/officeDocument/2006/relationships/header" Target="header2.xml"/><Relationship Id="rId39"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6.xml"/><Relationship Id="rId42" Type="http://schemas.openxmlformats.org/officeDocument/2006/relationships/image" Target="media/image13.jpeg"/><Relationship Id="rId63"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www.jiangmen.gov.cn/szdwzt/sthjj/hjzl/jhszyb/201906/P020190611641442013187.pdf" TargetMode="External"/><Relationship Id="rId25" Type="http://schemas.openxmlformats.org/officeDocument/2006/relationships/footer" Target="footer8.xm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oleObject" Target="embeddings/oleObject1.bin"/><Relationship Id="rId29" Type="http://schemas.openxmlformats.org/officeDocument/2006/relationships/image" Target="media/image5.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7.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image" Target="media/image4.png"/><Relationship Id="rId36"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2.emf"/><Relationship Id="rId44"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footer" Target="footer9.xml"/><Relationship Id="rId30" Type="http://schemas.openxmlformats.org/officeDocument/2006/relationships/image" Target="media/image6.jpeg"/><Relationship Id="rId35" Type="http://schemas.openxmlformats.org/officeDocument/2006/relationships/image" Target="media/image50.jpeg"/><Relationship Id="rId43" Type="http://schemas.openxmlformats.org/officeDocument/2006/relationships/image" Target="media/image14.jpeg"/><Relationship Id="rId64"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3F6ADB-56AA-4E30-BAB8-D0681FD8E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62</Pages>
  <Words>4762</Words>
  <Characters>27145</Characters>
  <Application>Microsoft Office Word</Application>
  <DocSecurity>0</DocSecurity>
  <Lines>226</Lines>
  <Paragraphs>63</Paragraphs>
  <ScaleCrop>false</ScaleCrop>
  <Company>Microsoft</Company>
  <LinksUpToDate>false</LinksUpToDate>
  <CharactersWithSpaces>31844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caelia</dc:creator>
  <cp:lastModifiedBy>ME</cp:lastModifiedBy>
  <cp:revision>29</cp:revision>
  <cp:lastPrinted>2019-06-26T03:22:00Z</cp:lastPrinted>
  <dcterms:created xsi:type="dcterms:W3CDTF">2019-06-10T13:33:00Z</dcterms:created>
  <dcterms:modified xsi:type="dcterms:W3CDTF">2019-07-03T02:27:00Z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